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F1F3" w14:textId="118ED041" w:rsidR="0025736B" w:rsidRPr="00C12677" w:rsidRDefault="00A31ED1" w:rsidP="00A31ED1">
      <w:pPr>
        <w:pStyle w:val="Heading1"/>
        <w:rPr>
          <w:rFonts w:ascii="Times New Roman" w:hAnsi="Times New Roman" w:cs="Times New Roman"/>
        </w:rPr>
      </w:pPr>
      <w:r w:rsidRPr="00C12677">
        <w:rPr>
          <w:rFonts w:ascii="Times New Roman" w:hAnsi="Times New Roman" w:cs="Times New Roman"/>
        </w:rPr>
        <w:t>Bootstrap Finance</w:t>
      </w:r>
      <w:r w:rsidR="0076369C" w:rsidRPr="00C12677">
        <w:rPr>
          <w:rFonts w:ascii="Times New Roman" w:hAnsi="Times New Roman" w:cs="Times New Roman"/>
        </w:rPr>
        <w:t xml:space="preserve">, </w:t>
      </w:r>
      <w:r w:rsidRPr="00C12677">
        <w:rPr>
          <w:rFonts w:ascii="Times New Roman" w:hAnsi="Times New Roman" w:cs="Times New Roman"/>
        </w:rPr>
        <w:t xml:space="preserve">Raising Startup Money </w:t>
      </w:r>
    </w:p>
    <w:p w14:paraId="3909F234" w14:textId="522006B0" w:rsidR="00A31ED1" w:rsidRPr="00C12677" w:rsidRDefault="00A31ED1" w:rsidP="00A31ED1">
      <w:pPr>
        <w:rPr>
          <w:rFonts w:ascii="Times New Roman" w:hAnsi="Times New Roman" w:cs="Times New Roman"/>
        </w:rPr>
      </w:pPr>
      <w:r w:rsidRPr="00C12677">
        <w:rPr>
          <w:rFonts w:ascii="Times New Roman" w:hAnsi="Times New Roman" w:cs="Times New Roman"/>
        </w:rPr>
        <w:t>Tony Wang</w:t>
      </w:r>
    </w:p>
    <w:p w14:paraId="644DB0A5" w14:textId="670C272A" w:rsidR="00A31ED1" w:rsidRPr="00C12677" w:rsidRDefault="00A31ED1" w:rsidP="00A31ED1">
      <w:pPr>
        <w:rPr>
          <w:rFonts w:ascii="Times New Roman" w:hAnsi="Times New Roman" w:cs="Times New Roman"/>
        </w:rPr>
      </w:pPr>
      <w:r w:rsidRPr="00C12677">
        <w:rPr>
          <w:rFonts w:ascii="Times New Roman" w:hAnsi="Times New Roman" w:cs="Times New Roman"/>
        </w:rPr>
        <w:t>02/24/2025</w:t>
      </w:r>
    </w:p>
    <w:p w14:paraId="65B4ACD5" w14:textId="5FF7DC2A" w:rsidR="00A31ED1" w:rsidRPr="00C12677" w:rsidRDefault="00A31ED1" w:rsidP="00A31ED1">
      <w:pPr>
        <w:pStyle w:val="Heading2"/>
        <w:rPr>
          <w:rFonts w:ascii="Times New Roman" w:hAnsi="Times New Roman" w:cs="Times New Roman"/>
        </w:rPr>
      </w:pPr>
      <w:r w:rsidRPr="00C12677">
        <w:rPr>
          <w:rFonts w:ascii="Times New Roman" w:hAnsi="Times New Roman" w:cs="Times New Roman"/>
        </w:rPr>
        <w:t>Case Study</w:t>
      </w:r>
    </w:p>
    <w:p w14:paraId="666BCC53" w14:textId="77777777" w:rsidR="00C12677" w:rsidRPr="00C12677" w:rsidRDefault="00A31ED1" w:rsidP="00A31ED1">
      <w:pPr>
        <w:rPr>
          <w:rFonts w:ascii="Times New Roman" w:hAnsi="Times New Roman" w:cs="Times New Roman"/>
        </w:rPr>
      </w:pPr>
      <w:r w:rsidRPr="00C12677">
        <w:rPr>
          <w:rFonts w:ascii="Times New Roman" w:hAnsi="Times New Roman" w:cs="Times New Roman"/>
        </w:rPr>
        <w:t xml:space="preserve">: In “Bootstrap Finance: The Art of Startups” Professor Bhide states that </w:t>
      </w:r>
    </w:p>
    <w:p w14:paraId="6DC455E7" w14:textId="77777777" w:rsidR="00C12677" w:rsidRPr="00C12677" w:rsidRDefault="00C12677" w:rsidP="00A31ED1">
      <w:pPr>
        <w:rPr>
          <w:rFonts w:ascii="Times New Roman" w:hAnsi="Times New Roman" w:cs="Times New Roman"/>
        </w:rPr>
      </w:pPr>
    </w:p>
    <w:p w14:paraId="159D8958" w14:textId="77777777" w:rsidR="00C12677" w:rsidRPr="00C12677" w:rsidRDefault="00A31ED1" w:rsidP="00A31ED1">
      <w:pPr>
        <w:rPr>
          <w:rFonts w:ascii="Times New Roman" w:hAnsi="Times New Roman" w:cs="Times New Roman"/>
          <w:b/>
          <w:bCs/>
          <w:i/>
          <w:iCs/>
        </w:rPr>
      </w:pPr>
      <w:r w:rsidRPr="00C12677">
        <w:rPr>
          <w:rFonts w:ascii="Times New Roman" w:hAnsi="Times New Roman" w:cs="Times New Roman"/>
          <w:b/>
          <w:bCs/>
          <w:i/>
          <w:iCs/>
        </w:rPr>
        <w:t xml:space="preserve">“… this big-money model has little in common with the traditional low-budget startup.” </w:t>
      </w:r>
    </w:p>
    <w:p w14:paraId="4BD8AEE2" w14:textId="77777777" w:rsidR="00C12677" w:rsidRPr="00C12677" w:rsidRDefault="00C12677" w:rsidP="00A31ED1">
      <w:pPr>
        <w:rPr>
          <w:rFonts w:ascii="Times New Roman" w:hAnsi="Times New Roman" w:cs="Times New Roman"/>
          <w:b/>
          <w:bCs/>
          <w:i/>
          <w:iCs/>
        </w:rPr>
      </w:pPr>
    </w:p>
    <w:p w14:paraId="42E54F55" w14:textId="57AABB1A" w:rsidR="00A31ED1" w:rsidRPr="00C12677" w:rsidRDefault="00A31ED1" w:rsidP="00A31ED1">
      <w:pPr>
        <w:rPr>
          <w:rFonts w:ascii="Times New Roman" w:hAnsi="Times New Roman" w:cs="Times New Roman"/>
        </w:rPr>
      </w:pPr>
      <w:r w:rsidRPr="00C12677">
        <w:rPr>
          <w:rFonts w:ascii="Times New Roman" w:hAnsi="Times New Roman" w:cs="Times New Roman"/>
        </w:rPr>
        <w:t>Using information from the readings assigned for today, explain his reasoning and whether you agree or disagree.</w:t>
      </w:r>
    </w:p>
    <w:p w14:paraId="4C265EED" w14:textId="77777777" w:rsidR="00C12677" w:rsidRPr="00C12677" w:rsidRDefault="00C12677" w:rsidP="00A31ED1">
      <w:pPr>
        <w:rPr>
          <w:rFonts w:ascii="Times New Roman" w:hAnsi="Times New Roman" w:cs="Times New Roman"/>
        </w:rPr>
      </w:pPr>
    </w:p>
    <w:p w14:paraId="5022615F" w14:textId="16FB0603" w:rsidR="00116B3A" w:rsidRDefault="00116B3A" w:rsidP="003D049C">
      <w:pPr>
        <w:ind w:firstLine="420"/>
        <w:rPr>
          <w:rFonts w:ascii="Times New Roman" w:hAnsi="Times New Roman" w:cs="Times New Roman" w:hint="eastAsia"/>
        </w:rPr>
      </w:pPr>
      <w:r w:rsidRPr="00116B3A">
        <w:rPr>
          <w:rFonts w:ascii="Times New Roman" w:hAnsi="Times New Roman" w:cs="Times New Roman"/>
        </w:rPr>
        <w:t xml:space="preserve">In the reading, Professor Amar Bhide challenges the assumption that securing substantial external funding is a prerequisite for successful startup. He argues that the "big-money model has little in common with the traditional low-budget startup" because the two approaches differ significantly in their requirements, environment, and the entrepreneurs they attract. The VC-driven </w:t>
      </w:r>
      <w:proofErr w:type="gramStart"/>
      <w:r w:rsidRPr="00116B3A">
        <w:rPr>
          <w:rFonts w:ascii="Times New Roman" w:hAnsi="Times New Roman" w:cs="Times New Roman"/>
        </w:rPr>
        <w:t>companies  operate</w:t>
      </w:r>
      <w:proofErr w:type="gramEnd"/>
      <w:r w:rsidRPr="00116B3A">
        <w:rPr>
          <w:rFonts w:ascii="Times New Roman" w:hAnsi="Times New Roman" w:cs="Times New Roman"/>
        </w:rPr>
        <w:t xml:space="preserve"> under different assumptions, constraints, and pressures than bootstrapped businesses. In engineering startups, where resource optimization and iterative development play a crucial role in early-stage survival, this vision is </w:t>
      </w:r>
      <w:proofErr w:type="spellStart"/>
      <w:proofErr w:type="gramStart"/>
      <w:r w:rsidRPr="00116B3A">
        <w:rPr>
          <w:rFonts w:ascii="Times New Roman" w:hAnsi="Times New Roman" w:cs="Times New Roman"/>
        </w:rPr>
        <w:t>specially</w:t>
      </w:r>
      <w:proofErr w:type="spellEnd"/>
      <w:proofErr w:type="gramEnd"/>
      <w:r w:rsidRPr="00116B3A">
        <w:rPr>
          <w:rFonts w:ascii="Times New Roman" w:hAnsi="Times New Roman" w:cs="Times New Roman"/>
        </w:rPr>
        <w:t xml:space="preserve"> helpful and interesting for us. </w:t>
      </w:r>
    </w:p>
    <w:p w14:paraId="3A3BB10F" w14:textId="7A5BC01C" w:rsidR="00C12677" w:rsidRPr="00C12677" w:rsidRDefault="00C12677" w:rsidP="007F52BB">
      <w:pPr>
        <w:ind w:firstLine="420"/>
        <w:rPr>
          <w:rFonts w:ascii="Times New Roman" w:hAnsi="Times New Roman" w:cs="Times New Roman"/>
        </w:rPr>
      </w:pPr>
      <w:r w:rsidRPr="00C12677">
        <w:rPr>
          <w:rFonts w:ascii="Times New Roman" w:hAnsi="Times New Roman" w:cs="Times New Roman"/>
        </w:rPr>
        <w:t xml:space="preserve">Bhide argues that the big-money model </w:t>
      </w:r>
      <w:r w:rsidR="003D049C">
        <w:rPr>
          <w:rFonts w:ascii="Times New Roman" w:hAnsi="Times New Roman" w:cs="Times New Roman" w:hint="eastAsia"/>
        </w:rPr>
        <w:t>needs</w:t>
      </w:r>
      <w:r w:rsidRPr="00C12677">
        <w:rPr>
          <w:rFonts w:ascii="Times New Roman" w:hAnsi="Times New Roman" w:cs="Times New Roman"/>
        </w:rPr>
        <w:t xml:space="preserve"> </w:t>
      </w:r>
      <w:r w:rsidR="003D049C">
        <w:rPr>
          <w:rFonts w:ascii="Times New Roman" w:hAnsi="Times New Roman" w:cs="Times New Roman" w:hint="eastAsia"/>
        </w:rPr>
        <w:t>careful</w:t>
      </w:r>
      <w:r w:rsidRPr="00C12677">
        <w:rPr>
          <w:rFonts w:ascii="Times New Roman" w:hAnsi="Times New Roman" w:cs="Times New Roman"/>
        </w:rPr>
        <w:t xml:space="preserve"> market research, </w:t>
      </w:r>
      <w:r w:rsidR="003D049C">
        <w:rPr>
          <w:rFonts w:ascii="Times New Roman" w:hAnsi="Times New Roman" w:cs="Times New Roman" w:hint="eastAsia"/>
        </w:rPr>
        <w:t>well thought-out</w:t>
      </w:r>
      <w:r w:rsidRPr="00C12677">
        <w:rPr>
          <w:rFonts w:ascii="Times New Roman" w:hAnsi="Times New Roman" w:cs="Times New Roman"/>
        </w:rPr>
        <w:t xml:space="preserve"> business plans, and </w:t>
      </w:r>
      <w:r w:rsidR="003D049C">
        <w:rPr>
          <w:rFonts w:ascii="Times New Roman" w:hAnsi="Times New Roman" w:cs="Times New Roman" w:hint="eastAsia"/>
        </w:rPr>
        <w:t>top-notch</w:t>
      </w:r>
      <w:r w:rsidRPr="00C12677">
        <w:rPr>
          <w:rFonts w:ascii="Times New Roman" w:hAnsi="Times New Roman" w:cs="Times New Roman"/>
        </w:rPr>
        <w:t xml:space="preserve"> founding teams </w:t>
      </w:r>
      <w:proofErr w:type="gramStart"/>
      <w:r w:rsidR="003D049C">
        <w:rPr>
          <w:rFonts w:ascii="Times New Roman" w:hAnsi="Times New Roman" w:cs="Times New Roman" w:hint="eastAsia"/>
        </w:rPr>
        <w:t>etc..</w:t>
      </w:r>
      <w:proofErr w:type="gramEnd"/>
      <w:r w:rsidR="003D049C">
        <w:rPr>
          <w:rFonts w:ascii="Times New Roman" w:hAnsi="Times New Roman" w:cs="Times New Roman" w:hint="eastAsia"/>
        </w:rPr>
        <w:t xml:space="preserve"> </w:t>
      </w:r>
      <w:r w:rsidRPr="00C12677">
        <w:rPr>
          <w:rFonts w:ascii="Times New Roman" w:hAnsi="Times New Roman" w:cs="Times New Roman"/>
        </w:rPr>
        <w:t>to secure funding. Venture capitalists seek high-growth, high-return opportunities and impose rigorous financial and operational oversight, often pushing startups toward rapid expansion before product-market fit is fully established. In contrast, bootstrapped startups operate in a world of uncertainty, adapting dynamically to customer needs and evolving market conditions without the pressure of external investor expectations. For instance, Bhide highlights that over 80% of successful entrepreneurs on the Inc. 500 list financed their ventures through personal savings, credit cards, and small loans, with a median startup capital of only $10,000. This self-reliance fosters financial prudence and a focus on revenue generation from the outset.</w:t>
      </w:r>
    </w:p>
    <w:p w14:paraId="0416D38E" w14:textId="77777777" w:rsidR="003D049C" w:rsidRPr="003D049C" w:rsidRDefault="003D049C" w:rsidP="003D049C">
      <w:pPr>
        <w:ind w:firstLine="420"/>
        <w:rPr>
          <w:rFonts w:ascii="Times New Roman" w:hAnsi="Times New Roman" w:cs="Times New Roman"/>
        </w:rPr>
      </w:pPr>
      <w:r w:rsidRPr="003D049C">
        <w:rPr>
          <w:rFonts w:ascii="Times New Roman" w:hAnsi="Times New Roman" w:cs="Times New Roman"/>
        </w:rPr>
        <w:t xml:space="preserve">Jeffrey </w:t>
      </w:r>
      <w:proofErr w:type="spellStart"/>
      <w:r w:rsidRPr="003D049C">
        <w:rPr>
          <w:rFonts w:ascii="Times New Roman" w:hAnsi="Times New Roman" w:cs="Times New Roman"/>
        </w:rPr>
        <w:t>Bussgang’s</w:t>
      </w:r>
      <w:proofErr w:type="spellEnd"/>
      <w:r w:rsidRPr="003D049C">
        <w:rPr>
          <w:rFonts w:ascii="Times New Roman" w:hAnsi="Times New Roman" w:cs="Times New Roman"/>
        </w:rPr>
        <w:t xml:space="preserve"> </w:t>
      </w:r>
      <w:r w:rsidRPr="003D049C">
        <w:rPr>
          <w:rFonts w:ascii="Times New Roman" w:hAnsi="Times New Roman" w:cs="Times New Roman"/>
          <w:i/>
          <w:iCs/>
        </w:rPr>
        <w:t>"Raising Startup Capital"</w:t>
      </w:r>
      <w:r w:rsidRPr="003D049C">
        <w:rPr>
          <w:rFonts w:ascii="Times New Roman" w:hAnsi="Times New Roman" w:cs="Times New Roman"/>
        </w:rPr>
        <w:t xml:space="preserve"> further supports Bhide’s perspective, emphasizing that external investment comes with significant trade-offs, particularly equity dilution and loss of strategic autonomy. Venture capitalists impose liquidation preferences and governance structures that can marginalize founders in critical decision-making processes. Moreover, raising excessive capital early on can create inefficiencies, leading to premature scaling at the expense of sustainable business operations. </w:t>
      </w:r>
      <w:proofErr w:type="spellStart"/>
      <w:r w:rsidRPr="003D049C">
        <w:rPr>
          <w:rFonts w:ascii="Times New Roman" w:hAnsi="Times New Roman" w:cs="Times New Roman"/>
        </w:rPr>
        <w:t>Bussgang</w:t>
      </w:r>
      <w:proofErr w:type="spellEnd"/>
      <w:r w:rsidRPr="003D049C">
        <w:rPr>
          <w:rFonts w:ascii="Times New Roman" w:hAnsi="Times New Roman" w:cs="Times New Roman"/>
        </w:rPr>
        <w:t xml:space="preserve"> warns that startups focusing solely on securing capital rather than refining their core technology or achieving product-market fit risk resource misallocation and unrealistic growth expectations.</w:t>
      </w:r>
    </w:p>
    <w:p w14:paraId="7ABEB3E4" w14:textId="77777777" w:rsidR="003D049C" w:rsidRPr="003D049C" w:rsidRDefault="003D049C" w:rsidP="003D049C">
      <w:pPr>
        <w:ind w:firstLine="420"/>
        <w:rPr>
          <w:rFonts w:ascii="Times New Roman" w:hAnsi="Times New Roman" w:cs="Times New Roman"/>
        </w:rPr>
      </w:pPr>
      <w:r w:rsidRPr="003D049C">
        <w:rPr>
          <w:rFonts w:ascii="Times New Roman" w:hAnsi="Times New Roman" w:cs="Times New Roman"/>
        </w:rPr>
        <w:t xml:space="preserve">Bhide also highlights the </w:t>
      </w:r>
      <w:r w:rsidRPr="003D049C">
        <w:rPr>
          <w:rFonts w:ascii="Times New Roman" w:hAnsi="Times New Roman" w:cs="Times New Roman"/>
          <w:b/>
          <w:bCs/>
          <w:i/>
          <w:iCs/>
        </w:rPr>
        <w:t xml:space="preserve">“hidden costs of other people’s money.” </w:t>
      </w:r>
      <w:r w:rsidRPr="003D049C">
        <w:rPr>
          <w:rFonts w:ascii="Times New Roman" w:hAnsi="Times New Roman" w:cs="Times New Roman"/>
        </w:rPr>
        <w:t xml:space="preserve">Large early-stage investments can create a false sense of security, leading founders to pursue overly ambitious yet unsustainable strategies. Bootstrapped startups, on the other hand, must rigorously manage </w:t>
      </w:r>
      <w:r w:rsidRPr="003D049C">
        <w:rPr>
          <w:rFonts w:ascii="Times New Roman" w:hAnsi="Times New Roman" w:cs="Times New Roman"/>
        </w:rPr>
        <w:lastRenderedPageBreak/>
        <w:t>cash flow, prioritize value-driven engineering solutions, and iterate on their business models based on tangible market feedback. This discipline often results in more resilient, technically sound, and adaptable companies. Many successful engineering firms initially targeted niche markets, scaling incrementally rather than overextending through premature expansion.</w:t>
      </w:r>
    </w:p>
    <w:p w14:paraId="010832B5" w14:textId="28AAD219" w:rsidR="003D049C" w:rsidRPr="003D049C" w:rsidRDefault="003D049C" w:rsidP="003D049C">
      <w:pPr>
        <w:ind w:firstLine="420"/>
        <w:rPr>
          <w:rFonts w:ascii="Times New Roman" w:hAnsi="Times New Roman" w:cs="Times New Roman"/>
        </w:rPr>
      </w:pPr>
      <w:r w:rsidRPr="003D049C">
        <w:rPr>
          <w:rFonts w:ascii="Times New Roman" w:hAnsi="Times New Roman" w:cs="Times New Roman"/>
        </w:rPr>
        <w:t xml:space="preserve">That said, some engineering-driven industries, such as </w:t>
      </w:r>
      <w:r w:rsidR="00C326A4">
        <w:rPr>
          <w:rFonts w:ascii="Times New Roman" w:hAnsi="Times New Roman" w:cs="Times New Roman" w:hint="eastAsia"/>
        </w:rPr>
        <w:t xml:space="preserve">robotics, </w:t>
      </w:r>
      <w:r w:rsidRPr="003D049C">
        <w:rPr>
          <w:rFonts w:ascii="Times New Roman" w:hAnsi="Times New Roman" w:cs="Times New Roman"/>
        </w:rPr>
        <w:t xml:space="preserve">biotechnology, aerospace, and supercomputing, </w:t>
      </w:r>
      <w:r w:rsidR="007D15B4">
        <w:rPr>
          <w:rFonts w:ascii="Times New Roman" w:hAnsi="Times New Roman" w:cs="Times New Roman" w:hint="eastAsia"/>
        </w:rPr>
        <w:t>naturally</w:t>
      </w:r>
      <w:r w:rsidRPr="003D049C">
        <w:rPr>
          <w:rFonts w:ascii="Times New Roman" w:hAnsi="Times New Roman" w:cs="Times New Roman"/>
        </w:rPr>
        <w:t xml:space="preserve"> require substantial upfront capital for research and development. In these cases, venture funding may be essential. However, </w:t>
      </w:r>
      <w:r w:rsidR="00812DD8">
        <w:rPr>
          <w:rFonts w:ascii="Times New Roman" w:hAnsi="Times New Roman" w:cs="Times New Roman" w:hint="eastAsia"/>
        </w:rPr>
        <w:t>as demonstrated in today</w:t>
      </w:r>
      <w:r w:rsidR="00812DD8">
        <w:rPr>
          <w:rFonts w:ascii="Times New Roman" w:hAnsi="Times New Roman" w:cs="Times New Roman"/>
        </w:rPr>
        <w:t>’</w:t>
      </w:r>
      <w:r w:rsidR="00812DD8">
        <w:rPr>
          <w:rFonts w:ascii="Times New Roman" w:hAnsi="Times New Roman" w:cs="Times New Roman" w:hint="eastAsia"/>
        </w:rPr>
        <w:t xml:space="preserve">s robotics tide across </w:t>
      </w:r>
      <w:proofErr w:type="gramStart"/>
      <w:r w:rsidR="00812DD8">
        <w:rPr>
          <w:rFonts w:ascii="Times New Roman" w:hAnsi="Times New Roman" w:cs="Times New Roman"/>
        </w:rPr>
        <w:t>silicon</w:t>
      </w:r>
      <w:r w:rsidR="00812DD8">
        <w:rPr>
          <w:rFonts w:ascii="Times New Roman" w:hAnsi="Times New Roman" w:cs="Times New Roman" w:hint="eastAsia"/>
        </w:rPr>
        <w:t xml:space="preserve"> valley</w:t>
      </w:r>
      <w:proofErr w:type="gramEnd"/>
      <w:r w:rsidRPr="003D049C">
        <w:rPr>
          <w:rFonts w:ascii="Times New Roman" w:hAnsi="Times New Roman" w:cs="Times New Roman"/>
        </w:rPr>
        <w:t>, many founders</w:t>
      </w:r>
      <w:r w:rsidR="00DE0163">
        <w:rPr>
          <w:rFonts w:ascii="Times New Roman" w:hAnsi="Times New Roman" w:cs="Times New Roman" w:hint="eastAsia"/>
        </w:rPr>
        <w:t xml:space="preserve"> </w:t>
      </w:r>
      <w:r w:rsidR="00812DD8">
        <w:rPr>
          <w:rFonts w:ascii="Times New Roman" w:hAnsi="Times New Roman" w:cs="Times New Roman" w:hint="eastAsia"/>
        </w:rPr>
        <w:t xml:space="preserve">still </w:t>
      </w:r>
      <w:r w:rsidRPr="003D049C">
        <w:rPr>
          <w:rFonts w:ascii="Times New Roman" w:hAnsi="Times New Roman" w:cs="Times New Roman"/>
        </w:rPr>
        <w:t>employ bootstrapping principles</w:t>
      </w:r>
      <w:r w:rsidR="00195BE6">
        <w:rPr>
          <w:rFonts w:ascii="Times New Roman" w:hAnsi="Times New Roman" w:cs="Times New Roman" w:hint="eastAsia"/>
        </w:rPr>
        <w:t xml:space="preserve">. They </w:t>
      </w:r>
      <w:proofErr w:type="gramStart"/>
      <w:r w:rsidR="00195BE6">
        <w:rPr>
          <w:rFonts w:ascii="Times New Roman" w:hAnsi="Times New Roman" w:cs="Times New Roman" w:hint="eastAsia"/>
        </w:rPr>
        <w:t>creates</w:t>
      </w:r>
      <w:proofErr w:type="gramEnd"/>
      <w:r w:rsidR="00195BE6">
        <w:rPr>
          <w:rFonts w:ascii="Times New Roman" w:hAnsi="Times New Roman" w:cs="Times New Roman" w:hint="eastAsia"/>
        </w:rPr>
        <w:t xml:space="preserve"> great, cheap and impressive humanoids robot in their garage. Using e</w:t>
      </w:r>
      <w:r w:rsidRPr="003D049C">
        <w:rPr>
          <w:rFonts w:ascii="Times New Roman" w:hAnsi="Times New Roman" w:cs="Times New Roman"/>
        </w:rPr>
        <w:t>arly revenues through consulting services, prototype sales, or strategic collaborations</w:t>
      </w:r>
      <w:r w:rsidR="00354930">
        <w:rPr>
          <w:rFonts w:ascii="Times New Roman" w:hAnsi="Times New Roman" w:cs="Times New Roman" w:hint="eastAsia"/>
        </w:rPr>
        <w:t xml:space="preserve">, they are well prepared before </w:t>
      </w:r>
      <w:r w:rsidRPr="003D049C">
        <w:rPr>
          <w:rFonts w:ascii="Times New Roman" w:hAnsi="Times New Roman" w:cs="Times New Roman"/>
        </w:rPr>
        <w:t>funding rounds.</w:t>
      </w:r>
    </w:p>
    <w:p w14:paraId="328E0D6A" w14:textId="77777777" w:rsidR="003D049C" w:rsidRPr="003D049C" w:rsidRDefault="003D049C" w:rsidP="003D049C">
      <w:pPr>
        <w:ind w:firstLine="420"/>
        <w:rPr>
          <w:rFonts w:ascii="Times New Roman" w:hAnsi="Times New Roman" w:cs="Times New Roman"/>
        </w:rPr>
      </w:pPr>
      <w:r w:rsidRPr="003D049C">
        <w:rPr>
          <w:rFonts w:ascii="Times New Roman" w:hAnsi="Times New Roman" w:cs="Times New Roman"/>
        </w:rPr>
        <w:t>Overall, I agree with Bhide’s view that bootstrapping is a more sustainable and strategic approach for most startups, particularly in engineering. While venture capital can accelerate scale in select cases, it often introduces risks that founders underestimate. By focusing on self-sufficiency, resource-efficient product development, and iterative market validation, entrepreneurs improve their chances of long-term success while maintaining control over their ventures. The optimal funding strategy ultimately depends on the nature of the technology and market, but for many engineering startups, bootstrapping remains the most practical and effective pathway to early-stage growth.</w:t>
      </w:r>
    </w:p>
    <w:p w14:paraId="587C79F1" w14:textId="77777777" w:rsidR="00C12677" w:rsidRPr="003D049C" w:rsidRDefault="00C12677" w:rsidP="003D049C">
      <w:pPr>
        <w:ind w:firstLine="420"/>
        <w:rPr>
          <w:rFonts w:ascii="Times New Roman" w:hAnsi="Times New Roman" w:cs="Times New Roman"/>
        </w:rPr>
      </w:pPr>
    </w:p>
    <w:sectPr w:rsidR="00C12677" w:rsidRPr="003D04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61C"/>
    <w:rsid w:val="00116B3A"/>
    <w:rsid w:val="00187692"/>
    <w:rsid w:val="00195BE6"/>
    <w:rsid w:val="0025736B"/>
    <w:rsid w:val="00354930"/>
    <w:rsid w:val="003D049C"/>
    <w:rsid w:val="0076369C"/>
    <w:rsid w:val="007D15B4"/>
    <w:rsid w:val="007D51A3"/>
    <w:rsid w:val="007F52BB"/>
    <w:rsid w:val="007F5337"/>
    <w:rsid w:val="00812DD8"/>
    <w:rsid w:val="009B561C"/>
    <w:rsid w:val="00A31ED1"/>
    <w:rsid w:val="00AA2C35"/>
    <w:rsid w:val="00C12677"/>
    <w:rsid w:val="00C24D11"/>
    <w:rsid w:val="00C305D7"/>
    <w:rsid w:val="00C326A4"/>
    <w:rsid w:val="00CF5040"/>
    <w:rsid w:val="00D54F1A"/>
    <w:rsid w:val="00DE0163"/>
    <w:rsid w:val="00EE134D"/>
    <w:rsid w:val="00F21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DB24"/>
  <w15:chartTrackingRefBased/>
  <w15:docId w15:val="{2554DF3D-F8E3-49AE-983D-168AEDA5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B5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9B5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B56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B561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B561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B561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B561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B561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B561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61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9B561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B561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B561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B561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B561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B561C"/>
    <w:rPr>
      <w:rFonts w:cstheme="majorBidi"/>
      <w:b/>
      <w:bCs/>
      <w:color w:val="595959" w:themeColor="text1" w:themeTint="A6"/>
    </w:rPr>
  </w:style>
  <w:style w:type="character" w:customStyle="1" w:styleId="Heading8Char">
    <w:name w:val="Heading 8 Char"/>
    <w:basedOn w:val="DefaultParagraphFont"/>
    <w:link w:val="Heading8"/>
    <w:uiPriority w:val="9"/>
    <w:semiHidden/>
    <w:rsid w:val="009B561C"/>
    <w:rPr>
      <w:rFonts w:cstheme="majorBidi"/>
      <w:color w:val="595959" w:themeColor="text1" w:themeTint="A6"/>
    </w:rPr>
  </w:style>
  <w:style w:type="character" w:customStyle="1" w:styleId="Heading9Char">
    <w:name w:val="Heading 9 Char"/>
    <w:basedOn w:val="DefaultParagraphFont"/>
    <w:link w:val="Heading9"/>
    <w:uiPriority w:val="9"/>
    <w:semiHidden/>
    <w:rsid w:val="009B561C"/>
    <w:rPr>
      <w:rFonts w:eastAsiaTheme="majorEastAsia" w:cstheme="majorBidi"/>
      <w:color w:val="595959" w:themeColor="text1" w:themeTint="A6"/>
    </w:rPr>
  </w:style>
  <w:style w:type="paragraph" w:styleId="Title">
    <w:name w:val="Title"/>
    <w:basedOn w:val="Normal"/>
    <w:next w:val="Normal"/>
    <w:link w:val="TitleChar"/>
    <w:uiPriority w:val="10"/>
    <w:qFormat/>
    <w:rsid w:val="009B561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6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61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B56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561C"/>
    <w:rPr>
      <w:i/>
      <w:iCs/>
      <w:color w:val="404040" w:themeColor="text1" w:themeTint="BF"/>
    </w:rPr>
  </w:style>
  <w:style w:type="paragraph" w:styleId="ListParagraph">
    <w:name w:val="List Paragraph"/>
    <w:basedOn w:val="Normal"/>
    <w:uiPriority w:val="34"/>
    <w:qFormat/>
    <w:rsid w:val="009B561C"/>
    <w:pPr>
      <w:ind w:left="720"/>
      <w:contextualSpacing/>
    </w:pPr>
  </w:style>
  <w:style w:type="character" w:styleId="IntenseEmphasis">
    <w:name w:val="Intense Emphasis"/>
    <w:basedOn w:val="DefaultParagraphFont"/>
    <w:uiPriority w:val="21"/>
    <w:qFormat/>
    <w:rsid w:val="009B561C"/>
    <w:rPr>
      <w:i/>
      <w:iCs/>
      <w:color w:val="0F4761" w:themeColor="accent1" w:themeShade="BF"/>
    </w:rPr>
  </w:style>
  <w:style w:type="paragraph" w:styleId="IntenseQuote">
    <w:name w:val="Intense Quote"/>
    <w:basedOn w:val="Normal"/>
    <w:next w:val="Normal"/>
    <w:link w:val="IntenseQuoteChar"/>
    <w:uiPriority w:val="30"/>
    <w:qFormat/>
    <w:rsid w:val="009B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61C"/>
    <w:rPr>
      <w:i/>
      <w:iCs/>
      <w:color w:val="0F4761" w:themeColor="accent1" w:themeShade="BF"/>
    </w:rPr>
  </w:style>
  <w:style w:type="character" w:styleId="IntenseReference">
    <w:name w:val="Intense Reference"/>
    <w:basedOn w:val="DefaultParagraphFont"/>
    <w:uiPriority w:val="32"/>
    <w:qFormat/>
    <w:rsid w:val="009B561C"/>
    <w:rPr>
      <w:b/>
      <w:bCs/>
      <w:smallCaps/>
      <w:color w:val="0F4761" w:themeColor="accent1" w:themeShade="BF"/>
      <w:spacing w:val="5"/>
    </w:rPr>
  </w:style>
  <w:style w:type="paragraph" w:styleId="Date">
    <w:name w:val="Date"/>
    <w:basedOn w:val="Normal"/>
    <w:next w:val="Normal"/>
    <w:link w:val="DateChar"/>
    <w:uiPriority w:val="99"/>
    <w:semiHidden/>
    <w:unhideWhenUsed/>
    <w:rsid w:val="00A31ED1"/>
    <w:pPr>
      <w:ind w:leftChars="2500" w:left="100"/>
    </w:pPr>
  </w:style>
  <w:style w:type="character" w:customStyle="1" w:styleId="DateChar">
    <w:name w:val="Date Char"/>
    <w:basedOn w:val="DefaultParagraphFont"/>
    <w:link w:val="Date"/>
    <w:uiPriority w:val="99"/>
    <w:semiHidden/>
    <w:rsid w:val="00A31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6889">
      <w:bodyDiv w:val="1"/>
      <w:marLeft w:val="0"/>
      <w:marRight w:val="0"/>
      <w:marTop w:val="0"/>
      <w:marBottom w:val="0"/>
      <w:divBdr>
        <w:top w:val="none" w:sz="0" w:space="0" w:color="auto"/>
        <w:left w:val="none" w:sz="0" w:space="0" w:color="auto"/>
        <w:bottom w:val="none" w:sz="0" w:space="0" w:color="auto"/>
        <w:right w:val="none" w:sz="0" w:space="0" w:color="auto"/>
      </w:divBdr>
    </w:div>
    <w:div w:id="1176384769">
      <w:bodyDiv w:val="1"/>
      <w:marLeft w:val="0"/>
      <w:marRight w:val="0"/>
      <w:marTop w:val="0"/>
      <w:marBottom w:val="0"/>
      <w:divBdr>
        <w:top w:val="none" w:sz="0" w:space="0" w:color="auto"/>
        <w:left w:val="none" w:sz="0" w:space="0" w:color="auto"/>
        <w:bottom w:val="none" w:sz="0" w:space="0" w:color="auto"/>
        <w:right w:val="none" w:sz="0" w:space="0" w:color="auto"/>
      </w:divBdr>
    </w:div>
    <w:div w:id="1259824866">
      <w:bodyDiv w:val="1"/>
      <w:marLeft w:val="0"/>
      <w:marRight w:val="0"/>
      <w:marTop w:val="0"/>
      <w:marBottom w:val="0"/>
      <w:divBdr>
        <w:top w:val="none" w:sz="0" w:space="0" w:color="auto"/>
        <w:left w:val="none" w:sz="0" w:space="0" w:color="auto"/>
        <w:bottom w:val="none" w:sz="0" w:space="0" w:color="auto"/>
        <w:right w:val="none" w:sz="0" w:space="0" w:color="auto"/>
      </w:divBdr>
    </w:div>
    <w:div w:id="1349982376">
      <w:bodyDiv w:val="1"/>
      <w:marLeft w:val="0"/>
      <w:marRight w:val="0"/>
      <w:marTop w:val="0"/>
      <w:marBottom w:val="0"/>
      <w:divBdr>
        <w:top w:val="none" w:sz="0" w:space="0" w:color="auto"/>
        <w:left w:val="none" w:sz="0" w:space="0" w:color="auto"/>
        <w:bottom w:val="none" w:sz="0" w:space="0" w:color="auto"/>
        <w:right w:val="none" w:sz="0" w:space="0" w:color="auto"/>
      </w:divBdr>
    </w:div>
    <w:div w:id="1630478712">
      <w:bodyDiv w:val="1"/>
      <w:marLeft w:val="0"/>
      <w:marRight w:val="0"/>
      <w:marTop w:val="0"/>
      <w:marBottom w:val="0"/>
      <w:divBdr>
        <w:top w:val="none" w:sz="0" w:space="0" w:color="auto"/>
        <w:left w:val="none" w:sz="0" w:space="0" w:color="auto"/>
        <w:bottom w:val="none" w:sz="0" w:space="0" w:color="auto"/>
        <w:right w:val="none" w:sz="0" w:space="0" w:color="auto"/>
      </w:divBdr>
    </w:div>
    <w:div w:id="206910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B84AF-DB73-472C-895F-144C62FB0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18</cp:revision>
  <dcterms:created xsi:type="dcterms:W3CDTF">2025-02-25T02:23:00Z</dcterms:created>
  <dcterms:modified xsi:type="dcterms:W3CDTF">2025-02-25T02:38:00Z</dcterms:modified>
</cp:coreProperties>
</file>