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474ED" w14:textId="42EF9E81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EverseTech</w:t>
      </w:r>
      <w:r w:rsidRPr="00317CC5">
        <w:rPr>
          <w:b/>
          <w:bCs/>
          <w:lang w:val="en-KE"/>
        </w:rPr>
        <w:t xml:space="preserve"> – Privacy Policy</w:t>
      </w:r>
    </w:p>
    <w:p w14:paraId="21C664B8" w14:textId="6EC938B6" w:rsidR="00317CC5" w:rsidRPr="00317CC5" w:rsidRDefault="00317CC5" w:rsidP="00317CC5">
      <w:pPr>
        <w:rPr>
          <w:lang w:val="en-KE"/>
        </w:rPr>
      </w:pPr>
      <w:r w:rsidRPr="00317CC5">
        <w:rPr>
          <w:b/>
          <w:bCs/>
          <w:lang w:val="en-KE"/>
        </w:rPr>
        <w:t xml:space="preserve">Last Updated: </w:t>
      </w:r>
      <w:r>
        <w:rPr>
          <w:b/>
          <w:bCs/>
          <w:lang w:val="en-KE"/>
        </w:rPr>
        <w:t>December</w:t>
      </w:r>
      <w:r w:rsidRPr="00317CC5">
        <w:rPr>
          <w:b/>
          <w:bCs/>
          <w:lang w:val="en-KE"/>
        </w:rPr>
        <w:t xml:space="preserve"> 2024</w:t>
      </w:r>
    </w:p>
    <w:p w14:paraId="5312984C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6AD16454">
          <v:rect id="_x0000_i1157" style="width:0;height:1.5pt" o:hralign="center" o:hrstd="t" o:hr="t" fillcolor="#a0a0a0" stroked="f"/>
        </w:pict>
      </w:r>
    </w:p>
    <w:p w14:paraId="0B6970F5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Introduction</w:t>
      </w:r>
    </w:p>
    <w:p w14:paraId="671F1635" w14:textId="6D0489D9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is committed to building innovative artificial intelligence (AI) </w:t>
      </w:r>
      <w:r>
        <w:rPr>
          <w:lang w:val="en-KE"/>
        </w:rPr>
        <w:t xml:space="preserve">services </w:t>
      </w:r>
      <w:r w:rsidRPr="00317CC5">
        <w:rPr>
          <w:lang w:val="en-KE"/>
        </w:rPr>
        <w:t>that empower businesses to derive valu</w:t>
      </w:r>
      <w:r>
        <w:rPr>
          <w:lang w:val="en-KE"/>
        </w:rPr>
        <w:t>e</w:t>
      </w:r>
      <w:r w:rsidRPr="00317CC5">
        <w:rPr>
          <w:lang w:val="en-KE"/>
        </w:rPr>
        <w:t>. We respect and uphold your privacy as part of our commitment to ethical and lawful data management practices.</w:t>
      </w:r>
    </w:p>
    <w:p w14:paraId="2EA3D9BA" w14:textId="4754EB1E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 xml:space="preserve">This Privacy Policy outlines how we collect, use, store, process, and protect personal data in accordance with applicable laws, international best practices, and our corporate values. By using any of </w:t>
      </w:r>
      <w:r w:rsidRPr="00317CC5">
        <w:rPr>
          <w:lang w:val="en-KE"/>
        </w:rPr>
        <w:t>EverseTech’s</w:t>
      </w:r>
      <w:r w:rsidRPr="00317CC5">
        <w:rPr>
          <w:lang w:val="en-KE"/>
        </w:rPr>
        <w:t xml:space="preserve"> platforms, you consent to the terms outlined in this Privacy Policy.</w:t>
      </w:r>
    </w:p>
    <w:p w14:paraId="5EE492AE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7E02DD14">
          <v:rect id="_x0000_i1158" style="width:0;height:1.5pt" o:hralign="center" o:hrstd="t" o:hr="t" fillcolor="#a0a0a0" stroked="f"/>
        </w:pict>
      </w:r>
    </w:p>
    <w:p w14:paraId="01DBFC73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Definitions</w:t>
      </w:r>
    </w:p>
    <w:p w14:paraId="6F707615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1. Key Terms</w:t>
      </w:r>
    </w:p>
    <w:p w14:paraId="486EE736" w14:textId="76E4530D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 xml:space="preserve">1.1 </w:t>
      </w:r>
      <w:r w:rsidRPr="00317CC5">
        <w:rPr>
          <w:b/>
          <w:bCs/>
          <w:lang w:val="en-KE"/>
        </w:rPr>
        <w:t>EverseTech</w:t>
      </w:r>
      <w:r w:rsidRPr="00317CC5">
        <w:rPr>
          <w:lang w:val="en-KE"/>
        </w:rPr>
        <w:t xml:space="preserve"> refers to </w:t>
      </w: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Limited, a company incorporated in Kenya, including its global subsidiaries and affiliates.</w:t>
      </w:r>
      <w:r w:rsidRPr="00317CC5">
        <w:rPr>
          <w:lang w:val="en-KE"/>
        </w:rPr>
        <w:br/>
        <w:t xml:space="preserve">1.2 </w:t>
      </w:r>
      <w:r w:rsidRPr="00317CC5">
        <w:rPr>
          <w:b/>
          <w:bCs/>
          <w:lang w:val="en-KE"/>
        </w:rPr>
        <w:t>User</w:t>
      </w:r>
      <w:r w:rsidRPr="00317CC5">
        <w:rPr>
          <w:lang w:val="en-KE"/>
        </w:rPr>
        <w:t xml:space="preserve"> means any natural person engaging with </w:t>
      </w:r>
      <w:r w:rsidRPr="00317CC5">
        <w:rPr>
          <w:lang w:val="en-KE"/>
        </w:rPr>
        <w:t>EverseTech’s</w:t>
      </w:r>
      <w:r w:rsidRPr="00317CC5">
        <w:rPr>
          <w:lang w:val="en-KE"/>
        </w:rPr>
        <w:t xml:space="preserve"> platforms, such as employees, customers, applicants, donors, investors, or website visitors.</w:t>
      </w:r>
      <w:r w:rsidRPr="00317CC5">
        <w:rPr>
          <w:lang w:val="en-KE"/>
        </w:rPr>
        <w:br/>
        <w:t xml:space="preserve">1.3 </w:t>
      </w:r>
      <w:r w:rsidRPr="00317CC5">
        <w:rPr>
          <w:b/>
          <w:bCs/>
          <w:lang w:val="en-KE"/>
        </w:rPr>
        <w:t>Platform</w:t>
      </w:r>
      <w:r w:rsidRPr="00317CC5">
        <w:rPr>
          <w:lang w:val="en-KE"/>
        </w:rPr>
        <w:t xml:space="preserve"> includes all </w:t>
      </w: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digital assets, such as websites, social media, and software applications.</w:t>
      </w:r>
      <w:r w:rsidRPr="00317CC5">
        <w:rPr>
          <w:lang w:val="en-KE"/>
        </w:rPr>
        <w:br/>
        <w:t xml:space="preserve">1.4 </w:t>
      </w:r>
      <w:r w:rsidRPr="00317CC5">
        <w:rPr>
          <w:b/>
          <w:bCs/>
          <w:lang w:val="en-KE"/>
        </w:rPr>
        <w:t>Personal Data</w:t>
      </w:r>
      <w:r w:rsidRPr="00317CC5">
        <w:rPr>
          <w:lang w:val="en-KE"/>
        </w:rPr>
        <w:t xml:space="preserve"> refers to information that identifies an individual, such as names, contact details, identification numbers, IP addresses, and biometric data.</w:t>
      </w:r>
      <w:r w:rsidRPr="00317CC5">
        <w:rPr>
          <w:lang w:val="en-KE"/>
        </w:rPr>
        <w:br/>
        <w:t xml:space="preserve">1.5 </w:t>
      </w:r>
      <w:r w:rsidRPr="00317CC5">
        <w:rPr>
          <w:b/>
          <w:bCs/>
          <w:lang w:val="en-KE"/>
        </w:rPr>
        <w:t>Processing</w:t>
      </w:r>
      <w:r w:rsidRPr="00317CC5">
        <w:rPr>
          <w:lang w:val="en-KE"/>
        </w:rPr>
        <w:t xml:space="preserve"> involves operations performed on personal data, including collection, storage, modification, encryption, and deletion.</w:t>
      </w:r>
    </w:p>
    <w:p w14:paraId="61A8DC74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4EE83E21">
          <v:rect id="_x0000_i1159" style="width:0;height:1.5pt" o:hralign="center" o:hrstd="t" o:hr="t" fillcolor="#a0a0a0" stroked="f"/>
        </w:pict>
      </w:r>
    </w:p>
    <w:p w14:paraId="261E462D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Acceptance of Policy Terms</w:t>
      </w:r>
    </w:p>
    <w:p w14:paraId="727705BC" w14:textId="7B594CE9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 xml:space="preserve">By accessing our platforms, submitting your personal data, or engaging with </w:t>
      </w:r>
      <w:r w:rsidRPr="00317CC5">
        <w:rPr>
          <w:lang w:val="en-KE"/>
        </w:rPr>
        <w:t>EverseTech</w:t>
      </w:r>
      <w:r w:rsidRPr="00317CC5">
        <w:rPr>
          <w:lang w:val="en-KE"/>
        </w:rPr>
        <w:t>, you confirm that you:</w:t>
      </w:r>
    </w:p>
    <w:p w14:paraId="5B23F1E2" w14:textId="77777777" w:rsidR="00317CC5" w:rsidRPr="00317CC5" w:rsidRDefault="00317CC5" w:rsidP="00317CC5">
      <w:pPr>
        <w:numPr>
          <w:ilvl w:val="0"/>
          <w:numId w:val="1"/>
        </w:numPr>
        <w:rPr>
          <w:lang w:val="en-KE"/>
        </w:rPr>
      </w:pPr>
      <w:r w:rsidRPr="00317CC5">
        <w:rPr>
          <w:lang w:val="en-KE"/>
        </w:rPr>
        <w:t>Are of legal age in your jurisdiction (or have guardian consent).</w:t>
      </w:r>
    </w:p>
    <w:p w14:paraId="0D035D39" w14:textId="77777777" w:rsidR="00317CC5" w:rsidRPr="00317CC5" w:rsidRDefault="00317CC5" w:rsidP="00317CC5">
      <w:pPr>
        <w:numPr>
          <w:ilvl w:val="0"/>
          <w:numId w:val="1"/>
        </w:numPr>
        <w:rPr>
          <w:lang w:val="en-KE"/>
        </w:rPr>
      </w:pPr>
      <w:r w:rsidRPr="00317CC5">
        <w:rPr>
          <w:lang w:val="en-KE"/>
        </w:rPr>
        <w:t>Agree to this Privacy Policy and its terms.</w:t>
      </w:r>
    </w:p>
    <w:p w14:paraId="551BF952" w14:textId="10AF90EE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 xml:space="preserve">If you do not agree with the terms, please refrain from using </w:t>
      </w:r>
      <w:r w:rsidRPr="00317CC5">
        <w:rPr>
          <w:lang w:val="en-KE"/>
        </w:rPr>
        <w:t>EverseTech’s</w:t>
      </w:r>
      <w:r w:rsidRPr="00317CC5">
        <w:rPr>
          <w:lang w:val="en-KE"/>
        </w:rPr>
        <w:t xml:space="preserve"> platforms.</w:t>
      </w:r>
    </w:p>
    <w:p w14:paraId="2D389FAC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3EA44730">
          <v:rect id="_x0000_i1160" style="width:0;height:1.5pt" o:hralign="center" o:hrstd="t" o:hr="t" fillcolor="#a0a0a0" stroked="f"/>
        </w:pict>
      </w:r>
    </w:p>
    <w:p w14:paraId="70525E00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User Responsibilities</w:t>
      </w:r>
    </w:p>
    <w:p w14:paraId="22ED2202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2. Account Integrity</w:t>
      </w:r>
    </w:p>
    <w:p w14:paraId="7E3E71E0" w14:textId="10D7F809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 xml:space="preserve">2.1 Users must provide accurate, complete, and truthful personal data when requested by </w:t>
      </w:r>
      <w:r w:rsidRPr="00317CC5">
        <w:rPr>
          <w:lang w:val="en-KE"/>
        </w:rPr>
        <w:t>EverseTech</w:t>
      </w:r>
      <w:r w:rsidRPr="00317CC5">
        <w:rPr>
          <w:lang w:val="en-KE"/>
        </w:rPr>
        <w:t>.</w:t>
      </w:r>
      <w:r w:rsidRPr="00317CC5">
        <w:rPr>
          <w:lang w:val="en-KE"/>
        </w:rPr>
        <w:br/>
        <w:t>2.2 You are solely responsible for maintaining the confidentiality of your account credentials and for activities conducted under your account.</w:t>
      </w:r>
    </w:p>
    <w:p w14:paraId="3CA3A5B2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lastRenderedPageBreak/>
        <w:t>3. Permitted Use of Platforms</w:t>
      </w:r>
    </w:p>
    <w:p w14:paraId="6D18794D" w14:textId="52D4B10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 xml:space="preserve">3.1 Users are granted a non-exclusive, revocable license to use </w:t>
      </w: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platforms for legitimate purposes such as product purchases, service inquiries, and participation in </w:t>
      </w: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programs.</w:t>
      </w:r>
      <w:r w:rsidRPr="00317CC5">
        <w:rPr>
          <w:lang w:val="en-KE"/>
        </w:rPr>
        <w:br/>
        <w:t>3.2 Prohibited actions include:</w:t>
      </w:r>
    </w:p>
    <w:p w14:paraId="5EF25E6E" w14:textId="1CE134D2" w:rsidR="00317CC5" w:rsidRPr="00317CC5" w:rsidRDefault="00317CC5" w:rsidP="00317CC5">
      <w:pPr>
        <w:numPr>
          <w:ilvl w:val="0"/>
          <w:numId w:val="2"/>
        </w:numPr>
        <w:rPr>
          <w:lang w:val="en-KE"/>
        </w:rPr>
      </w:pPr>
      <w:r w:rsidRPr="00317CC5">
        <w:rPr>
          <w:lang w:val="en-KE"/>
        </w:rPr>
        <w:t xml:space="preserve">Unauthorized access to </w:t>
      </w: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systems.</w:t>
      </w:r>
    </w:p>
    <w:p w14:paraId="131D8BB0" w14:textId="77777777" w:rsidR="00317CC5" w:rsidRPr="00317CC5" w:rsidRDefault="00317CC5" w:rsidP="00317CC5">
      <w:pPr>
        <w:numPr>
          <w:ilvl w:val="0"/>
          <w:numId w:val="2"/>
        </w:numPr>
        <w:rPr>
          <w:lang w:val="en-KE"/>
        </w:rPr>
      </w:pPr>
      <w:r w:rsidRPr="00317CC5">
        <w:rPr>
          <w:lang w:val="en-KE"/>
        </w:rPr>
        <w:t>Altering platform functionality or infringing intellectual property rights.</w:t>
      </w:r>
    </w:p>
    <w:p w14:paraId="6F849DBA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3F4BD60D">
          <v:rect id="_x0000_i1161" style="width:0;height:1.5pt" o:hralign="center" o:hrstd="t" o:hr="t" fillcolor="#a0a0a0" stroked="f"/>
        </w:pict>
      </w:r>
    </w:p>
    <w:p w14:paraId="4DA3CAA7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Data We Collect</w:t>
      </w:r>
    </w:p>
    <w:p w14:paraId="1FA239AB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4. Data Directly Provided by You</w:t>
      </w:r>
    </w:p>
    <w:p w14:paraId="2D8B1629" w14:textId="77777777" w:rsidR="00317CC5" w:rsidRPr="00317CC5" w:rsidRDefault="00317CC5" w:rsidP="00317CC5">
      <w:pPr>
        <w:numPr>
          <w:ilvl w:val="0"/>
          <w:numId w:val="3"/>
        </w:numPr>
        <w:rPr>
          <w:lang w:val="en-KE"/>
        </w:rPr>
      </w:pPr>
      <w:r w:rsidRPr="00317CC5">
        <w:rPr>
          <w:b/>
          <w:bCs/>
          <w:lang w:val="en-KE"/>
        </w:rPr>
        <w:t>Registration Information:</w:t>
      </w:r>
      <w:r w:rsidRPr="00317CC5">
        <w:rPr>
          <w:lang w:val="en-KE"/>
        </w:rPr>
        <w:t xml:space="preserve"> Name, email, phone number, and other details provided when creating an account.</w:t>
      </w:r>
    </w:p>
    <w:p w14:paraId="4BDDEFD8" w14:textId="77777777" w:rsidR="00317CC5" w:rsidRPr="00317CC5" w:rsidRDefault="00317CC5" w:rsidP="00317CC5">
      <w:pPr>
        <w:numPr>
          <w:ilvl w:val="0"/>
          <w:numId w:val="3"/>
        </w:numPr>
        <w:rPr>
          <w:lang w:val="en-KE"/>
        </w:rPr>
      </w:pPr>
      <w:r w:rsidRPr="00317CC5">
        <w:rPr>
          <w:b/>
          <w:bCs/>
          <w:lang w:val="en-KE"/>
        </w:rPr>
        <w:t>Interaction Data:</w:t>
      </w:r>
      <w:r w:rsidRPr="00317CC5">
        <w:rPr>
          <w:lang w:val="en-KE"/>
        </w:rPr>
        <w:t xml:space="preserve"> Information you share during communications, such as queries, complaints, and customer support interactions.</w:t>
      </w:r>
    </w:p>
    <w:p w14:paraId="1C472037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5. Data Collected Indirectly</w:t>
      </w:r>
    </w:p>
    <w:p w14:paraId="6FABA349" w14:textId="77777777" w:rsidR="00317CC5" w:rsidRPr="00317CC5" w:rsidRDefault="00317CC5" w:rsidP="00317CC5">
      <w:pPr>
        <w:numPr>
          <w:ilvl w:val="0"/>
          <w:numId w:val="4"/>
        </w:numPr>
        <w:rPr>
          <w:lang w:val="en-KE"/>
        </w:rPr>
      </w:pPr>
      <w:r w:rsidRPr="00317CC5">
        <w:rPr>
          <w:b/>
          <w:bCs/>
          <w:lang w:val="en-KE"/>
        </w:rPr>
        <w:t>Device Data:</w:t>
      </w:r>
      <w:r w:rsidRPr="00317CC5">
        <w:rPr>
          <w:lang w:val="en-KE"/>
        </w:rPr>
        <w:t xml:space="preserve"> Information such as IP address, browser type, operating system, and device location.</w:t>
      </w:r>
    </w:p>
    <w:p w14:paraId="26A42866" w14:textId="77777777" w:rsidR="00317CC5" w:rsidRPr="00317CC5" w:rsidRDefault="00317CC5" w:rsidP="00317CC5">
      <w:pPr>
        <w:numPr>
          <w:ilvl w:val="0"/>
          <w:numId w:val="4"/>
        </w:numPr>
        <w:rPr>
          <w:lang w:val="en-KE"/>
        </w:rPr>
      </w:pPr>
      <w:r w:rsidRPr="00317CC5">
        <w:rPr>
          <w:b/>
          <w:bCs/>
          <w:lang w:val="en-KE"/>
        </w:rPr>
        <w:t>Usage Data:</w:t>
      </w:r>
      <w:r w:rsidRPr="00317CC5">
        <w:rPr>
          <w:lang w:val="en-KE"/>
        </w:rPr>
        <w:t xml:space="preserve"> Insights derived from interactions with our platforms, including browsing history, preferences, and cookies.</w:t>
      </w:r>
    </w:p>
    <w:p w14:paraId="02AE94B8" w14:textId="77777777" w:rsidR="00317CC5" w:rsidRPr="00317CC5" w:rsidRDefault="00317CC5" w:rsidP="00317CC5">
      <w:pPr>
        <w:numPr>
          <w:ilvl w:val="0"/>
          <w:numId w:val="4"/>
        </w:numPr>
        <w:rPr>
          <w:lang w:val="en-KE"/>
        </w:rPr>
      </w:pPr>
      <w:r w:rsidRPr="00317CC5">
        <w:rPr>
          <w:b/>
          <w:bCs/>
          <w:lang w:val="en-KE"/>
        </w:rPr>
        <w:t>Third-Party Data:</w:t>
      </w:r>
      <w:r w:rsidRPr="00317CC5">
        <w:rPr>
          <w:lang w:val="en-KE"/>
        </w:rPr>
        <w:t xml:space="preserve"> Information shared with us through external services like Google or Facebook, subject to your authorization.</w:t>
      </w:r>
    </w:p>
    <w:p w14:paraId="7E8C0B24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5B5F93DA">
          <v:rect id="_x0000_i1162" style="width:0;height:1.5pt" o:hralign="center" o:hrstd="t" o:hr="t" fillcolor="#a0a0a0" stroked="f"/>
        </w:pict>
      </w:r>
    </w:p>
    <w:p w14:paraId="5D945C0A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Purpose of Data Processing</w:t>
      </w:r>
    </w:p>
    <w:p w14:paraId="1F9BD50F" w14:textId="472668D9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collects and processes data for the following purposes:</w:t>
      </w:r>
    </w:p>
    <w:p w14:paraId="384969BB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6. Service Delivery</w:t>
      </w:r>
    </w:p>
    <w:p w14:paraId="7369F722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>To facilitate user access, process transactions, and improve our platforms and services.</w:t>
      </w:r>
    </w:p>
    <w:p w14:paraId="433AC924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7. Communication</w:t>
      </w:r>
    </w:p>
    <w:p w14:paraId="4143323C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>To send essential updates, order confirmations, and promotional messages (with an opt-out option).</w:t>
      </w:r>
    </w:p>
    <w:p w14:paraId="49EAFE90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8. Compliance and Legal Obligations</w:t>
      </w:r>
    </w:p>
    <w:p w14:paraId="5734C130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>To maintain records for legal and regulatory compliance, defend claims, and address disputes.</w:t>
      </w:r>
    </w:p>
    <w:p w14:paraId="1DE43757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7CB7F7F2">
          <v:rect id="_x0000_i1163" style="width:0;height:1.5pt" o:hralign="center" o:hrstd="t" o:hr="t" fillcolor="#a0a0a0" stroked="f"/>
        </w:pict>
      </w:r>
    </w:p>
    <w:p w14:paraId="572BC378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Data Retention</w:t>
      </w:r>
    </w:p>
    <w:p w14:paraId="44F6BBA5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lastRenderedPageBreak/>
        <w:t>We retain your personal data only for as long as necessary to fulfill the purposes for which it was collected or to comply with legal obligations.</w:t>
      </w:r>
    </w:p>
    <w:p w14:paraId="488975BE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38AFF261">
          <v:rect id="_x0000_i1164" style="width:0;height:1.5pt" o:hralign="center" o:hrstd="t" o:hr="t" fillcolor="#a0a0a0" stroked="f"/>
        </w:pict>
      </w:r>
    </w:p>
    <w:p w14:paraId="5C76DAD4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Data Sharing</w:t>
      </w:r>
    </w:p>
    <w:p w14:paraId="56B5EAEE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9. When We Share Data</w:t>
      </w:r>
    </w:p>
    <w:p w14:paraId="1C02863A" w14:textId="03DC24CF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does not sell your personal data. Data may be shared only when:</w:t>
      </w:r>
    </w:p>
    <w:p w14:paraId="27E429C7" w14:textId="77777777" w:rsidR="00317CC5" w:rsidRPr="00317CC5" w:rsidRDefault="00317CC5" w:rsidP="00317CC5">
      <w:pPr>
        <w:numPr>
          <w:ilvl w:val="0"/>
          <w:numId w:val="5"/>
        </w:numPr>
        <w:rPr>
          <w:lang w:val="en-KE"/>
        </w:rPr>
      </w:pPr>
      <w:r w:rsidRPr="00317CC5">
        <w:rPr>
          <w:lang w:val="en-KE"/>
        </w:rPr>
        <w:t>Required to deliver services in collaboration with partners.</w:t>
      </w:r>
    </w:p>
    <w:p w14:paraId="77236E70" w14:textId="77777777" w:rsidR="00317CC5" w:rsidRPr="00317CC5" w:rsidRDefault="00317CC5" w:rsidP="00317CC5">
      <w:pPr>
        <w:numPr>
          <w:ilvl w:val="0"/>
          <w:numId w:val="5"/>
        </w:numPr>
        <w:rPr>
          <w:lang w:val="en-KE"/>
        </w:rPr>
      </w:pPr>
      <w:r w:rsidRPr="00317CC5">
        <w:rPr>
          <w:lang w:val="en-KE"/>
        </w:rPr>
        <w:t>Authorized by the user.</w:t>
      </w:r>
    </w:p>
    <w:p w14:paraId="2550B2E7" w14:textId="77777777" w:rsidR="00317CC5" w:rsidRPr="00317CC5" w:rsidRDefault="00317CC5" w:rsidP="00317CC5">
      <w:pPr>
        <w:numPr>
          <w:ilvl w:val="0"/>
          <w:numId w:val="5"/>
        </w:numPr>
        <w:rPr>
          <w:lang w:val="en-KE"/>
        </w:rPr>
      </w:pPr>
      <w:r w:rsidRPr="00317CC5">
        <w:rPr>
          <w:lang w:val="en-KE"/>
        </w:rPr>
        <w:t>Requested by competent authorities in line with the law.</w:t>
      </w:r>
    </w:p>
    <w:p w14:paraId="23EC1745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10. International Transfers</w:t>
      </w:r>
    </w:p>
    <w:p w14:paraId="33457341" w14:textId="64571CE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 xml:space="preserve">If your data needs to be transferred across borders, </w:t>
      </w: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ensures compliance with applicable data protection laws.</w:t>
      </w:r>
    </w:p>
    <w:p w14:paraId="0A635F81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50F249A1">
          <v:rect id="_x0000_i1165" style="width:0;height:1.5pt" o:hralign="center" o:hrstd="t" o:hr="t" fillcolor="#a0a0a0" stroked="f"/>
        </w:pict>
      </w:r>
    </w:p>
    <w:p w14:paraId="21539801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User Rights</w:t>
      </w:r>
    </w:p>
    <w:p w14:paraId="1EFB246C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>You have the right to:</w:t>
      </w:r>
    </w:p>
    <w:p w14:paraId="23B116B5" w14:textId="77777777" w:rsidR="00317CC5" w:rsidRPr="00317CC5" w:rsidRDefault="00317CC5" w:rsidP="00317CC5">
      <w:pPr>
        <w:numPr>
          <w:ilvl w:val="0"/>
          <w:numId w:val="6"/>
        </w:numPr>
        <w:rPr>
          <w:lang w:val="en-KE"/>
        </w:rPr>
      </w:pPr>
      <w:r w:rsidRPr="00317CC5">
        <w:rPr>
          <w:lang w:val="en-KE"/>
        </w:rPr>
        <w:t>Access your data and know how it is processed.</w:t>
      </w:r>
    </w:p>
    <w:p w14:paraId="5BC0DE91" w14:textId="77777777" w:rsidR="00317CC5" w:rsidRPr="00317CC5" w:rsidRDefault="00317CC5" w:rsidP="00317CC5">
      <w:pPr>
        <w:numPr>
          <w:ilvl w:val="0"/>
          <w:numId w:val="6"/>
        </w:numPr>
        <w:rPr>
          <w:lang w:val="en-KE"/>
        </w:rPr>
      </w:pPr>
      <w:r w:rsidRPr="00317CC5">
        <w:rPr>
          <w:lang w:val="en-KE"/>
        </w:rPr>
        <w:t>Request corrections to inaccurate or incomplete data.</w:t>
      </w:r>
    </w:p>
    <w:p w14:paraId="11273F17" w14:textId="77777777" w:rsidR="00317CC5" w:rsidRPr="00317CC5" w:rsidRDefault="00317CC5" w:rsidP="00317CC5">
      <w:pPr>
        <w:numPr>
          <w:ilvl w:val="0"/>
          <w:numId w:val="6"/>
        </w:numPr>
        <w:rPr>
          <w:lang w:val="en-KE"/>
        </w:rPr>
      </w:pPr>
      <w:r w:rsidRPr="00317CC5">
        <w:rPr>
          <w:lang w:val="en-KE"/>
        </w:rPr>
        <w:t>Withdraw consent where processing relies on it.</w:t>
      </w:r>
    </w:p>
    <w:p w14:paraId="29AC03BD" w14:textId="77777777" w:rsidR="00317CC5" w:rsidRPr="00317CC5" w:rsidRDefault="00317CC5" w:rsidP="00317CC5">
      <w:pPr>
        <w:numPr>
          <w:ilvl w:val="0"/>
          <w:numId w:val="6"/>
        </w:numPr>
        <w:rPr>
          <w:lang w:val="en-KE"/>
        </w:rPr>
      </w:pPr>
      <w:r w:rsidRPr="00317CC5">
        <w:rPr>
          <w:lang w:val="en-KE"/>
        </w:rPr>
        <w:t>Request the deletion or transfer of your data, subject to legal and legitimate obligations.</w:t>
      </w:r>
    </w:p>
    <w:p w14:paraId="47182DD8" w14:textId="055F216B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 xml:space="preserve">Requests can be made through the communication channels listed on </w:t>
      </w: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platforms.</w:t>
      </w:r>
    </w:p>
    <w:p w14:paraId="05A39C8D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79FF8FE2">
          <v:rect id="_x0000_i1166" style="width:0;height:1.5pt" o:hralign="center" o:hrstd="t" o:hr="t" fillcolor="#a0a0a0" stroked="f"/>
        </w:pict>
      </w:r>
    </w:p>
    <w:p w14:paraId="70B981F8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Security Measures</w:t>
      </w:r>
    </w:p>
    <w:p w14:paraId="17BC0281" w14:textId="4847369C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employs advanced security practices to protect personal data against unauthorized access, loss, or disclosure. Measures include encryption, access controls, and regular audits.</w:t>
      </w:r>
    </w:p>
    <w:p w14:paraId="22B8C8A3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5C3FCE9B">
          <v:rect id="_x0000_i1167" style="width:0;height:1.5pt" o:hralign="center" o:hrstd="t" o:hr="t" fillcolor="#a0a0a0" stroked="f"/>
        </w:pict>
      </w:r>
    </w:p>
    <w:p w14:paraId="25F5CA6A" w14:textId="77777777" w:rsidR="00317CC5" w:rsidRPr="00317CC5" w:rsidRDefault="00317CC5" w:rsidP="00317CC5">
      <w:pPr>
        <w:rPr>
          <w:b/>
          <w:bCs/>
          <w:lang w:val="en-KE"/>
        </w:rPr>
      </w:pPr>
      <w:r w:rsidRPr="00317CC5">
        <w:rPr>
          <w:b/>
          <w:bCs/>
          <w:lang w:val="en-KE"/>
        </w:rPr>
        <w:t>Amendments</w:t>
      </w:r>
    </w:p>
    <w:p w14:paraId="61631CFF" w14:textId="76285A30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may periodically update this Privacy Policy. Changes will be communicated through our platforms, and continued use constitutes acceptance of the revised terms.</w:t>
      </w:r>
    </w:p>
    <w:p w14:paraId="325C5055" w14:textId="77777777" w:rsidR="00317CC5" w:rsidRPr="00317CC5" w:rsidRDefault="00317CC5" w:rsidP="00317CC5">
      <w:pPr>
        <w:rPr>
          <w:lang w:val="en-KE"/>
        </w:rPr>
      </w:pPr>
      <w:r w:rsidRPr="00317CC5">
        <w:rPr>
          <w:lang w:val="en-KE"/>
        </w:rPr>
        <w:pict w14:anchorId="16E5F3BE">
          <v:rect id="_x0000_i1168" style="width:0;height:1.5pt" o:hralign="center" o:hrstd="t" o:hr="t" fillcolor="#a0a0a0" stroked="f"/>
        </w:pict>
      </w:r>
    </w:p>
    <w:p w14:paraId="1A82A3B9" w14:textId="25CDE8BE" w:rsidR="00317CC5" w:rsidRPr="00317CC5" w:rsidRDefault="00317CC5" w:rsidP="00317CC5">
      <w:pPr>
        <w:rPr>
          <w:lang w:val="en-KE"/>
        </w:rPr>
      </w:pPr>
      <w:r w:rsidRPr="00317CC5">
        <w:rPr>
          <w:b/>
          <w:bCs/>
          <w:lang w:val="en-KE"/>
        </w:rPr>
        <w:t>Contact Us</w:t>
      </w:r>
      <w:r w:rsidRPr="00317CC5">
        <w:rPr>
          <w:lang w:val="en-KE"/>
        </w:rPr>
        <w:br/>
        <w:t xml:space="preserve">If you have questions about this Privacy Policy or wish to exercise your rights, contact </w:t>
      </w:r>
      <w:r w:rsidRPr="00317CC5">
        <w:rPr>
          <w:lang w:val="en-KE"/>
        </w:rPr>
        <w:t>EverseTech</w:t>
      </w:r>
      <w:r w:rsidRPr="00317CC5">
        <w:rPr>
          <w:lang w:val="en-KE"/>
        </w:rPr>
        <w:t xml:space="preserve"> at [contact email].</w:t>
      </w:r>
    </w:p>
    <w:p w14:paraId="0DBCFF3E" w14:textId="77777777" w:rsidR="00A872FB" w:rsidRDefault="00A872FB"/>
    <w:sectPr w:rsidR="00A8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966AE"/>
    <w:multiLevelType w:val="multilevel"/>
    <w:tmpl w:val="E82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4183F"/>
    <w:multiLevelType w:val="multilevel"/>
    <w:tmpl w:val="E0EC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73136"/>
    <w:multiLevelType w:val="multilevel"/>
    <w:tmpl w:val="5874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92181"/>
    <w:multiLevelType w:val="multilevel"/>
    <w:tmpl w:val="284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E19EA"/>
    <w:multiLevelType w:val="multilevel"/>
    <w:tmpl w:val="B2E6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D3DFF"/>
    <w:multiLevelType w:val="multilevel"/>
    <w:tmpl w:val="1CAC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363442">
    <w:abstractNumId w:val="1"/>
  </w:num>
  <w:num w:numId="2" w16cid:durableId="417211055">
    <w:abstractNumId w:val="5"/>
  </w:num>
  <w:num w:numId="3" w16cid:durableId="744760015">
    <w:abstractNumId w:val="4"/>
  </w:num>
  <w:num w:numId="4" w16cid:durableId="1399790548">
    <w:abstractNumId w:val="0"/>
  </w:num>
  <w:num w:numId="5" w16cid:durableId="183977923">
    <w:abstractNumId w:val="2"/>
  </w:num>
  <w:num w:numId="6" w16cid:durableId="795417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C5"/>
    <w:rsid w:val="00317CC5"/>
    <w:rsid w:val="00671E08"/>
    <w:rsid w:val="007F78E3"/>
    <w:rsid w:val="00A872FB"/>
    <w:rsid w:val="00D6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A467"/>
  <w15:chartTrackingRefBased/>
  <w15:docId w15:val="{CE8E11E6-41D0-40B7-9A5C-19953DE7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</dc:creator>
  <cp:keywords/>
  <dc:description/>
  <cp:lastModifiedBy>Michie</cp:lastModifiedBy>
  <cp:revision>1</cp:revision>
  <dcterms:created xsi:type="dcterms:W3CDTF">2024-12-03T09:54:00Z</dcterms:created>
  <dcterms:modified xsi:type="dcterms:W3CDTF">2024-12-03T09:56:00Z</dcterms:modified>
</cp:coreProperties>
</file>