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AD7" w:rsidRPr="00786AD7" w:rsidRDefault="00786AD7" w:rsidP="00786AD7">
      <w:pPr>
        <w:spacing w:after="0"/>
        <w:rPr>
          <w:rFonts w:ascii="Arial Narrow" w:hAnsi="Arial Narrow"/>
          <w:b/>
          <w:lang w:val="pt-BR"/>
        </w:rPr>
      </w:pPr>
      <w:r w:rsidRPr="00786AD7">
        <w:rPr>
          <w:rFonts w:ascii="Arial Narrow" w:hAnsi="Arial Narrow"/>
          <w:b/>
          <w:lang w:val="pt-BR"/>
        </w:rPr>
        <w:t>O que os usuários devem fazer:</w:t>
      </w:r>
    </w:p>
    <w:p w:rsidR="00786AD7" w:rsidRDefault="00786AD7" w:rsidP="00786AD7">
      <w:pPr>
        <w:spacing w:after="0"/>
        <w:rPr>
          <w:rFonts w:ascii="Arial Narrow" w:hAnsi="Arial Narrow"/>
          <w:lang w:val="pt-BR"/>
        </w:rPr>
      </w:pPr>
    </w:p>
    <w:p w:rsidR="00786AD7" w:rsidRPr="00786AD7" w:rsidRDefault="00786AD7" w:rsidP="00786AD7">
      <w:pPr>
        <w:spacing w:after="0"/>
        <w:rPr>
          <w:rFonts w:ascii="Arial Narrow" w:hAnsi="Arial Narrow"/>
          <w:lang w:val="pt-BR"/>
        </w:rPr>
      </w:pPr>
      <w:r>
        <w:rPr>
          <w:rFonts w:ascii="Arial Narrow" w:hAnsi="Arial Narrow"/>
          <w:lang w:val="pt-BR"/>
        </w:rPr>
        <w:t>-</w:t>
      </w:r>
      <w:r w:rsidRPr="00786AD7">
        <w:rPr>
          <w:rFonts w:ascii="Arial Narrow" w:hAnsi="Arial Narrow"/>
          <w:lang w:val="pt-BR"/>
        </w:rPr>
        <w:t>Registrar</w:t>
      </w:r>
    </w:p>
    <w:p w:rsidR="00786AD7" w:rsidRPr="00786AD7" w:rsidRDefault="00786AD7" w:rsidP="00786AD7">
      <w:pPr>
        <w:spacing w:after="0"/>
        <w:rPr>
          <w:rFonts w:ascii="Arial Narrow" w:hAnsi="Arial Narrow"/>
          <w:lang w:val="pt-BR"/>
        </w:rPr>
      </w:pPr>
      <w:r>
        <w:rPr>
          <w:rFonts w:ascii="Arial Narrow" w:hAnsi="Arial Narrow"/>
          <w:lang w:val="pt-BR"/>
        </w:rPr>
        <w:t>-</w:t>
      </w:r>
      <w:proofErr w:type="spellStart"/>
      <w:r w:rsidRPr="00786AD7">
        <w:rPr>
          <w:rFonts w:ascii="Arial Narrow" w:hAnsi="Arial Narrow"/>
          <w:lang w:val="pt-BR"/>
        </w:rPr>
        <w:t>Logar</w:t>
      </w:r>
      <w:proofErr w:type="spellEnd"/>
    </w:p>
    <w:p w:rsidR="00786AD7" w:rsidRPr="00786AD7" w:rsidRDefault="00786AD7" w:rsidP="00786AD7">
      <w:pPr>
        <w:spacing w:after="0"/>
        <w:rPr>
          <w:rFonts w:ascii="Arial Narrow" w:hAnsi="Arial Narrow"/>
          <w:lang w:val="pt-BR"/>
        </w:rPr>
      </w:pPr>
      <w:r>
        <w:rPr>
          <w:rFonts w:ascii="Arial Narrow" w:hAnsi="Arial Narrow"/>
          <w:lang w:val="pt-BR"/>
        </w:rPr>
        <w:t>-</w:t>
      </w:r>
      <w:r w:rsidRPr="00786AD7">
        <w:rPr>
          <w:rFonts w:ascii="Arial Narrow" w:hAnsi="Arial Narrow"/>
          <w:lang w:val="pt-BR"/>
        </w:rPr>
        <w:t>Cadastrar informações pessoais (nome, CPF, telefone, dados bancários, endereço)</w:t>
      </w:r>
    </w:p>
    <w:p w:rsidR="00786AD7" w:rsidRPr="00786AD7" w:rsidRDefault="00786AD7" w:rsidP="00786AD7">
      <w:pPr>
        <w:spacing w:after="0"/>
        <w:rPr>
          <w:rFonts w:ascii="Arial Narrow" w:hAnsi="Arial Narrow"/>
          <w:lang w:val="pt-BR"/>
        </w:rPr>
      </w:pPr>
      <w:r>
        <w:rPr>
          <w:rFonts w:ascii="Arial Narrow" w:hAnsi="Arial Narrow"/>
          <w:lang w:val="pt-BR"/>
        </w:rPr>
        <w:t>-</w:t>
      </w:r>
      <w:r w:rsidRPr="00786AD7">
        <w:rPr>
          <w:rFonts w:ascii="Arial Narrow" w:hAnsi="Arial Narrow"/>
          <w:lang w:val="pt-BR"/>
        </w:rPr>
        <w:t xml:space="preserve">Aceite nos termos de uso que inclui autorização para </w:t>
      </w:r>
      <w:proofErr w:type="spellStart"/>
      <w:r w:rsidRPr="00786AD7">
        <w:rPr>
          <w:rFonts w:ascii="Arial Narrow" w:hAnsi="Arial Narrow"/>
          <w:lang w:val="pt-BR"/>
        </w:rPr>
        <w:t>Betshare</w:t>
      </w:r>
      <w:proofErr w:type="spellEnd"/>
      <w:r w:rsidRPr="00786AD7">
        <w:rPr>
          <w:rFonts w:ascii="Arial Narrow" w:hAnsi="Arial Narrow"/>
          <w:lang w:val="pt-BR"/>
        </w:rPr>
        <w:t xml:space="preserve"> administrar o compartilhamento.</w:t>
      </w:r>
    </w:p>
    <w:p w:rsidR="00786AD7" w:rsidRPr="00786AD7" w:rsidRDefault="00786AD7" w:rsidP="00786AD7">
      <w:pPr>
        <w:spacing w:after="0"/>
        <w:rPr>
          <w:rFonts w:ascii="Arial Narrow" w:hAnsi="Arial Narrow"/>
          <w:lang w:val="pt-BR"/>
        </w:rPr>
      </w:pPr>
    </w:p>
    <w:p w:rsidR="00786AD7" w:rsidRPr="00786AD7" w:rsidRDefault="00786AD7" w:rsidP="00786AD7">
      <w:pPr>
        <w:spacing w:after="0"/>
        <w:rPr>
          <w:rFonts w:ascii="Arial Narrow" w:hAnsi="Arial Narrow"/>
          <w:b/>
          <w:lang w:val="pt-BR"/>
        </w:rPr>
      </w:pPr>
      <w:r w:rsidRPr="00786AD7">
        <w:rPr>
          <w:rFonts w:ascii="Arial Narrow" w:hAnsi="Arial Narrow"/>
          <w:b/>
          <w:lang w:val="pt-BR"/>
        </w:rPr>
        <w:t>O que os usuários podem fazer:</w:t>
      </w:r>
    </w:p>
    <w:p w:rsidR="00786AD7" w:rsidRDefault="00786AD7" w:rsidP="00786AD7">
      <w:pPr>
        <w:spacing w:after="0"/>
        <w:rPr>
          <w:rFonts w:ascii="Arial Narrow" w:hAnsi="Arial Narrow"/>
          <w:lang w:val="pt-BR"/>
        </w:rPr>
      </w:pPr>
    </w:p>
    <w:p w:rsidR="00786AD7" w:rsidRDefault="00786AD7" w:rsidP="00786AD7">
      <w:pPr>
        <w:spacing w:after="0"/>
        <w:rPr>
          <w:rFonts w:ascii="Arial Narrow" w:hAnsi="Arial Narrow"/>
          <w:lang w:val="pt-BR"/>
        </w:rPr>
      </w:pPr>
      <w:r>
        <w:rPr>
          <w:rFonts w:ascii="Arial Narrow" w:hAnsi="Arial Narrow"/>
          <w:lang w:val="pt-BR"/>
        </w:rPr>
        <w:t>-Visualizar os jogos disponíveis (Nome do jogo, valor da premiação, cotas vendidas, valor por cota, opções de numeração, quantidade de cotas selecionadas)</w:t>
      </w:r>
    </w:p>
    <w:p w:rsidR="00786AD7" w:rsidRDefault="00786AD7" w:rsidP="00786AD7">
      <w:pPr>
        <w:spacing w:after="0"/>
        <w:rPr>
          <w:rFonts w:ascii="Arial Narrow" w:hAnsi="Arial Narrow"/>
          <w:lang w:val="pt-BR"/>
        </w:rPr>
      </w:pPr>
      <w:r>
        <w:rPr>
          <w:rFonts w:ascii="Arial Narrow" w:hAnsi="Arial Narrow"/>
          <w:lang w:val="pt-BR"/>
        </w:rPr>
        <w:t xml:space="preserve">- </w:t>
      </w:r>
      <w:r w:rsidR="00CF3D7C">
        <w:rPr>
          <w:rFonts w:ascii="Arial Narrow" w:hAnsi="Arial Narrow"/>
          <w:lang w:val="pt-BR"/>
        </w:rPr>
        <w:t>Comprar jogos (jogos, quantidade de números, quantidade de cotas, tipo de pagamento)</w:t>
      </w:r>
    </w:p>
    <w:p w:rsidR="00CF3D7C" w:rsidRDefault="00CF3D7C" w:rsidP="00786AD7">
      <w:pPr>
        <w:spacing w:after="0"/>
        <w:rPr>
          <w:rFonts w:ascii="Arial Narrow" w:hAnsi="Arial Narrow"/>
          <w:lang w:val="pt-BR"/>
        </w:rPr>
      </w:pPr>
      <w:r>
        <w:rPr>
          <w:rFonts w:ascii="Arial Narrow" w:hAnsi="Arial Narrow"/>
          <w:lang w:val="pt-BR"/>
        </w:rPr>
        <w:t>-Visualizar o carrinho com a lista de jogos feitos e não pagos</w:t>
      </w:r>
    </w:p>
    <w:p w:rsidR="00786AD7" w:rsidRDefault="00786AD7" w:rsidP="00786AD7">
      <w:pPr>
        <w:spacing w:after="0"/>
        <w:rPr>
          <w:rFonts w:ascii="Arial Narrow" w:hAnsi="Arial Narrow"/>
          <w:lang w:val="pt-BR"/>
        </w:rPr>
      </w:pPr>
      <w:r>
        <w:rPr>
          <w:rFonts w:ascii="Arial Narrow" w:hAnsi="Arial Narrow"/>
          <w:lang w:val="pt-BR"/>
        </w:rPr>
        <w:t>-Visualizar o histórico de jogos comprados (nome do jogo, valor por cota, quantidade de números, quantidade de cotas, status do pagamento, status do ticket)</w:t>
      </w:r>
    </w:p>
    <w:p w:rsidR="00CF3D7C" w:rsidRPr="00CF3D7C" w:rsidRDefault="00CF3D7C" w:rsidP="00786AD7">
      <w:pPr>
        <w:spacing w:after="0"/>
        <w:rPr>
          <w:rFonts w:ascii="Arial Narrow" w:hAnsi="Arial Narrow"/>
          <w:u w:val="single"/>
          <w:lang w:val="pt-BR"/>
        </w:rPr>
      </w:pPr>
      <w:r>
        <w:rPr>
          <w:rFonts w:ascii="Arial Narrow" w:hAnsi="Arial Narrow"/>
          <w:lang w:val="pt-BR"/>
        </w:rPr>
        <w:t>- Visualizar o histórico de tickets</w:t>
      </w:r>
      <w:bookmarkStart w:id="0" w:name="_GoBack"/>
      <w:bookmarkEnd w:id="0"/>
    </w:p>
    <w:p w:rsidR="00786AD7" w:rsidRDefault="00786AD7" w:rsidP="00786AD7">
      <w:pPr>
        <w:spacing w:after="0"/>
        <w:rPr>
          <w:rFonts w:ascii="Arial Narrow" w:hAnsi="Arial Narrow"/>
          <w:lang w:val="pt-BR"/>
        </w:rPr>
      </w:pPr>
      <w:r>
        <w:rPr>
          <w:rFonts w:ascii="Arial Narrow" w:hAnsi="Arial Narrow"/>
          <w:lang w:val="pt-BR"/>
        </w:rPr>
        <w:t>-Visualizar os bilhetes em andamento (nome do jogo, quantidade de números, quantidade de cotas, número do concurso, premiação esperada, números jogados)</w:t>
      </w:r>
    </w:p>
    <w:p w:rsidR="00786AD7" w:rsidRDefault="00786AD7" w:rsidP="00786AD7">
      <w:pPr>
        <w:spacing w:after="0"/>
        <w:rPr>
          <w:rFonts w:ascii="Arial Narrow" w:hAnsi="Arial Narrow"/>
          <w:lang w:val="pt-BR"/>
        </w:rPr>
      </w:pPr>
      <w:r>
        <w:rPr>
          <w:rFonts w:ascii="Arial Narrow" w:hAnsi="Arial Narrow"/>
          <w:lang w:val="pt-BR"/>
        </w:rPr>
        <w:t>-Visualizar histórico de premiações (nome do jogo, quantidade de números, quantidade de cotas, participação no bilhete, quantidade de números certos, números jogados, números sorteados, valor total da premiação, status de pagamento, comprovante de pagamento)</w:t>
      </w:r>
    </w:p>
    <w:p w:rsidR="00786AD7" w:rsidRPr="00786AD7" w:rsidRDefault="00786AD7" w:rsidP="00786AD7">
      <w:pPr>
        <w:spacing w:after="0"/>
        <w:rPr>
          <w:rFonts w:ascii="Arial Narrow" w:hAnsi="Arial Narrow"/>
          <w:lang w:val="pt-BR"/>
        </w:rPr>
      </w:pPr>
    </w:p>
    <w:p w:rsidR="00786AD7" w:rsidRDefault="00786AD7" w:rsidP="00786AD7">
      <w:pPr>
        <w:spacing w:after="0"/>
        <w:rPr>
          <w:rFonts w:ascii="Arial Narrow" w:hAnsi="Arial Narrow"/>
          <w:lang w:val="pt-BR"/>
        </w:rPr>
      </w:pPr>
      <w:r w:rsidRPr="00786AD7">
        <w:rPr>
          <w:rFonts w:ascii="Arial Narrow" w:hAnsi="Arial Narrow"/>
          <w:lang w:val="pt-BR"/>
        </w:rPr>
        <w:t>O que a administração pode fazer:</w:t>
      </w:r>
    </w:p>
    <w:p w:rsidR="00786AD7" w:rsidRDefault="00786AD7" w:rsidP="00786AD7">
      <w:pPr>
        <w:spacing w:after="0"/>
        <w:rPr>
          <w:rFonts w:ascii="Arial Narrow" w:hAnsi="Arial Narrow"/>
          <w:lang w:val="pt-BR"/>
        </w:rPr>
      </w:pPr>
      <w:r>
        <w:rPr>
          <w:rFonts w:ascii="Arial Narrow" w:hAnsi="Arial Narrow"/>
          <w:lang w:val="pt-BR"/>
        </w:rPr>
        <w:t>- Visualizar os jogos e as quantidade de cotas vendidas</w:t>
      </w:r>
    </w:p>
    <w:p w:rsidR="00786AD7" w:rsidRDefault="00786AD7" w:rsidP="00786AD7">
      <w:pPr>
        <w:spacing w:after="0"/>
        <w:rPr>
          <w:rFonts w:ascii="Arial Narrow" w:hAnsi="Arial Narrow"/>
          <w:lang w:val="pt-BR"/>
        </w:rPr>
      </w:pPr>
      <w:r>
        <w:rPr>
          <w:rFonts w:ascii="Arial Narrow" w:hAnsi="Arial Narrow"/>
          <w:lang w:val="pt-BR"/>
        </w:rPr>
        <w:t>-Ser notificada quando um jogo for concluído</w:t>
      </w:r>
    </w:p>
    <w:p w:rsidR="00786AD7" w:rsidRPr="00786AD7" w:rsidRDefault="00786AD7" w:rsidP="00786AD7">
      <w:pPr>
        <w:spacing w:after="0"/>
        <w:rPr>
          <w:rFonts w:ascii="Arial Narrow" w:hAnsi="Arial Narrow"/>
          <w:lang w:val="pt-BR"/>
        </w:rPr>
      </w:pPr>
      <w:r>
        <w:rPr>
          <w:rFonts w:ascii="Arial Narrow" w:hAnsi="Arial Narrow"/>
          <w:lang w:val="pt-BR"/>
        </w:rPr>
        <w:t>-Cadastrar informações dos bilhetes</w:t>
      </w:r>
    </w:p>
    <w:p w:rsidR="00786AD7" w:rsidRPr="00786AD7" w:rsidRDefault="00786AD7" w:rsidP="00786AD7">
      <w:pPr>
        <w:spacing w:after="0"/>
        <w:rPr>
          <w:rFonts w:ascii="Arial Narrow" w:hAnsi="Arial Narrow"/>
          <w:lang w:val="pt-BR"/>
        </w:rPr>
      </w:pPr>
    </w:p>
    <w:p w:rsidR="00786AD7" w:rsidRDefault="00CF3D7C" w:rsidP="00786AD7">
      <w:pPr>
        <w:spacing w:after="0"/>
        <w:rPr>
          <w:rFonts w:ascii="Arial Narrow" w:hAnsi="Arial Narrow"/>
          <w:lang w:val="pt-BR"/>
        </w:rPr>
      </w:pPr>
      <w:r>
        <w:rPr>
          <w:rFonts w:ascii="Arial Narrow" w:hAnsi="Arial Narrow"/>
          <w:lang w:val="pt-BR"/>
        </w:rPr>
        <w:t>Sequência de atividade:</w:t>
      </w:r>
    </w:p>
    <w:p w:rsidR="00CF3D7C" w:rsidRDefault="00CF3D7C" w:rsidP="00786AD7">
      <w:pPr>
        <w:spacing w:after="0"/>
        <w:rPr>
          <w:rFonts w:ascii="Arial Narrow" w:hAnsi="Arial Narrow"/>
          <w:lang w:val="pt-BR"/>
        </w:rPr>
      </w:pPr>
    </w:p>
    <w:p w:rsidR="00CF3D7C" w:rsidRDefault="00CF3D7C" w:rsidP="00786AD7">
      <w:pPr>
        <w:spacing w:after="0"/>
        <w:rPr>
          <w:rFonts w:ascii="Arial Narrow" w:hAnsi="Arial Narrow"/>
          <w:lang w:val="pt-BR"/>
        </w:rPr>
      </w:pPr>
      <w:r>
        <w:rPr>
          <w:rFonts w:ascii="Arial Narrow" w:hAnsi="Arial Narrow"/>
          <w:lang w:val="pt-BR"/>
        </w:rPr>
        <w:t>- Os jogadores configuram os jogos</w:t>
      </w:r>
    </w:p>
    <w:p w:rsidR="00CF3D7C" w:rsidRDefault="00CF3D7C" w:rsidP="00786AD7">
      <w:pPr>
        <w:spacing w:after="0"/>
        <w:rPr>
          <w:rFonts w:ascii="Arial Narrow" w:hAnsi="Arial Narrow"/>
          <w:lang w:val="pt-BR"/>
        </w:rPr>
      </w:pPr>
      <w:r>
        <w:rPr>
          <w:rFonts w:ascii="Arial Narrow" w:hAnsi="Arial Narrow"/>
          <w:lang w:val="pt-BR"/>
        </w:rPr>
        <w:t>- Realizam o pagamento dos jogos feitos</w:t>
      </w:r>
    </w:p>
    <w:p w:rsidR="00CF3D7C" w:rsidRDefault="00CF3D7C" w:rsidP="00786AD7">
      <w:pPr>
        <w:spacing w:after="0"/>
        <w:rPr>
          <w:rFonts w:ascii="Arial Narrow" w:hAnsi="Arial Narrow"/>
          <w:lang w:val="pt-BR"/>
        </w:rPr>
      </w:pPr>
      <w:r>
        <w:rPr>
          <w:rFonts w:ascii="Arial Narrow" w:hAnsi="Arial Narrow"/>
          <w:lang w:val="pt-BR"/>
        </w:rPr>
        <w:t xml:space="preserve">- Quando as cotas compradas e pagas </w:t>
      </w:r>
      <w:proofErr w:type="gramStart"/>
      <w:r>
        <w:rPr>
          <w:rFonts w:ascii="Arial Narrow" w:hAnsi="Arial Narrow"/>
          <w:lang w:val="pt-BR"/>
        </w:rPr>
        <w:t>atingem  250</w:t>
      </w:r>
      <w:proofErr w:type="gramEnd"/>
      <w:r>
        <w:rPr>
          <w:rFonts w:ascii="Arial Narrow" w:hAnsi="Arial Narrow"/>
          <w:lang w:val="pt-BR"/>
        </w:rPr>
        <w:t>, o bilhete é fechado</w:t>
      </w:r>
    </w:p>
    <w:p w:rsidR="00CF3D7C" w:rsidRDefault="00CF3D7C" w:rsidP="00786AD7">
      <w:pPr>
        <w:spacing w:after="0"/>
        <w:rPr>
          <w:rFonts w:ascii="Arial Narrow" w:hAnsi="Arial Narrow"/>
          <w:lang w:val="pt-BR"/>
        </w:rPr>
      </w:pPr>
      <w:r>
        <w:rPr>
          <w:rFonts w:ascii="Arial Narrow" w:hAnsi="Arial Narrow"/>
          <w:lang w:val="pt-BR"/>
        </w:rPr>
        <w:t>- O bilhete entra em status de processamento</w:t>
      </w:r>
    </w:p>
    <w:p w:rsidR="00CF3D7C" w:rsidRDefault="00CF3D7C" w:rsidP="00786AD7">
      <w:pPr>
        <w:spacing w:after="0"/>
        <w:rPr>
          <w:rFonts w:ascii="Arial Narrow" w:hAnsi="Arial Narrow"/>
          <w:lang w:val="pt-BR"/>
        </w:rPr>
      </w:pPr>
      <w:r>
        <w:rPr>
          <w:rFonts w:ascii="Arial Narrow" w:hAnsi="Arial Narrow"/>
          <w:lang w:val="pt-BR"/>
        </w:rPr>
        <w:t>- A administração realiza o jogo através de lotérica virtual ou física</w:t>
      </w:r>
    </w:p>
    <w:p w:rsidR="00CF3D7C" w:rsidRDefault="00CF3D7C" w:rsidP="00786AD7">
      <w:pPr>
        <w:spacing w:after="0"/>
        <w:rPr>
          <w:rFonts w:ascii="Arial Narrow" w:hAnsi="Arial Narrow"/>
          <w:lang w:val="pt-BR"/>
        </w:rPr>
      </w:pPr>
      <w:r>
        <w:rPr>
          <w:rFonts w:ascii="Arial Narrow" w:hAnsi="Arial Narrow"/>
          <w:lang w:val="pt-BR"/>
        </w:rPr>
        <w:t>- A administração alimenta as informações do bilhete no sistema</w:t>
      </w:r>
    </w:p>
    <w:p w:rsidR="00CF3D7C" w:rsidRDefault="00CF3D7C" w:rsidP="00786AD7">
      <w:pPr>
        <w:spacing w:after="0"/>
        <w:rPr>
          <w:rFonts w:ascii="Arial Narrow" w:hAnsi="Arial Narrow"/>
          <w:lang w:val="pt-BR"/>
        </w:rPr>
      </w:pPr>
      <w:r>
        <w:rPr>
          <w:rFonts w:ascii="Arial Narrow" w:hAnsi="Arial Narrow"/>
          <w:lang w:val="pt-BR"/>
        </w:rPr>
        <w:t>- Os usuários já poderão visualizar em “Tickets em andamento”</w:t>
      </w:r>
    </w:p>
    <w:p w:rsidR="00CF3D7C" w:rsidRDefault="00CF3D7C" w:rsidP="00786AD7">
      <w:pPr>
        <w:spacing w:after="0"/>
        <w:rPr>
          <w:rFonts w:ascii="Arial Narrow" w:hAnsi="Arial Narrow"/>
          <w:lang w:val="pt-BR"/>
        </w:rPr>
      </w:pPr>
      <w:r>
        <w:rPr>
          <w:rFonts w:ascii="Arial Narrow" w:hAnsi="Arial Narrow"/>
          <w:lang w:val="pt-BR"/>
        </w:rPr>
        <w:t xml:space="preserve">- Quando os números são sorteados, a administração atualiza as informações no </w:t>
      </w:r>
      <w:proofErr w:type="spellStart"/>
      <w:r>
        <w:rPr>
          <w:rFonts w:ascii="Arial Narrow" w:hAnsi="Arial Narrow"/>
          <w:lang w:val="pt-BR"/>
        </w:rPr>
        <w:t>sistem</w:t>
      </w:r>
      <w:proofErr w:type="spellEnd"/>
    </w:p>
    <w:p w:rsidR="00CF3D7C" w:rsidRDefault="00CF3D7C" w:rsidP="00786AD7">
      <w:pPr>
        <w:spacing w:after="0"/>
        <w:rPr>
          <w:rFonts w:ascii="Arial Narrow" w:hAnsi="Arial Narrow"/>
          <w:lang w:val="pt-BR"/>
        </w:rPr>
      </w:pPr>
      <w:r>
        <w:rPr>
          <w:rFonts w:ascii="Arial Narrow" w:hAnsi="Arial Narrow"/>
          <w:lang w:val="pt-BR"/>
        </w:rPr>
        <w:t xml:space="preserve">- O sistema gera os pagamentos para </w:t>
      </w:r>
      <w:proofErr w:type="gramStart"/>
      <w:r>
        <w:rPr>
          <w:rFonts w:ascii="Arial Narrow" w:hAnsi="Arial Narrow"/>
          <w:lang w:val="pt-BR"/>
        </w:rPr>
        <w:t>os participação</w:t>
      </w:r>
      <w:proofErr w:type="gramEnd"/>
    </w:p>
    <w:p w:rsidR="00CF3D7C" w:rsidRDefault="00CF3D7C" w:rsidP="00786AD7">
      <w:pPr>
        <w:spacing w:after="0"/>
        <w:rPr>
          <w:rFonts w:ascii="Arial Narrow" w:hAnsi="Arial Narrow"/>
          <w:lang w:val="pt-BR"/>
        </w:rPr>
      </w:pPr>
      <w:r>
        <w:rPr>
          <w:rFonts w:ascii="Arial Narrow" w:hAnsi="Arial Narrow"/>
          <w:lang w:val="pt-BR"/>
        </w:rPr>
        <w:t>- É disponibilizado o saldo na conta do usuário</w:t>
      </w:r>
    </w:p>
    <w:p w:rsidR="00CF3D7C" w:rsidRDefault="00CF3D7C" w:rsidP="00786AD7">
      <w:pPr>
        <w:spacing w:after="0"/>
        <w:rPr>
          <w:rFonts w:ascii="Arial Narrow" w:hAnsi="Arial Narrow"/>
          <w:lang w:val="pt-BR"/>
        </w:rPr>
      </w:pPr>
      <w:r>
        <w:rPr>
          <w:rFonts w:ascii="Arial Narrow" w:hAnsi="Arial Narrow"/>
          <w:lang w:val="pt-BR"/>
        </w:rPr>
        <w:t>- O usuário poderá sacar o saldo ou utilizar em demais jogos</w:t>
      </w:r>
    </w:p>
    <w:p w:rsidR="00CF3D7C" w:rsidRDefault="00CF3D7C" w:rsidP="00786AD7">
      <w:pPr>
        <w:spacing w:after="0"/>
        <w:rPr>
          <w:rFonts w:ascii="Arial Narrow" w:hAnsi="Arial Narrow"/>
          <w:lang w:val="pt-BR"/>
        </w:rPr>
      </w:pPr>
      <w:r>
        <w:rPr>
          <w:rFonts w:ascii="Arial Narrow" w:hAnsi="Arial Narrow"/>
          <w:lang w:val="pt-BR"/>
        </w:rPr>
        <w:t>- A administração realiza os saques solicitados e atualiza no sistema</w:t>
      </w:r>
    </w:p>
    <w:p w:rsidR="00CF3D7C" w:rsidRPr="00786AD7" w:rsidRDefault="00CF3D7C" w:rsidP="00786AD7">
      <w:pPr>
        <w:spacing w:after="0"/>
        <w:rPr>
          <w:rFonts w:ascii="Arial Narrow" w:hAnsi="Arial Narrow"/>
          <w:lang w:val="pt-BR"/>
        </w:rPr>
      </w:pPr>
    </w:p>
    <w:sectPr w:rsidR="00CF3D7C" w:rsidRPr="00786A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D7"/>
    <w:rsid w:val="00786AD7"/>
    <w:rsid w:val="00941CEA"/>
    <w:rsid w:val="00CF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BAEF"/>
  <w15:chartTrackingRefBased/>
  <w15:docId w15:val="{38D34039-2BCD-4730-9BF1-93ED2214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309</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2021-11-09T11:17:00Z</dcterms:created>
  <dcterms:modified xsi:type="dcterms:W3CDTF">2021-11-09T17:14:00Z</dcterms:modified>
</cp:coreProperties>
</file>