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140"/>
        <w:gridCol w:w="4167"/>
      </w:tblGrid>
      <w:tr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en-US"/>
              </w:rPr>
              <w:t xml:space="preserve"> Everton Gabriel Käfer 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rFonts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  <w:r>
              <w:rPr>
                <w:rFonts w:ascii="Calibri" w:cs="Calibri" w:hAnsi="Calibri"/>
                <w:lang w:val="en-US"/>
              </w:rPr>
              <w:t xml:space="preserve"> 9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  <w:r>
              <w:rPr>
                <w:lang w:val="pt-BR"/>
              </w:rPr>
              <w:t>N</w:t>
            </w:r>
            <w:r>
              <w:rPr>
                <w:rFonts w:ascii="Calibri" w:cs="Calibri" w:hAnsi="Calibri"/>
                <w:lang w:val="pt-BR"/>
              </w:rPr>
              <w:t>°:</w:t>
            </w:r>
          </w:p>
        </w:tc>
      </w:tr>
      <w:tr>
        <w:tblPrEx/>
        <w:trPr/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en-US"/>
              </w:rPr>
              <w:t xml:space="preserve"> S.M.A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OB</w:t>
            </w:r>
            <w:r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Criação de um programa para auxiliar avicultores a monitorar e no agendamento de datas para a realização de alguns serviços específicos no aviário.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/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* Usuário.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do usuário.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1.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*Estatísticas aviário 1.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2.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*Estatísticas aviário 2.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3.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*Estatísticas aviário 3.</w:t>
            </w:r>
          </w:p>
          <w:p>
            <w:pPr>
              <w:pStyle w:val="style0"/>
              <w:rPr>
                <w:lang w:val="pt-BR"/>
              </w:rPr>
            </w:pP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/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r>
              <w:rPr>
                <w:lang w:val="pt-BR"/>
              </w:rPr>
              <w:t>BD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*Usuário.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usuário.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1.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*Relatório aviário 1.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2.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*Relatório aviário 2.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*Agenda aviário 3.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*Relatório aviário 3.</w:t>
            </w:r>
          </w:p>
          <w:p>
            <w:pPr>
              <w:pStyle w:val="style0"/>
              <w:rPr>
                <w:lang w:val="pt-BR"/>
              </w:rPr>
            </w:pP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</w:t>
            </w:r>
            <w:r>
              <w:rPr>
                <w:b/>
                <w:bCs/>
                <w:color w:val="ff0000"/>
                <w:lang w:val="pt-BR"/>
              </w:rPr>
              <w:t>BD</w:t>
            </w:r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>
        <w:tblPrEx/>
        <w:trPr>
          <w:trHeight w:val="2248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* Agenda de cada aviário.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*Lucro de cada aviário em relação a os lotes anteriores.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*Taxa de mortalidade dos aviários em relação a população inicial e a os lotes anteriores.</w:t>
            </w:r>
          </w:p>
          <w:p>
            <w:pPr>
              <w:pStyle w:val="style0"/>
              <w:rPr>
                <w:lang w:val="pt-BR"/>
              </w:rPr>
            </w:pPr>
            <w:r>
              <w:rPr>
                <w:lang w:val="en-US"/>
              </w:rPr>
              <w:t xml:space="preserve">   *Estatísticas gerais de todos os aviários em relação a os lotes anteriores.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/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  <w:tcBorders/>
          </w:tcPr>
          <w:p>
            <w:pPr>
              <w:pStyle w:val="style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style0"/>
        <w:rPr>
          <w:lang w:val="pt-BR"/>
        </w:rPr>
      </w:pPr>
    </w:p>
    <w:sectPr>
      <w:headerReference w:type="default" r:id="rId2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0" w:type="auto"/>
      <w:tblLook w:val="04A0" w:firstRow="1" w:lastRow="0" w:firstColumn="1" w:lastColumn="0" w:noHBand="0" w:noVBand="1"/>
    </w:tblPr>
    <w:tblGrid>
      <w:gridCol w:w="1865"/>
      <w:gridCol w:w="6442"/>
    </w:tblGrid>
    <w:tr>
      <w:trPr/>
      <w:tc>
        <w:tcPr>
          <w:tcW w:w="1869" w:type="dxa"/>
          <w:tcBorders/>
        </w:tcPr>
        <w:p>
          <w:pPr>
            <w:pStyle w:val="style31"/>
            <w:rPr/>
          </w:pPr>
          <w:r>
            <w:rPr>
              <w:noProof/>
            </w:rPr>
            <w:drawing>
              <wp:inline distL="0" distT="0" distB="0" distR="0">
                <wp:extent cx="975995" cy="653415"/>
                <wp:effectExtent l="0" t="0" r="14605" b="13334"/>
                <wp:docPr id="4097" name="Imagem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0" y="0"/>
                          <a:ext cx="975995" cy="65341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cs="Arial" w:eastAsia="Arial" w:hAnsi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style31"/>
            <w:jc w:val="center"/>
            <w:rPr>
              <w:rFonts w:ascii="Arial" w:cs="Arial" w:eastAsia="Arial" w:hAnsi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cs="Arial Black" w:eastAsia="Arial" w:hAnsi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style31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pt-BR" w:bidi="ar-SA" w:eastAsia="pt-BR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252"/>
        <w:tab w:val="right" w:leader="none" w:pos="8504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252"/>
        <w:tab w:val="right" w:leader="none" w:pos="8504"/>
      </w:tabs>
    </w:pPr>
    <w:r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Words>206</Words>
  <Pages>1</Pages>
  <Characters>1145</Characters>
  <Application>WPS Office</Application>
  <DocSecurity>0</DocSecurity>
  <Paragraphs>55</Paragraphs>
  <ScaleCrop>false</ScaleCrop>
  <LinksUpToDate>false</LinksUpToDate>
  <CharactersWithSpaces>1377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2023-02-07T20:56:00Z</dcterms:created>
  <dc:creator>Administrador</dc:creator>
  <lastModifiedBy>M2101K6G</lastModifiedBy>
  <dcterms:modified xsi:type="dcterms:W3CDTF">2023-02-13T11:44:51Z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