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>
      <w:pPr>
        <w:pStyle w:val="Cabealho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Cabealho"/>
        <w:rPr/>
      </w:pPr>
      <w:r>
        <w:rPr>
          <w:rFonts w:cs="Arial" w:ascii="Arial" w:hAnsi="Arial"/>
          <w:b/>
          <w:bCs/>
          <w:sz w:val="28"/>
          <w:szCs w:val="28"/>
        </w:rPr>
        <w:t xml:space="preserve">Data: </w:t>
      </w:r>
      <w:r>
        <w:rPr>
          <w:rFonts w:cs="Arial" w:ascii="Arial" w:hAnsi="Arial"/>
          <w:b/>
          <w:bCs/>
          <w:sz w:val="28"/>
          <w:szCs w:val="28"/>
        </w:rPr>
        <w:t>25</w:t>
      </w:r>
      <w:r>
        <w:rPr>
          <w:rFonts w:cs="Arial" w:ascii="Arial" w:hAnsi="Arial"/>
          <w:b/>
          <w:bCs/>
          <w:sz w:val="28"/>
          <w:szCs w:val="28"/>
        </w:rPr>
        <w:t>/</w:t>
      </w:r>
      <w:r>
        <w:rPr>
          <w:rFonts w:cs="Arial" w:ascii="Arial" w:hAnsi="Arial"/>
          <w:b/>
          <w:bCs/>
          <w:sz w:val="28"/>
          <w:szCs w:val="28"/>
        </w:rPr>
        <w:t>08</w:t>
      </w:r>
      <w:r>
        <w:rPr>
          <w:rFonts w:cs="Arial" w:ascii="Arial" w:hAnsi="Arial"/>
          <w:b/>
          <w:bCs/>
          <w:sz w:val="28"/>
          <w:szCs w:val="28"/>
        </w:rPr>
        <w:t>/</w:t>
      </w:r>
      <w:r>
        <w:rPr>
          <w:rFonts w:cs="Arial" w:ascii="Arial" w:hAnsi="Arial"/>
          <w:b/>
          <w:bCs/>
          <w:sz w:val="28"/>
          <w:szCs w:val="28"/>
        </w:rPr>
        <w:t>2021</w:t>
      </w:r>
    </w:p>
    <w:p>
      <w:pPr>
        <w:pStyle w:val="Cabealho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Cabealho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Os requisitos não-funcionais estão relacionados às restrições da aplicação, de seus serviços ou funções (PRESSMAN, 2011). Estão relacionados às propriedades do sistema e ao ambiente em que ele atua.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São aqueles que não dizem respeito, diretamente às funções específicas fornecidas pelo sistema. Eles estão relacionados a propriedades como confiabilidade, tempo de resposta, segurança e espaço em disco.</w:t>
      </w:r>
    </w:p>
    <w:p>
      <w:pPr>
        <w:pStyle w:val="Cabealho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Style w:val="Tabelacomgrade"/>
        <w:tblW w:w="93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8"/>
        <w:gridCol w:w="2364"/>
        <w:gridCol w:w="5549"/>
      </w:tblGrid>
      <w:tr>
        <w:trPr/>
        <w:tc>
          <w:tcPr>
            <w:tcW w:w="1388" w:type="dxa"/>
            <w:tcBorders/>
            <w:shd w:fill="auto" w:val="clear"/>
          </w:tcPr>
          <w:p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Tipo</w:t>
            </w:r>
          </w:p>
        </w:tc>
        <w:tc>
          <w:tcPr>
            <w:tcW w:w="5549" w:type="dxa"/>
            <w:tcBorders/>
            <w:shd w:fill="auto" w:val="clear"/>
          </w:tcPr>
          <w:p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Descrição</w:t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Cabealho"/>
              <w:spacing w:lineRule="auto" w:line="360"/>
              <w:rPr/>
            </w:pPr>
            <w:r>
              <w:rPr>
                <w:rFonts w:cs="Arial" w:ascii="Arial" w:hAnsi="Arial"/>
                <w:sz w:val="28"/>
                <w:szCs w:val="28"/>
              </w:rPr>
              <w:t>RNF01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>Cadastro</w:t>
            </w:r>
          </w:p>
        </w:tc>
        <w:tc>
          <w:tcPr>
            <w:tcW w:w="5549" w:type="dxa"/>
            <w:tcBorders/>
            <w:shd w:fill="auto" w:val="clear"/>
          </w:tcPr>
          <w:p>
            <w:pPr>
              <w:pStyle w:val="Normal"/>
              <w:spacing w:lineRule="auto" w:line="360"/>
              <w:ind w:right="0" w:hang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O cadastro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tem a função de alimentar o banco de dados com as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informações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dos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usuários e empresas parceiras,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cadastrando e/ou validando os acessos na aplicação e tornando possível o gerenciamento das áreas de atuação para cada função do sistema. </w:t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RNF02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hanging="0"/>
              <w:jc w:val="left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>Tempo de Resposta do Aplicativo</w:t>
            </w:r>
          </w:p>
        </w:tc>
        <w:tc>
          <w:tcPr>
            <w:tcW w:w="5549" w:type="dxa"/>
            <w:tcBorders/>
            <w:shd w:fill="auto" w:val="clear"/>
          </w:tcPr>
          <w:p>
            <w:pPr>
              <w:pStyle w:val="Normal"/>
              <w:spacing w:lineRule="auto" w:line="360"/>
              <w:ind w:right="0" w:hanging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 comunicação com o sistema deverá ser instantânea. Cada requisição dentro do aplicativo representa uma busca direta no banco de dados.</w:t>
            </w:r>
          </w:p>
          <w:p>
            <w:pPr>
              <w:pStyle w:val="Normal"/>
              <w:spacing w:lineRule="auto" w:line="360"/>
              <w:ind w:right="0" w:hanging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Timeout previsto: 60 segundos.</w:t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RNF03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hanging="0"/>
              <w:rPr>
                <w:rFonts w:ascii="Arial" w:hAnsi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 xml:space="preserve">Software </w:t>
            </w: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>( a ser definido)</w:t>
            </w:r>
          </w:p>
        </w:tc>
        <w:tc>
          <w:tcPr>
            <w:tcW w:w="5549" w:type="dxa"/>
            <w:tcBorders/>
            <w:shd w:fill="auto" w:val="clear"/>
          </w:tcPr>
          <w:p>
            <w:pPr>
              <w:pStyle w:val="Cabealho"/>
              <w:spacing w:lineRule="auto" w:line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RNF04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>Sistema Operacional</w:t>
            </w:r>
          </w:p>
        </w:tc>
        <w:tc>
          <w:tcPr>
            <w:tcW w:w="5549" w:type="dxa"/>
            <w:tcBorders/>
            <w:shd w:fill="auto" w:val="clear"/>
          </w:tcPr>
          <w:p>
            <w:pPr>
              <w:pStyle w:val="Normal"/>
              <w:spacing w:lineRule="auto" w:line="360"/>
              <w:ind w:right="0" w:hang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 ideia inicial é fazer com que o app funcione no android.</w:t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RNF05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hanging="0"/>
              <w:jc w:val="both"/>
              <w:rPr>
                <w:rFonts w:ascii="Arial" w:hAnsi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>Tutorial</w:t>
            </w:r>
          </w:p>
        </w:tc>
        <w:tc>
          <w:tcPr>
            <w:tcW w:w="5549" w:type="dxa"/>
            <w:tcBorders/>
            <w:shd w:fill="auto" w:val="clear"/>
          </w:tcPr>
          <w:p>
            <w:pPr>
              <w:pStyle w:val="Normal"/>
              <w:spacing w:lineRule="auto" w:line="360"/>
              <w:ind w:right="0" w:hanging="0"/>
              <w:jc w:val="both"/>
              <w:rPr>
                <w:rFonts w:ascii="Arial" w:hAnsi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O aprendizado sobre o uso da aplicação deverá estar disponível a partir do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primeiro uso do mesmo.</w:t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RNF06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>Segurança</w:t>
            </w:r>
          </w:p>
        </w:tc>
        <w:tc>
          <w:tcPr>
            <w:tcW w:w="5549" w:type="dxa"/>
            <w:tcBorders/>
            <w:shd w:fill="auto" w:val="clear"/>
          </w:tcPr>
          <w:p>
            <w:pPr>
              <w:pStyle w:val="Normal"/>
              <w:spacing w:lineRule="auto" w:line="360"/>
              <w:ind w:right="0" w:hanging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Todos os acessos a partir do login, serão realizados através d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e confirmação de dados,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gerado apó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s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o usuário ser autenticado pelo sistema, fazendo com que nossos serviços não possam ser acessados realizando diretamente uma requisição sem a devida autenticação. </w:t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RNF07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>Backup</w:t>
            </w:r>
          </w:p>
        </w:tc>
        <w:tc>
          <w:tcPr>
            <w:tcW w:w="5549" w:type="dxa"/>
            <w:tcBorders/>
            <w:shd w:fill="auto" w:val="clear"/>
          </w:tcPr>
          <w:p>
            <w:pPr>
              <w:pStyle w:val="Normal"/>
              <w:spacing w:lineRule="auto" w:line="360"/>
              <w:ind w:right="0" w:hanging="0"/>
              <w:rPr>
                <w:rFonts w:ascii="Arial" w:hAnsi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O backup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deverá ser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realizado a cada quinzena, tempo estimado após análise das necessidades do projeto, as possibilidades e seus respectivos custos.</w:t>
            </w:r>
          </w:p>
        </w:tc>
      </w:tr>
      <w:tr>
        <w:trPr/>
        <w:tc>
          <w:tcPr>
            <w:tcW w:w="1388" w:type="dxa"/>
            <w:tcBorders/>
            <w:shd w:fill="auto" w:val="clear"/>
          </w:tcPr>
          <w:p>
            <w:pPr>
              <w:pStyle w:val="Cabealho"/>
              <w:spacing w:lineRule="auto" w:line="360"/>
              <w:rPr/>
            </w:pPr>
            <w:r>
              <w:rPr>
                <w:rFonts w:cs="Arial" w:ascii="Arial" w:hAnsi="Arial"/>
                <w:sz w:val="28"/>
                <w:szCs w:val="28"/>
              </w:rPr>
              <w:t>RN</w:t>
            </w:r>
            <w:r>
              <w:rPr>
                <w:rFonts w:cs="Arial" w:ascii="Arial" w:hAnsi="Arial"/>
                <w:sz w:val="28"/>
                <w:szCs w:val="28"/>
              </w:rPr>
              <w:t>F08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Normal"/>
              <w:spacing w:lineRule="auto" w:line="360"/>
              <w:ind w:left="0" w:right="0" w:hanging="0"/>
              <w:rPr>
                <w:rFonts w:ascii="Arial" w:hAnsi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00"/>
                <w:sz w:val="24"/>
                <w:szCs w:val="24"/>
              </w:rPr>
              <w:t>Permissão por Nível de Acesso</w:t>
            </w:r>
          </w:p>
        </w:tc>
        <w:tc>
          <w:tcPr>
            <w:tcW w:w="5549" w:type="dxa"/>
            <w:tcBorders/>
            <w:shd w:fill="auto" w:val="clear"/>
          </w:tcPr>
          <w:p>
            <w:pPr>
              <w:pStyle w:val="Normal"/>
              <w:spacing w:lineRule="auto" w:line="360"/>
              <w:ind w:right="0" w:hanging="0"/>
              <w:rPr>
                <w:rFonts w:ascii="Arial" w:hAnsi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H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averá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um controle de permissões dentro do software, para que usuários não interfira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m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em funções que não devem.</w:t>
            </w:r>
          </w:p>
        </w:tc>
      </w:tr>
    </w:tbl>
    <w:p>
      <w:pPr>
        <w:pStyle w:val="Cabealho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298" w:right="1298" w:header="709" w:top="766" w:footer="709" w:bottom="16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>
        <w:i/>
        <w:i/>
        <w:iCs/>
        <w:sz w:val="22"/>
        <w:szCs w:val="22"/>
      </w:rPr>
    </w:pPr>
    <w:r>
      <w:rPr/>
      <w:t>Documento: ES2N-Requisitos Não Funcionais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 w:cs="Arial"/>
        <w:b/>
        <w:b/>
        <w:bCs/>
      </w:rPr>
    </w:pPr>
    <w:r>
      <w:rPr>
        <w:rFonts w:cs="Arial" w:ascii="Arial" w:hAnsi="Arial"/>
        <w:b/>
        <w:bCs/>
      </w:rPr>
      <w:t>Disciplina: Engenharia de Software 2 – Turma Noite – prof.ª Denilce Veloso</w:t>
    </w:r>
  </w:p>
  <w:p>
    <w:pPr>
      <w:pStyle w:val="Cabealho"/>
      <w:rPr>
        <w:sz w:val="20"/>
        <w:szCs w:val="20"/>
      </w:rPr>
    </w:pPr>
    <w:r>
      <w:rPr>
        <w:sz w:val="20"/>
        <w:szCs w:val="20"/>
      </w:rPr>
    </w:r>
  </w:p>
  <w:p>
    <w:pPr>
      <w:pStyle w:val="Cabealho"/>
      <w:jc w:val="center"/>
      <w:rPr>
        <w:rFonts w:ascii="Arial" w:hAnsi="Arial" w:cs="Arial"/>
        <w:i/>
        <w:i/>
        <w:iCs/>
      </w:rPr>
    </w:pPr>
    <w:r>
      <w:rPr>
        <w:rFonts w:cs="Arial" w:ascii="Arial" w:hAnsi="Arial"/>
        <w:i/>
        <w:iCs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8d4ab6"/>
    <w:pPr>
      <w:keepNext w:val="true"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 w:val="true"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 w:val="true"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 w:val="true"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link w:val="Rodap"/>
    <w:uiPriority w:val="99"/>
    <w:qFormat/>
    <w:rsid w:val="007a741b"/>
    <w:rPr>
      <w:sz w:val="24"/>
      <w:szCs w:val="24"/>
    </w:rPr>
  </w:style>
  <w:style w:type="character" w:styleId="TextodebaloChar" w:customStyle="1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0c2c"/>
    <w:rPr>
      <w:color w:val="605E5C"/>
      <w:shd w:fill="E1DFDD" w:val="clear"/>
    </w:rPr>
  </w:style>
  <w:style w:type="character" w:styleId="FollowedHyperlink">
    <w:name w:val="FollowedHyperlink"/>
    <w:basedOn w:val="DefaultParagraphFont"/>
    <w:qFormat/>
    <w:rsid w:val="00312c3e"/>
    <w:rPr>
      <w:color w:val="954F72" w:themeColor="followed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3568f"/>
    <w:rPr>
      <w:sz w:val="24"/>
      <w:szCs w:val="24"/>
    </w:rPr>
  </w:style>
  <w:style w:type="character" w:styleId="ListLabel1">
    <w:name w:val="ListLabel 1"/>
    <w:qFormat/>
    <w:rPr>
      <w:b w:val="false"/>
      <w:bCs w:val="false"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  <w:bCs w:val="false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styleId="BalloonText">
    <w:name w:val="Balloon Text"/>
    <w:basedOn w:val="Normal"/>
    <w:link w:val="TextodebaloChar"/>
    <w:qFormat/>
    <w:rsid w:val="007a74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7f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4b3762-6ad5-4485-a5c4-ef8df537230f">
      <UserInfo>
        <DisplayName>Engenharia de Software II-A-N-ANALISE E DESENV. DE SISTEMAS-003-20212 Members</DisplayName>
        <AccountId>15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02748A6BEA549B5B361C46ECA69CF" ma:contentTypeVersion="4" ma:contentTypeDescription="Create a new document." ma:contentTypeScope="" ma:versionID="79f4694b618206c3f8ccd3056e8fe5a1">
  <xsd:schema xmlns:xsd="http://www.w3.org/2001/XMLSchema" xmlns:xs="http://www.w3.org/2001/XMLSchema" xmlns:p="http://schemas.microsoft.com/office/2006/metadata/properties" xmlns:ns2="08e541c3-26a7-4301-90f9-a2a035249019" xmlns:ns3="534b3762-6ad5-4485-a5c4-ef8df537230f" targetNamespace="http://schemas.microsoft.com/office/2006/metadata/properties" ma:root="true" ma:fieldsID="dedf2c3862c99485b03cde4ad231c29e" ns2:_="" ns3:_="">
    <xsd:import namespace="08e541c3-26a7-4301-90f9-a2a035249019"/>
    <xsd:import namespace="534b3762-6ad5-4485-a5c4-ef8df5372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541c3-26a7-4301-90f9-a2a035249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b3762-6ad5-4485-a5c4-ef8df5372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4.xml><?xml version="1.0" encoding="utf-8"?>
<ds:datastoreItem xmlns:ds="http://schemas.openxmlformats.org/officeDocument/2006/customXml" ds:itemID="{CDFE2724-14A7-4870-BBA5-2762B92116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LibreOffice/6.0.1.1$Windows_X86_64 LibreOffice_project/60bfb1526849283ce2491346ed2aa51c465abfe6</Application>
  <Pages>2</Pages>
  <Words>281</Words>
  <Characters>1584</Characters>
  <CharactersWithSpaces>1836</CharactersWithSpaces>
  <Paragraphs>34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  <dc:description/>
  <dc:language>pt-BR</dc:language>
  <cp:lastModifiedBy/>
  <cp:lastPrinted>2004-02-18T23:29:00Z</cp:lastPrinted>
  <dcterms:modified xsi:type="dcterms:W3CDTF">2021-08-23T10:23:44Z</dcterms:modified>
  <cp:revision>14</cp:revision>
  <dc:subject/>
  <dc:title>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0x010100CE802748A6BEA549B5B361C46ECA69CF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