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5F" w:rsidRPr="002F3B5F" w:rsidRDefault="002F3B5F" w:rsidP="002F3B5F">
      <w:pPr>
        <w:jc w:val="center"/>
        <w:rPr>
          <w:b/>
          <w:sz w:val="44"/>
          <w:szCs w:val="44"/>
        </w:rPr>
      </w:pPr>
      <w:r w:rsidRPr="002F3B5F">
        <w:rPr>
          <w:b/>
          <w:sz w:val="44"/>
          <w:szCs w:val="44"/>
        </w:rPr>
        <w:t>DESAFIO CAST GROUP</w:t>
      </w:r>
    </w:p>
    <w:p w:rsidR="00595EDF" w:rsidRDefault="002F3B5F" w:rsidP="002F3B5F">
      <w:pPr>
        <w:jc w:val="center"/>
        <w:rPr>
          <w:b/>
          <w:sz w:val="44"/>
          <w:szCs w:val="44"/>
        </w:rPr>
      </w:pPr>
      <w:r w:rsidRPr="002F3B5F">
        <w:rPr>
          <w:b/>
          <w:sz w:val="44"/>
          <w:szCs w:val="44"/>
        </w:rPr>
        <w:t>Funcionalidades do Sistema</w:t>
      </w:r>
    </w:p>
    <w:p w:rsidR="002F3B5F" w:rsidRPr="002F3B5F" w:rsidRDefault="002F3B5F" w:rsidP="002F3B5F">
      <w:pPr>
        <w:jc w:val="center"/>
        <w:rPr>
          <w:b/>
          <w:sz w:val="44"/>
          <w:szCs w:val="44"/>
        </w:rPr>
      </w:pPr>
    </w:p>
    <w:p w:rsidR="002F3B5F" w:rsidRPr="002F3B5F" w:rsidRDefault="002F3B5F">
      <w:pPr>
        <w:rPr>
          <w:sz w:val="24"/>
          <w:szCs w:val="24"/>
        </w:rPr>
      </w:pPr>
      <w:r w:rsidRPr="002F3B5F">
        <w:rPr>
          <w:sz w:val="24"/>
          <w:szCs w:val="24"/>
        </w:rPr>
        <w:t>1 – O sistema permite o cadastro de animais disponíveis para adoção visando facilitar o trabalho comunitário realizado.</w:t>
      </w:r>
    </w:p>
    <w:p w:rsidR="002F3B5F" w:rsidRPr="002F3B5F" w:rsidRDefault="002F3B5F">
      <w:pPr>
        <w:rPr>
          <w:sz w:val="24"/>
          <w:szCs w:val="24"/>
        </w:rPr>
      </w:pPr>
      <w:r w:rsidRPr="002F3B5F">
        <w:rPr>
          <w:sz w:val="24"/>
          <w:szCs w:val="24"/>
        </w:rPr>
        <w:t>2 – O sistema permite o cadastro de pessoas para que essas possam realizar a adoção.</w:t>
      </w:r>
    </w:p>
    <w:p w:rsidR="002F3B5F" w:rsidRDefault="002F3B5F">
      <w:pPr>
        <w:rPr>
          <w:sz w:val="24"/>
          <w:szCs w:val="24"/>
        </w:rPr>
      </w:pPr>
      <w:r w:rsidRPr="002F3B5F">
        <w:rPr>
          <w:sz w:val="24"/>
          <w:szCs w:val="24"/>
        </w:rPr>
        <w:t>3 – O sistema permite o cadastro das adoções realizadas reunindo informações dos animais e das pessoas que realizaram a adoção.</w:t>
      </w:r>
    </w:p>
    <w:p w:rsidR="002F3B5F" w:rsidRPr="002F3B5F" w:rsidRDefault="002F3B5F">
      <w:pPr>
        <w:rPr>
          <w:sz w:val="24"/>
          <w:szCs w:val="24"/>
        </w:rPr>
      </w:pPr>
      <w:r>
        <w:rPr>
          <w:sz w:val="24"/>
          <w:szCs w:val="24"/>
        </w:rPr>
        <w:t>4 – A página principal exibe informações do trabalho realizado e da instituição.</w:t>
      </w:r>
      <w:bookmarkStart w:id="0" w:name="_GoBack"/>
      <w:bookmarkEnd w:id="0"/>
    </w:p>
    <w:sectPr w:rsidR="002F3B5F" w:rsidRPr="002F3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B5F"/>
    <w:rsid w:val="002F3B5F"/>
    <w:rsid w:val="0059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</dc:creator>
  <cp:lastModifiedBy>Nicola</cp:lastModifiedBy>
  <cp:revision>1</cp:revision>
  <dcterms:created xsi:type="dcterms:W3CDTF">2018-08-15T00:59:00Z</dcterms:created>
  <dcterms:modified xsi:type="dcterms:W3CDTF">2018-08-15T01:03:00Z</dcterms:modified>
</cp:coreProperties>
</file>