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65DB" w14:textId="2755EF56" w:rsidR="00BC7246" w:rsidRDefault="00191C3C" w:rsidP="00191C3C">
      <w:pPr>
        <w:jc w:val="center"/>
        <w:rPr>
          <w:sz w:val="72"/>
          <w:szCs w:val="72"/>
        </w:rPr>
      </w:pPr>
      <w:r w:rsidRPr="00191C3C">
        <w:rPr>
          <w:sz w:val="72"/>
          <w:szCs w:val="72"/>
        </w:rPr>
        <w:t>Curso em Vídeo</w:t>
      </w:r>
    </w:p>
    <w:p w14:paraId="26CB904F" w14:textId="4676A248" w:rsidR="00191C3C" w:rsidRDefault="00191C3C" w:rsidP="00191C3C">
      <w:pPr>
        <w:jc w:val="center"/>
        <w:rPr>
          <w:sz w:val="36"/>
          <w:szCs w:val="36"/>
        </w:rPr>
      </w:pPr>
      <w:r>
        <w:rPr>
          <w:sz w:val="36"/>
          <w:szCs w:val="36"/>
        </w:rPr>
        <w:t>Anotações do Curso em Vídeo:</w:t>
      </w:r>
    </w:p>
    <w:p w14:paraId="67A620BF" w14:textId="0F745063" w:rsidR="001B4E4D" w:rsidRDefault="00191C3C" w:rsidP="00191C3C">
      <w:pPr>
        <w:rPr>
          <w:sz w:val="36"/>
          <w:szCs w:val="36"/>
        </w:rPr>
      </w:pPr>
      <w:r w:rsidRPr="001B4E4D">
        <w:rPr>
          <w:b/>
          <w:bCs/>
          <w:sz w:val="36"/>
          <w:szCs w:val="36"/>
        </w:rPr>
        <w:t>Livros:</w:t>
      </w:r>
      <w:r>
        <w:rPr>
          <w:sz w:val="36"/>
          <w:szCs w:val="36"/>
        </w:rPr>
        <w:t xml:space="preserve"> JavaScript o Guia Definitivo, JavaScript o Guia do Programador, Guia de referência do Mozilla e do Ecma 262.</w:t>
      </w:r>
    </w:p>
    <w:p w14:paraId="210ED128" w14:textId="77777777" w:rsidR="001B4E4D" w:rsidRDefault="001B4E4D" w:rsidP="001B4E4D">
      <w:pPr>
        <w:rPr>
          <w:sz w:val="36"/>
          <w:szCs w:val="36"/>
        </w:rPr>
      </w:pPr>
      <w:r>
        <w:rPr>
          <w:sz w:val="36"/>
          <w:szCs w:val="36"/>
        </w:rPr>
        <w:t xml:space="preserve">No JavaScript não acontece a separação entre </w:t>
      </w:r>
      <w:r w:rsidRPr="003719B1">
        <w:rPr>
          <w:b/>
          <w:bCs/>
          <w:sz w:val="36"/>
          <w:szCs w:val="36"/>
        </w:rPr>
        <w:t>Float</w:t>
      </w:r>
      <w:r>
        <w:rPr>
          <w:sz w:val="36"/>
          <w:szCs w:val="36"/>
        </w:rPr>
        <w:t xml:space="preserve"> e </w:t>
      </w:r>
      <w:r w:rsidRPr="003719B1">
        <w:rPr>
          <w:b/>
          <w:bCs/>
          <w:sz w:val="36"/>
          <w:szCs w:val="36"/>
        </w:rPr>
        <w:t>Int</w:t>
      </w:r>
      <w:r>
        <w:rPr>
          <w:sz w:val="36"/>
          <w:szCs w:val="36"/>
        </w:rPr>
        <w:t>, eles são do mesmo tipo, o --&gt;</w:t>
      </w:r>
      <w:r w:rsidRPr="003719B1">
        <w:rPr>
          <w:b/>
          <w:bCs/>
          <w:sz w:val="36"/>
          <w:szCs w:val="36"/>
        </w:rPr>
        <w:t>number</w:t>
      </w: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-- .</w:t>
      </w:r>
      <w:proofErr w:type="gramEnd"/>
    </w:p>
    <w:p w14:paraId="507ABB67" w14:textId="3BBE4F27" w:rsidR="001B4E4D" w:rsidRDefault="001B4E4D" w:rsidP="001B4E4D">
      <w:pPr>
        <w:rPr>
          <w:sz w:val="36"/>
          <w:szCs w:val="36"/>
        </w:rPr>
      </w:pPr>
      <w:r>
        <w:rPr>
          <w:sz w:val="36"/>
          <w:szCs w:val="36"/>
        </w:rPr>
        <w:t xml:space="preserve">Para usar </w:t>
      </w:r>
      <w:r w:rsidRPr="001B4E4D">
        <w:rPr>
          <w:b/>
          <w:bCs/>
          <w:sz w:val="36"/>
          <w:szCs w:val="36"/>
        </w:rPr>
        <w:t>templates string</w:t>
      </w:r>
      <w:r>
        <w:rPr>
          <w:sz w:val="36"/>
          <w:szCs w:val="36"/>
        </w:rPr>
        <w:t xml:space="preserve">, que serve para juntar variáveis. Usa-se crase </w:t>
      </w:r>
      <w:proofErr w:type="gramStart"/>
      <w:r>
        <w:rPr>
          <w:sz w:val="36"/>
          <w:szCs w:val="36"/>
        </w:rPr>
        <w:t>inversa,  exemplo</w:t>
      </w:r>
      <w:proofErr w:type="gramEnd"/>
      <w:r>
        <w:rPr>
          <w:sz w:val="36"/>
          <w:szCs w:val="36"/>
        </w:rPr>
        <w:t xml:space="preserve">  ` O aluno </w:t>
      </w:r>
      <w:r w:rsidR="005E6316">
        <w:rPr>
          <w:sz w:val="36"/>
          <w:szCs w:val="36"/>
        </w:rPr>
        <w:t>${}</w:t>
      </w:r>
      <w:r>
        <w:rPr>
          <w:sz w:val="36"/>
          <w:szCs w:val="36"/>
        </w:rPr>
        <w:t xml:space="preserve">Everton com </w:t>
      </w:r>
      <w:r w:rsidR="005E6316">
        <w:rPr>
          <w:sz w:val="36"/>
          <w:szCs w:val="36"/>
        </w:rPr>
        <w:t>${}</w:t>
      </w:r>
      <w:r>
        <w:rPr>
          <w:sz w:val="36"/>
          <w:szCs w:val="36"/>
        </w:rPr>
        <w:t xml:space="preserve">20 anos tirou a nota </w:t>
      </w:r>
      <w:r w:rsidR="005E6316">
        <w:rPr>
          <w:sz w:val="36"/>
          <w:szCs w:val="36"/>
        </w:rPr>
        <w:t>${}</w:t>
      </w:r>
      <w:r>
        <w:rPr>
          <w:sz w:val="36"/>
          <w:szCs w:val="36"/>
        </w:rPr>
        <w:t>5.5` assim que você definir as variáveis é claro.</w:t>
      </w:r>
    </w:p>
    <w:p w14:paraId="0EEF6DED" w14:textId="0D8A8DFB" w:rsidR="005958C5" w:rsidRDefault="005958C5" w:rsidP="001B4E4D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Operadores que estudarei no curso, são eles os </w:t>
      </w:r>
      <w:r w:rsidRPr="005958C5">
        <w:rPr>
          <w:b/>
          <w:bCs/>
          <w:sz w:val="36"/>
          <w:szCs w:val="36"/>
        </w:rPr>
        <w:t>aritméticos</w:t>
      </w:r>
      <w:r>
        <w:rPr>
          <w:sz w:val="36"/>
          <w:szCs w:val="36"/>
        </w:rPr>
        <w:t xml:space="preserve">, de </w:t>
      </w:r>
      <w:r w:rsidRPr="005958C5">
        <w:rPr>
          <w:b/>
          <w:bCs/>
          <w:sz w:val="36"/>
          <w:szCs w:val="36"/>
        </w:rPr>
        <w:t>atribuição</w:t>
      </w:r>
      <w:r>
        <w:rPr>
          <w:sz w:val="36"/>
          <w:szCs w:val="36"/>
        </w:rPr>
        <w:t xml:space="preserve">, </w:t>
      </w:r>
      <w:r w:rsidRPr="005958C5">
        <w:rPr>
          <w:b/>
          <w:bCs/>
          <w:sz w:val="36"/>
          <w:szCs w:val="36"/>
        </w:rPr>
        <w:t>relacionais</w:t>
      </w:r>
      <w:r>
        <w:rPr>
          <w:sz w:val="36"/>
          <w:szCs w:val="36"/>
        </w:rPr>
        <w:t xml:space="preserve">, </w:t>
      </w:r>
      <w:r w:rsidRPr="005958C5">
        <w:rPr>
          <w:b/>
          <w:bCs/>
          <w:sz w:val="36"/>
          <w:szCs w:val="36"/>
        </w:rPr>
        <w:t>lógicos</w:t>
      </w:r>
      <w:r>
        <w:rPr>
          <w:sz w:val="36"/>
          <w:szCs w:val="36"/>
        </w:rPr>
        <w:t xml:space="preserve"> e </w:t>
      </w:r>
      <w:r w:rsidRPr="005958C5">
        <w:rPr>
          <w:b/>
          <w:bCs/>
          <w:sz w:val="36"/>
          <w:szCs w:val="36"/>
        </w:rPr>
        <w:t>ternário</w:t>
      </w:r>
      <w:r>
        <w:rPr>
          <w:b/>
          <w:bCs/>
          <w:sz w:val="36"/>
          <w:szCs w:val="36"/>
        </w:rPr>
        <w:t>.</w:t>
      </w:r>
    </w:p>
    <w:p w14:paraId="177593ED" w14:textId="2068EDA2" w:rsidR="005958C5" w:rsidRDefault="005958C5" w:rsidP="001B4E4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Aritméticos: </w:t>
      </w:r>
      <w:r w:rsidRPr="00C776DB">
        <w:rPr>
          <w:b/>
          <w:bCs/>
          <w:color w:val="FF0000"/>
          <w:sz w:val="36"/>
          <w:szCs w:val="36"/>
        </w:rPr>
        <w:t>+-*</w:t>
      </w:r>
      <w:proofErr w:type="gramStart"/>
      <w:r w:rsidRPr="00C776DB">
        <w:rPr>
          <w:b/>
          <w:bCs/>
          <w:color w:val="FF0000"/>
          <w:sz w:val="36"/>
          <w:szCs w:val="36"/>
        </w:rPr>
        <w:t>/</w:t>
      </w:r>
      <w:r w:rsidR="00C776DB" w:rsidRPr="00C776DB">
        <w:rPr>
          <w:b/>
          <w:bCs/>
          <w:sz w:val="36"/>
          <w:szCs w:val="36"/>
        </w:rPr>
        <w:t>(</w:t>
      </w:r>
      <w:proofErr w:type="gramEnd"/>
      <w:r w:rsidRPr="00C776DB">
        <w:rPr>
          <w:b/>
          <w:bCs/>
          <w:color w:val="FF0000"/>
          <w:sz w:val="36"/>
          <w:szCs w:val="36"/>
        </w:rPr>
        <w:t>%</w:t>
      </w:r>
      <w:r w:rsidR="00C776DB">
        <w:rPr>
          <w:sz w:val="36"/>
          <w:szCs w:val="36"/>
        </w:rPr>
        <w:t xml:space="preserve"> resto da divisão)(</w:t>
      </w:r>
      <w:r w:rsidRPr="00C776DB">
        <w:rPr>
          <w:color w:val="FF0000"/>
          <w:sz w:val="36"/>
          <w:szCs w:val="36"/>
        </w:rPr>
        <w:t>**</w:t>
      </w:r>
      <w:r w:rsidR="00C776DB">
        <w:rPr>
          <w:color w:val="FF0000"/>
          <w:sz w:val="36"/>
          <w:szCs w:val="36"/>
        </w:rPr>
        <w:t xml:space="preserve"> potência</w:t>
      </w:r>
      <w:r w:rsidR="00C776DB">
        <w:rPr>
          <w:sz w:val="36"/>
          <w:szCs w:val="36"/>
        </w:rPr>
        <w:t>)</w:t>
      </w:r>
    </w:p>
    <w:p w14:paraId="74711952" w14:textId="0F035D4B" w:rsidR="00F3584E" w:rsidRDefault="009612BB" w:rsidP="001B4E4D">
      <w:pPr>
        <w:rPr>
          <w:sz w:val="36"/>
          <w:szCs w:val="36"/>
        </w:rPr>
      </w:pPr>
      <w:r w:rsidRPr="00367FA3">
        <w:rPr>
          <w:b/>
          <w:bCs/>
          <w:sz w:val="36"/>
          <w:szCs w:val="36"/>
        </w:rPr>
        <w:t>Simplificações de atribuiç</w:t>
      </w:r>
      <w:r w:rsidR="00367FA3" w:rsidRPr="00367FA3">
        <w:rPr>
          <w:b/>
          <w:bCs/>
          <w:sz w:val="36"/>
          <w:szCs w:val="36"/>
        </w:rPr>
        <w:t>ão</w:t>
      </w:r>
      <w:r w:rsidR="00367FA3">
        <w:rPr>
          <w:b/>
          <w:bCs/>
          <w:sz w:val="36"/>
          <w:szCs w:val="36"/>
        </w:rPr>
        <w:t>:</w:t>
      </w:r>
      <w:r w:rsidR="00367FA3" w:rsidRPr="00367FA3">
        <w:rPr>
          <w:b/>
          <w:bCs/>
          <w:sz w:val="36"/>
          <w:szCs w:val="36"/>
        </w:rPr>
        <w:t xml:space="preserve"> </w:t>
      </w:r>
      <w:r w:rsidR="00367FA3">
        <w:rPr>
          <w:sz w:val="36"/>
          <w:szCs w:val="36"/>
        </w:rPr>
        <w:t>n = n+4, n+=4</w:t>
      </w:r>
    </w:p>
    <w:p w14:paraId="2E1CFA3F" w14:textId="677F0583" w:rsidR="00367FA3" w:rsidRDefault="00367FA3" w:rsidP="001B4E4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n= n-5    n-=5</w:t>
      </w:r>
    </w:p>
    <w:p w14:paraId="77D77C9F" w14:textId="322F4CCA" w:rsidR="00367FA3" w:rsidRDefault="00367FA3" w:rsidP="001B4E4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n= n*4   n*=4</w:t>
      </w:r>
    </w:p>
    <w:p w14:paraId="5BA1C1BD" w14:textId="4AC39815" w:rsidR="00367FA3" w:rsidRDefault="001579AC" w:rsidP="001B4E4D">
      <w:pPr>
        <w:rPr>
          <w:b/>
          <w:bCs/>
          <w:sz w:val="36"/>
          <w:szCs w:val="36"/>
        </w:rPr>
      </w:pPr>
      <w:r w:rsidRPr="001579AC">
        <w:rPr>
          <w:b/>
          <w:bCs/>
          <w:sz w:val="36"/>
          <w:szCs w:val="36"/>
        </w:rPr>
        <w:t>Operadores relacionais</w:t>
      </w:r>
      <w:r>
        <w:rPr>
          <w:b/>
          <w:bCs/>
          <w:sz w:val="36"/>
          <w:szCs w:val="36"/>
        </w:rPr>
        <w:t xml:space="preserve">: </w:t>
      </w:r>
      <w:r w:rsidRPr="001579AC">
        <w:rPr>
          <w:b/>
          <w:bCs/>
          <w:color w:val="FF0000"/>
          <w:sz w:val="36"/>
          <w:szCs w:val="36"/>
        </w:rPr>
        <w:t>&gt;</w:t>
      </w:r>
      <w:r>
        <w:rPr>
          <w:b/>
          <w:bCs/>
          <w:color w:val="FF0000"/>
          <w:sz w:val="36"/>
          <w:szCs w:val="36"/>
        </w:rPr>
        <w:t xml:space="preserve"> </w:t>
      </w:r>
      <w:r w:rsidRPr="001579AC">
        <w:rPr>
          <w:b/>
          <w:bCs/>
          <w:color w:val="FF0000"/>
          <w:sz w:val="36"/>
          <w:szCs w:val="36"/>
        </w:rPr>
        <w:t xml:space="preserve">&lt; &gt;= &lt;= </w:t>
      </w:r>
      <w:r w:rsidRPr="001579AC">
        <w:rPr>
          <w:b/>
          <w:bCs/>
          <w:sz w:val="36"/>
          <w:szCs w:val="36"/>
        </w:rPr>
        <w:t>(</w:t>
      </w:r>
      <w:r w:rsidRPr="001579AC">
        <w:rPr>
          <w:b/>
          <w:bCs/>
          <w:color w:val="FF0000"/>
          <w:sz w:val="36"/>
          <w:szCs w:val="36"/>
        </w:rPr>
        <w:t>==</w:t>
      </w:r>
      <w:r w:rsidRPr="001579AC">
        <w:rPr>
          <w:b/>
          <w:bCs/>
          <w:sz w:val="36"/>
          <w:szCs w:val="36"/>
        </w:rPr>
        <w:t>igualdade</w:t>
      </w:r>
      <w:r w:rsidRPr="001579AC">
        <w:rPr>
          <w:b/>
          <w:bCs/>
          <w:sz w:val="36"/>
          <w:szCs w:val="36"/>
        </w:rPr>
        <w:t>)</w:t>
      </w:r>
      <w:r w:rsidRPr="001579AC">
        <w:rPr>
          <w:b/>
          <w:bCs/>
          <w:color w:val="FF0000"/>
          <w:sz w:val="36"/>
          <w:szCs w:val="36"/>
        </w:rPr>
        <w:t xml:space="preserve"> </w:t>
      </w:r>
      <w:proofErr w:type="gramStart"/>
      <w:r w:rsidRPr="001579AC">
        <w:rPr>
          <w:b/>
          <w:bCs/>
          <w:sz w:val="36"/>
          <w:szCs w:val="36"/>
        </w:rPr>
        <w:t>(</w:t>
      </w:r>
      <w:r w:rsidRPr="001579AC">
        <w:rPr>
          <w:b/>
          <w:bCs/>
          <w:color w:val="FF0000"/>
          <w:sz w:val="36"/>
          <w:szCs w:val="36"/>
        </w:rPr>
        <w:t>!=</w:t>
      </w:r>
      <w:proofErr w:type="gramEnd"/>
      <w:r w:rsidRPr="001579AC">
        <w:rPr>
          <w:b/>
          <w:bCs/>
          <w:sz w:val="36"/>
          <w:szCs w:val="36"/>
        </w:rPr>
        <w:t>diferente)</w:t>
      </w:r>
    </w:p>
    <w:p w14:paraId="4CAE3AB0" w14:textId="56A389A9" w:rsidR="00B11B84" w:rsidRDefault="00B11B84" w:rsidP="001B4E4D">
      <w:pPr>
        <w:rPr>
          <w:b/>
          <w:bCs/>
          <w:sz w:val="36"/>
          <w:szCs w:val="36"/>
        </w:rPr>
      </w:pPr>
    </w:p>
    <w:p w14:paraId="5AE50C88" w14:textId="509AE9E3" w:rsidR="00B11B84" w:rsidRPr="00B11B84" w:rsidRDefault="00B11B84" w:rsidP="001B4E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Operadores Lógicos: </w:t>
      </w:r>
      <w:proofErr w:type="gramStart"/>
      <w:r>
        <w:rPr>
          <w:b/>
          <w:bCs/>
          <w:sz w:val="36"/>
          <w:szCs w:val="36"/>
        </w:rPr>
        <w:t>(</w:t>
      </w:r>
      <w:r w:rsidRPr="00B11B84">
        <w:rPr>
          <w:b/>
          <w:bCs/>
          <w:color w:val="FF0000"/>
          <w:sz w:val="36"/>
          <w:szCs w:val="36"/>
        </w:rPr>
        <w:t>!</w:t>
      </w:r>
      <w:r w:rsidRPr="00B11B84">
        <w:rPr>
          <w:b/>
          <w:bCs/>
          <w:sz w:val="36"/>
          <w:szCs w:val="36"/>
        </w:rPr>
        <w:t>negação</w:t>
      </w:r>
      <w:proofErr w:type="gramEnd"/>
      <w:r w:rsidRPr="00B11B84">
        <w:rPr>
          <w:b/>
          <w:bCs/>
          <w:sz w:val="36"/>
          <w:szCs w:val="36"/>
        </w:rPr>
        <w:t>)</w:t>
      </w:r>
      <w:r w:rsidRPr="00B11B84">
        <w:rPr>
          <w:b/>
          <w:bCs/>
          <w:color w:val="FF0000"/>
          <w:sz w:val="36"/>
          <w:szCs w:val="36"/>
        </w:rPr>
        <w:t xml:space="preserve"> </w:t>
      </w:r>
      <w:r w:rsidRPr="00B11B84">
        <w:rPr>
          <w:b/>
          <w:bCs/>
          <w:sz w:val="36"/>
          <w:szCs w:val="36"/>
        </w:rPr>
        <w:t>(</w:t>
      </w:r>
      <w:r w:rsidRPr="00B11B84">
        <w:rPr>
          <w:b/>
          <w:bCs/>
          <w:color w:val="FF0000"/>
          <w:sz w:val="36"/>
          <w:szCs w:val="36"/>
        </w:rPr>
        <w:t>&amp;&amp;</w:t>
      </w:r>
      <w:r w:rsidRPr="00B11B84">
        <w:rPr>
          <w:b/>
          <w:bCs/>
          <w:sz w:val="36"/>
          <w:szCs w:val="36"/>
        </w:rPr>
        <w:t>conjunção)</w:t>
      </w:r>
      <w:r w:rsidRPr="00B11B84">
        <w:rPr>
          <w:b/>
          <w:bCs/>
          <w:color w:val="FF0000"/>
          <w:sz w:val="36"/>
          <w:szCs w:val="36"/>
        </w:rPr>
        <w:t xml:space="preserve"> </w:t>
      </w:r>
      <w:r w:rsidRPr="00B11B84">
        <w:rPr>
          <w:b/>
          <w:bCs/>
          <w:sz w:val="36"/>
          <w:szCs w:val="36"/>
        </w:rPr>
        <w:t>(</w:t>
      </w:r>
      <w:r w:rsidRPr="00B11B84">
        <w:rPr>
          <w:b/>
          <w:bCs/>
          <w:color w:val="FF0000"/>
          <w:sz w:val="36"/>
          <w:szCs w:val="36"/>
        </w:rPr>
        <w:t>||</w:t>
      </w:r>
      <w:r w:rsidRPr="00B11B84">
        <w:rPr>
          <w:b/>
          <w:bCs/>
          <w:sz w:val="36"/>
          <w:szCs w:val="36"/>
        </w:rPr>
        <w:t>disjunção)</w:t>
      </w:r>
      <w:r>
        <w:rPr>
          <w:b/>
          <w:bCs/>
          <w:sz w:val="36"/>
          <w:szCs w:val="36"/>
        </w:rPr>
        <w:t>.</w:t>
      </w:r>
    </w:p>
    <w:p w14:paraId="757E9E1D" w14:textId="77777777" w:rsidR="00367FA3" w:rsidRDefault="00367FA3" w:rsidP="001B4E4D">
      <w:pPr>
        <w:rPr>
          <w:sz w:val="36"/>
          <w:szCs w:val="36"/>
        </w:rPr>
      </w:pPr>
    </w:p>
    <w:p w14:paraId="6FD8554A" w14:textId="76B532C0" w:rsidR="00025821" w:rsidRPr="00F3584E" w:rsidRDefault="00025821" w:rsidP="001B4E4D">
      <w:pPr>
        <w:rPr>
          <w:sz w:val="36"/>
          <w:szCs w:val="36"/>
        </w:rPr>
      </w:pPr>
      <w:r>
        <w:rPr>
          <w:sz w:val="36"/>
          <w:szCs w:val="36"/>
        </w:rPr>
        <w:lastRenderedPageBreak/>
        <w:t>Ordem de precedência d</w:t>
      </w:r>
      <w:r w:rsidR="00F3584E">
        <w:rPr>
          <w:sz w:val="36"/>
          <w:szCs w:val="36"/>
        </w:rPr>
        <w:t xml:space="preserve">os operadores </w:t>
      </w:r>
      <w:r>
        <w:rPr>
          <w:sz w:val="36"/>
          <w:szCs w:val="36"/>
        </w:rPr>
        <w:t>aritmétic</w:t>
      </w:r>
      <w:r w:rsidR="00F3584E">
        <w:rPr>
          <w:sz w:val="36"/>
          <w:szCs w:val="36"/>
        </w:rPr>
        <w:t>os</w:t>
      </w:r>
      <w:r>
        <w:rPr>
          <w:sz w:val="36"/>
          <w:szCs w:val="36"/>
        </w:rPr>
        <w:t xml:space="preserve"> </w:t>
      </w:r>
      <w:r w:rsidRPr="00025821">
        <w:rPr>
          <w:color w:val="FF0000"/>
          <w:sz w:val="36"/>
          <w:szCs w:val="36"/>
        </w:rPr>
        <w:t>(),</w:t>
      </w:r>
      <w:r>
        <w:rPr>
          <w:sz w:val="36"/>
          <w:szCs w:val="36"/>
        </w:rPr>
        <w:t xml:space="preserve"> </w:t>
      </w:r>
      <w:r w:rsidRPr="00025821">
        <w:rPr>
          <w:color w:val="0070C0"/>
          <w:sz w:val="36"/>
          <w:szCs w:val="36"/>
        </w:rPr>
        <w:t>**</w:t>
      </w:r>
      <w:r>
        <w:rPr>
          <w:sz w:val="36"/>
          <w:szCs w:val="36"/>
        </w:rPr>
        <w:t xml:space="preserve">, </w:t>
      </w:r>
      <w:r w:rsidRPr="00025821">
        <w:rPr>
          <w:color w:val="00B050"/>
          <w:sz w:val="36"/>
          <w:szCs w:val="36"/>
        </w:rPr>
        <w:t>*/%</w:t>
      </w:r>
      <w:r>
        <w:rPr>
          <w:sz w:val="36"/>
          <w:szCs w:val="36"/>
        </w:rPr>
        <w:t xml:space="preserve">, </w:t>
      </w:r>
      <w:r w:rsidRPr="00025821">
        <w:rPr>
          <w:color w:val="FFC000" w:themeColor="accent4"/>
          <w:sz w:val="36"/>
          <w:szCs w:val="36"/>
        </w:rPr>
        <w:t>+-</w:t>
      </w:r>
      <w:r w:rsidR="00F3584E">
        <w:rPr>
          <w:sz w:val="36"/>
          <w:szCs w:val="36"/>
        </w:rPr>
        <w:t>.</w:t>
      </w:r>
    </w:p>
    <w:p w14:paraId="0B95706E" w14:textId="7F06EC52" w:rsidR="001B4E4D" w:rsidRDefault="001B4E4D" w:rsidP="00191C3C">
      <w:pPr>
        <w:rPr>
          <w:sz w:val="36"/>
          <w:szCs w:val="36"/>
        </w:rPr>
      </w:pPr>
    </w:p>
    <w:p w14:paraId="47A5071D" w14:textId="35EC86F4" w:rsidR="001B4E4D" w:rsidRDefault="005958C5" w:rsidP="00191C3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856D60D" w14:textId="77777777" w:rsidR="004C1261" w:rsidRDefault="004C1261" w:rsidP="00191C3C">
      <w:pPr>
        <w:rPr>
          <w:sz w:val="36"/>
          <w:szCs w:val="36"/>
        </w:rPr>
      </w:pPr>
    </w:p>
    <w:p w14:paraId="5009B86D" w14:textId="47419062" w:rsidR="005574C3" w:rsidRPr="004C1261" w:rsidRDefault="005574C3" w:rsidP="00191C3C">
      <w:pPr>
        <w:rPr>
          <w:b/>
          <w:bCs/>
          <w:sz w:val="48"/>
          <w:szCs w:val="48"/>
        </w:rPr>
      </w:pPr>
      <w:r w:rsidRPr="004C1261">
        <w:rPr>
          <w:b/>
          <w:bCs/>
          <w:sz w:val="48"/>
          <w:szCs w:val="48"/>
        </w:rPr>
        <w:t>Comandos em JS</w:t>
      </w:r>
    </w:p>
    <w:p w14:paraId="1EB6E3D2" w14:textId="1FFF3582" w:rsidR="003924E3" w:rsidRDefault="003924E3" w:rsidP="00191C3C">
      <w:pPr>
        <w:rPr>
          <w:rFonts w:cstheme="minorHAnsi"/>
          <w:color w:val="121416"/>
          <w:sz w:val="36"/>
          <w:szCs w:val="36"/>
          <w:shd w:val="clear" w:color="auto" w:fill="FFFFFF"/>
        </w:rPr>
      </w:pPr>
      <w:r w:rsidRPr="004C1261">
        <w:rPr>
          <w:b/>
          <w:bCs/>
          <w:color w:val="0070C0"/>
          <w:sz w:val="36"/>
          <w:szCs w:val="36"/>
        </w:rPr>
        <w:t>(</w:t>
      </w:r>
      <w:r w:rsidR="005574C3" w:rsidRPr="004C1261">
        <w:rPr>
          <w:b/>
          <w:bCs/>
          <w:color w:val="0070C0"/>
          <w:sz w:val="36"/>
          <w:szCs w:val="36"/>
        </w:rPr>
        <w:t>“Window.alert</w:t>
      </w:r>
      <w:r w:rsidRPr="004C1261">
        <w:rPr>
          <w:b/>
          <w:bCs/>
          <w:color w:val="0070C0"/>
          <w:sz w:val="36"/>
          <w:szCs w:val="36"/>
        </w:rPr>
        <w:t>”)</w:t>
      </w:r>
      <w:r>
        <w:rPr>
          <w:sz w:val="36"/>
          <w:szCs w:val="36"/>
        </w:rPr>
        <w:t xml:space="preserve"> </w:t>
      </w:r>
      <w:r w:rsidRPr="003924E3">
        <w:rPr>
          <w:rFonts w:cstheme="minorHAnsi"/>
          <w:color w:val="121416"/>
          <w:sz w:val="36"/>
          <w:szCs w:val="36"/>
          <w:shd w:val="clear" w:color="auto" w:fill="FFFFFF"/>
        </w:rPr>
        <w:t>é indicado para quando é </w:t>
      </w:r>
      <w:r w:rsidRPr="003924E3">
        <w:rPr>
          <w:rStyle w:val="Forte"/>
          <w:rFonts w:cstheme="minorHAnsi"/>
          <w:b w:val="0"/>
          <w:bCs w:val="0"/>
          <w:color w:val="121416"/>
          <w:sz w:val="36"/>
          <w:szCs w:val="36"/>
          <w:shd w:val="clear" w:color="auto" w:fill="FFFFFF"/>
        </w:rPr>
        <w:t>preciso informar algo à pessoa usuária</w:t>
      </w:r>
      <w:r w:rsidRPr="003924E3">
        <w:rPr>
          <w:rFonts w:cstheme="minorHAnsi"/>
          <w:color w:val="121416"/>
          <w:sz w:val="36"/>
          <w:szCs w:val="36"/>
          <w:shd w:val="clear" w:color="auto" w:fill="FFFFFF"/>
        </w:rPr>
        <w:t>, como avisar sobre uma falha no preenchimento de um formulário, dar boas-vindas em um novo cadastro efetuado em uma página e muitas outras situações.</w:t>
      </w:r>
    </w:p>
    <w:p w14:paraId="57EC511C" w14:textId="3E653063" w:rsidR="00A4127C" w:rsidRDefault="003924E3" w:rsidP="00191C3C">
      <w:pPr>
        <w:rPr>
          <w:rFonts w:cstheme="minorHAnsi"/>
          <w:color w:val="121416"/>
          <w:sz w:val="36"/>
          <w:szCs w:val="36"/>
          <w:shd w:val="clear" w:color="auto" w:fill="FFFFFF"/>
        </w:rPr>
      </w:pPr>
      <w:r w:rsidRPr="003924E3">
        <w:rPr>
          <w:rFonts w:cstheme="minorHAnsi"/>
          <w:sz w:val="36"/>
          <w:szCs w:val="36"/>
        </w:rPr>
        <w:t xml:space="preserve"> </w:t>
      </w:r>
      <w:r w:rsidRPr="004C1261">
        <w:rPr>
          <w:rFonts w:cstheme="minorHAnsi"/>
          <w:b/>
          <w:bCs/>
          <w:color w:val="0070C0"/>
          <w:sz w:val="36"/>
          <w:szCs w:val="36"/>
        </w:rPr>
        <w:t>(</w:t>
      </w:r>
      <w:r w:rsidR="005574C3" w:rsidRPr="004C1261">
        <w:rPr>
          <w:rFonts w:cstheme="minorHAnsi"/>
          <w:b/>
          <w:bCs/>
          <w:color w:val="0070C0"/>
          <w:sz w:val="36"/>
          <w:szCs w:val="36"/>
        </w:rPr>
        <w:t>“Window.confirm”</w:t>
      </w:r>
      <w:r w:rsidRPr="004C1261">
        <w:rPr>
          <w:rFonts w:cstheme="minorHAnsi"/>
          <w:b/>
          <w:bCs/>
          <w:color w:val="0070C0"/>
          <w:sz w:val="36"/>
          <w:szCs w:val="36"/>
        </w:rPr>
        <w:t>)</w:t>
      </w:r>
      <w:r w:rsidR="005574C3" w:rsidRPr="003924E3">
        <w:rPr>
          <w:rFonts w:cstheme="minorHAnsi"/>
          <w:sz w:val="36"/>
          <w:szCs w:val="36"/>
        </w:rPr>
        <w:t xml:space="preserve"> </w:t>
      </w:r>
      <w:r w:rsidRPr="003924E3">
        <w:rPr>
          <w:rFonts w:cstheme="minorHAnsi"/>
          <w:color w:val="121416"/>
          <w:sz w:val="36"/>
          <w:szCs w:val="36"/>
          <w:shd w:val="clear" w:color="auto" w:fill="FFFFFF"/>
        </w:rPr>
        <w:t>Seu objetivo é permitir que a pessoa usuária da página decida se deseja ou não executar uma ação determinada. Para isso, exibe uma</w:t>
      </w:r>
      <w:r w:rsidR="00074191">
        <w:rPr>
          <w:rFonts w:cstheme="minorHAnsi"/>
          <w:color w:val="121416"/>
          <w:sz w:val="36"/>
          <w:szCs w:val="36"/>
          <w:shd w:val="clear" w:color="auto" w:fill="FFFFFF"/>
        </w:rPr>
        <w:t xml:space="preserve"> </w:t>
      </w:r>
      <w:r w:rsidRPr="003924E3">
        <w:rPr>
          <w:rFonts w:cstheme="minorHAnsi"/>
          <w:color w:val="121416"/>
          <w:sz w:val="36"/>
          <w:szCs w:val="36"/>
          <w:shd w:val="clear" w:color="auto" w:fill="FFFFFF"/>
        </w:rPr>
        <w:t>janela modal com uma mensagem e dois botões: um de confirmação e outro que cancela a ação.</w:t>
      </w:r>
    </w:p>
    <w:p w14:paraId="53D91775" w14:textId="77777777" w:rsidR="00074191" w:rsidRPr="004C1261" w:rsidRDefault="00074191" w:rsidP="00191C3C">
      <w:pPr>
        <w:rPr>
          <w:rFonts w:cstheme="minorHAnsi"/>
          <w:color w:val="121416"/>
          <w:sz w:val="36"/>
          <w:szCs w:val="36"/>
          <w:shd w:val="clear" w:color="auto" w:fill="FFFFFF"/>
        </w:rPr>
      </w:pPr>
    </w:p>
    <w:p w14:paraId="58500BC9" w14:textId="65B52BF0" w:rsidR="003719B1" w:rsidRDefault="003924E3" w:rsidP="00191C3C">
      <w:pPr>
        <w:rPr>
          <w:sz w:val="36"/>
          <w:szCs w:val="36"/>
        </w:rPr>
      </w:pPr>
      <w:r w:rsidRPr="004C1261">
        <w:rPr>
          <w:color w:val="0070C0"/>
          <w:sz w:val="36"/>
          <w:szCs w:val="36"/>
        </w:rPr>
        <w:t>(</w:t>
      </w:r>
      <w:r w:rsidR="005574C3" w:rsidRPr="004C1261">
        <w:rPr>
          <w:color w:val="0070C0"/>
          <w:sz w:val="36"/>
          <w:szCs w:val="36"/>
        </w:rPr>
        <w:t>“Window.prompt”</w:t>
      </w:r>
      <w:r w:rsidRPr="004C1261">
        <w:rPr>
          <w:color w:val="0070C0"/>
          <w:sz w:val="36"/>
          <w:szCs w:val="36"/>
        </w:rPr>
        <w:t>)</w:t>
      </w:r>
      <w:r w:rsidR="005574C3" w:rsidRPr="004C1261">
        <w:rPr>
          <w:color w:val="0070C0"/>
          <w:sz w:val="36"/>
          <w:szCs w:val="36"/>
        </w:rPr>
        <w:t xml:space="preserve"> </w:t>
      </w:r>
      <w:r w:rsidRPr="003924E3">
        <w:rPr>
          <w:rFonts w:cstheme="minorHAnsi"/>
          <w:color w:val="121416"/>
          <w:sz w:val="36"/>
          <w:szCs w:val="36"/>
          <w:shd w:val="clear" w:color="auto" w:fill="FFFFFF"/>
        </w:rPr>
        <w:t>Seu objetivo é obter alguma informação da pessoa usuária da página</w:t>
      </w:r>
      <w:r>
        <w:rPr>
          <w:sz w:val="36"/>
          <w:szCs w:val="36"/>
        </w:rPr>
        <w:t xml:space="preserve">, </w:t>
      </w:r>
      <w:r w:rsidR="005574C3">
        <w:rPr>
          <w:sz w:val="36"/>
          <w:szCs w:val="36"/>
        </w:rPr>
        <w:t xml:space="preserve">funciona </w:t>
      </w:r>
      <w:r w:rsidR="004B2FCD">
        <w:rPr>
          <w:sz w:val="36"/>
          <w:szCs w:val="36"/>
        </w:rPr>
        <w:t>como um imput.</w:t>
      </w:r>
    </w:p>
    <w:p w14:paraId="72638E12" w14:textId="0FB084A9" w:rsidR="00A4127C" w:rsidRDefault="00A4127C" w:rsidP="00191C3C">
      <w:pPr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r w:rsidRPr="004C1261">
        <w:rPr>
          <w:color w:val="0070C0"/>
          <w:sz w:val="36"/>
          <w:szCs w:val="36"/>
        </w:rPr>
        <w:t>(“Window.prompt”)</w:t>
      </w:r>
      <w:r>
        <w:rPr>
          <w:sz w:val="36"/>
          <w:szCs w:val="36"/>
        </w:rPr>
        <w:t xml:space="preserve"> tem a característica de string</w:t>
      </w:r>
      <w:r w:rsidR="004C1261">
        <w:rPr>
          <w:sz w:val="36"/>
          <w:szCs w:val="36"/>
        </w:rPr>
        <w:t>.</w:t>
      </w:r>
    </w:p>
    <w:p w14:paraId="01DE0AFC" w14:textId="77777777" w:rsidR="00074191" w:rsidRDefault="00074191" w:rsidP="00191C3C">
      <w:pPr>
        <w:rPr>
          <w:sz w:val="36"/>
          <w:szCs w:val="36"/>
        </w:rPr>
      </w:pPr>
    </w:p>
    <w:p w14:paraId="2FCB3ABE" w14:textId="55E01F8D" w:rsidR="00074191" w:rsidRDefault="00074191" w:rsidP="00191C3C">
      <w:pPr>
        <w:rPr>
          <w:sz w:val="36"/>
          <w:szCs w:val="36"/>
        </w:rPr>
      </w:pPr>
      <w:r w:rsidRPr="00074191">
        <w:rPr>
          <w:color w:val="0070C0"/>
          <w:sz w:val="36"/>
          <w:szCs w:val="36"/>
        </w:rPr>
        <w:t>(</w:t>
      </w:r>
      <w:r>
        <w:rPr>
          <w:color w:val="0070C0"/>
          <w:sz w:val="36"/>
          <w:szCs w:val="36"/>
        </w:rPr>
        <w:t>s</w:t>
      </w:r>
      <w:proofErr w:type="gramStart"/>
      <w:r w:rsidRPr="00074191">
        <w:rPr>
          <w:color w:val="0070C0"/>
          <w:sz w:val="36"/>
          <w:szCs w:val="36"/>
        </w:rPr>
        <w:t>).length</w:t>
      </w:r>
      <w:proofErr w:type="gramEnd"/>
      <w:r>
        <w:rPr>
          <w:color w:val="0070C0"/>
          <w:sz w:val="36"/>
          <w:szCs w:val="36"/>
        </w:rPr>
        <w:t xml:space="preserve"> </w:t>
      </w:r>
      <w:r>
        <w:rPr>
          <w:sz w:val="36"/>
          <w:szCs w:val="36"/>
        </w:rPr>
        <w:t>Serve para mostrar quantos caracteres a string tem.</w:t>
      </w:r>
    </w:p>
    <w:p w14:paraId="0E381B17" w14:textId="2F8D2C10" w:rsidR="00074191" w:rsidRDefault="00074191" w:rsidP="00191C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r w:rsidRPr="00074191">
        <w:rPr>
          <w:color w:val="0070C0"/>
          <w:sz w:val="36"/>
          <w:szCs w:val="36"/>
        </w:rPr>
        <w:t>s)</w:t>
      </w:r>
      <w:proofErr w:type="gramStart"/>
      <w:r w:rsidRPr="00074191">
        <w:rPr>
          <w:color w:val="0070C0"/>
          <w:sz w:val="36"/>
          <w:szCs w:val="36"/>
        </w:rPr>
        <w:t>toUpperCase(</w:t>
      </w:r>
      <w:proofErr w:type="gramEnd"/>
      <w:r w:rsidRPr="00074191">
        <w:rPr>
          <w:color w:val="0070C0"/>
          <w:sz w:val="36"/>
          <w:szCs w:val="36"/>
        </w:rPr>
        <w:t xml:space="preserve">) </w:t>
      </w:r>
      <w:r>
        <w:rPr>
          <w:sz w:val="36"/>
          <w:szCs w:val="36"/>
        </w:rPr>
        <w:t>Serve para mudar tudo para MAIÚSCULAS.</w:t>
      </w:r>
    </w:p>
    <w:p w14:paraId="2965F231" w14:textId="3919E12B" w:rsidR="00074191" w:rsidRDefault="00074191" w:rsidP="00191C3C">
      <w:pPr>
        <w:rPr>
          <w:sz w:val="36"/>
          <w:szCs w:val="36"/>
        </w:rPr>
      </w:pPr>
      <w:r w:rsidRPr="00074191">
        <w:rPr>
          <w:color w:val="0070C0"/>
          <w:sz w:val="36"/>
          <w:szCs w:val="36"/>
        </w:rPr>
        <w:t>(s)</w:t>
      </w:r>
      <w:proofErr w:type="gramStart"/>
      <w:r w:rsidRPr="00074191">
        <w:rPr>
          <w:color w:val="0070C0"/>
          <w:sz w:val="36"/>
          <w:szCs w:val="36"/>
        </w:rPr>
        <w:t>toLowerCase(</w:t>
      </w:r>
      <w:proofErr w:type="gramEnd"/>
      <w:r w:rsidRPr="00074191">
        <w:rPr>
          <w:color w:val="0070C0"/>
          <w:sz w:val="36"/>
          <w:szCs w:val="36"/>
        </w:rPr>
        <w:t>)</w:t>
      </w:r>
      <w:r>
        <w:rPr>
          <w:sz w:val="36"/>
          <w:szCs w:val="36"/>
        </w:rPr>
        <w:t xml:space="preserve"> Serve para mudar tudo para minúsculas.</w:t>
      </w:r>
    </w:p>
    <w:p w14:paraId="30E00FE1" w14:textId="7E894C23" w:rsidR="00DD40B2" w:rsidRPr="00DD40B2" w:rsidRDefault="00DD40B2" w:rsidP="00191C3C">
      <w:pPr>
        <w:rPr>
          <w:sz w:val="36"/>
          <w:szCs w:val="36"/>
        </w:rPr>
      </w:pPr>
      <w:r w:rsidRPr="00DD40B2">
        <w:rPr>
          <w:color w:val="0070C0"/>
          <w:sz w:val="36"/>
          <w:szCs w:val="36"/>
        </w:rPr>
        <w:t>N</w:t>
      </w:r>
      <w:proofErr w:type="gramStart"/>
      <w:r w:rsidRPr="00DD40B2">
        <w:rPr>
          <w:color w:val="0070C0"/>
          <w:sz w:val="36"/>
          <w:szCs w:val="36"/>
        </w:rPr>
        <w:t>1.toLocaleString</w:t>
      </w:r>
      <w:proofErr w:type="gramEnd"/>
      <w:r w:rsidRPr="00DD40B2">
        <w:rPr>
          <w:color w:val="0070C0"/>
          <w:sz w:val="36"/>
          <w:szCs w:val="36"/>
        </w:rPr>
        <w:t>(‘</w:t>
      </w:r>
      <w:proofErr w:type="spellStart"/>
      <w:r w:rsidRPr="00DD40B2">
        <w:rPr>
          <w:color w:val="0070C0"/>
          <w:sz w:val="36"/>
          <w:szCs w:val="36"/>
        </w:rPr>
        <w:t>pt</w:t>
      </w:r>
      <w:proofErr w:type="spellEnd"/>
      <w:r w:rsidRPr="00DD40B2">
        <w:rPr>
          <w:color w:val="0070C0"/>
          <w:sz w:val="36"/>
          <w:szCs w:val="36"/>
        </w:rPr>
        <w:t>-BR’), {</w:t>
      </w:r>
      <w:proofErr w:type="spellStart"/>
      <w:r w:rsidRPr="00DD40B2">
        <w:rPr>
          <w:color w:val="0070C0"/>
          <w:sz w:val="36"/>
          <w:szCs w:val="36"/>
        </w:rPr>
        <w:t>style</w:t>
      </w:r>
      <w:proofErr w:type="spellEnd"/>
      <w:r w:rsidRPr="00DD40B2">
        <w:rPr>
          <w:color w:val="0070C0"/>
          <w:sz w:val="36"/>
          <w:szCs w:val="36"/>
        </w:rPr>
        <w:t>: ‘</w:t>
      </w:r>
      <w:proofErr w:type="spellStart"/>
      <w:r w:rsidRPr="00DD40B2">
        <w:rPr>
          <w:color w:val="0070C0"/>
          <w:sz w:val="36"/>
          <w:szCs w:val="36"/>
        </w:rPr>
        <w:t>currency</w:t>
      </w:r>
      <w:proofErr w:type="spellEnd"/>
      <w:r w:rsidRPr="00DD40B2">
        <w:rPr>
          <w:color w:val="0070C0"/>
          <w:sz w:val="36"/>
          <w:szCs w:val="36"/>
        </w:rPr>
        <w:t xml:space="preserve">, </w:t>
      </w:r>
      <w:proofErr w:type="spellStart"/>
      <w:r w:rsidRPr="00DD40B2">
        <w:rPr>
          <w:color w:val="0070C0"/>
          <w:sz w:val="36"/>
          <w:szCs w:val="36"/>
        </w:rPr>
        <w:t>currency</w:t>
      </w:r>
      <w:proofErr w:type="spellEnd"/>
      <w:r w:rsidRPr="00DD40B2">
        <w:rPr>
          <w:color w:val="0070C0"/>
          <w:sz w:val="36"/>
          <w:szCs w:val="36"/>
        </w:rPr>
        <w:t>: ‘BRL’})</w:t>
      </w:r>
      <w:r>
        <w:rPr>
          <w:color w:val="0070C0"/>
          <w:sz w:val="36"/>
          <w:szCs w:val="36"/>
        </w:rPr>
        <w:t xml:space="preserve"> </w:t>
      </w:r>
      <w:r>
        <w:rPr>
          <w:sz w:val="36"/>
          <w:szCs w:val="36"/>
        </w:rPr>
        <w:t>Serve para converte o número em si para sua moeda local que você definir.</w:t>
      </w:r>
    </w:p>
    <w:p w14:paraId="3CD6C0C1" w14:textId="15AD910B" w:rsidR="004C1261" w:rsidRDefault="004C1261" w:rsidP="00191C3C">
      <w:pPr>
        <w:rPr>
          <w:sz w:val="36"/>
          <w:szCs w:val="36"/>
        </w:rPr>
      </w:pPr>
    </w:p>
    <w:p w14:paraId="3EA2202C" w14:textId="6CB91545" w:rsidR="004C1261" w:rsidRDefault="004C1261" w:rsidP="00191C3C">
      <w:pPr>
        <w:rPr>
          <w:sz w:val="36"/>
          <w:szCs w:val="36"/>
        </w:rPr>
      </w:pPr>
    </w:p>
    <w:p w14:paraId="1371D761" w14:textId="77777777" w:rsidR="004C1261" w:rsidRDefault="004C1261" w:rsidP="00191C3C">
      <w:pPr>
        <w:rPr>
          <w:sz w:val="36"/>
          <w:szCs w:val="36"/>
        </w:rPr>
      </w:pPr>
    </w:p>
    <w:p w14:paraId="662BA799" w14:textId="17BD372E" w:rsidR="00A4127C" w:rsidRPr="004C1261" w:rsidRDefault="004C1261" w:rsidP="00191C3C">
      <w:pPr>
        <w:rPr>
          <w:b/>
          <w:bCs/>
          <w:sz w:val="48"/>
          <w:szCs w:val="48"/>
        </w:rPr>
      </w:pPr>
      <w:r w:rsidRPr="004C1261">
        <w:rPr>
          <w:b/>
          <w:bCs/>
          <w:sz w:val="48"/>
          <w:szCs w:val="48"/>
        </w:rPr>
        <w:t>String &gt; Number</w:t>
      </w:r>
    </w:p>
    <w:p w14:paraId="7FB8DD5F" w14:textId="6655A189" w:rsidR="00670091" w:rsidRDefault="00A4127C" w:rsidP="00191C3C">
      <w:pPr>
        <w:rPr>
          <w:sz w:val="36"/>
          <w:szCs w:val="36"/>
        </w:rPr>
      </w:pPr>
      <w:r>
        <w:rPr>
          <w:sz w:val="36"/>
          <w:szCs w:val="36"/>
        </w:rPr>
        <w:t xml:space="preserve">Para converter uma string para um number, pode-se usar os comandos </w:t>
      </w:r>
      <w:r w:rsidRPr="004C1261">
        <w:rPr>
          <w:color w:val="00B050"/>
          <w:sz w:val="36"/>
          <w:szCs w:val="36"/>
        </w:rPr>
        <w:t>Number.parseInt()</w:t>
      </w:r>
      <w:r>
        <w:rPr>
          <w:sz w:val="36"/>
          <w:szCs w:val="36"/>
        </w:rPr>
        <w:t xml:space="preserve"> ou só </w:t>
      </w:r>
      <w:proofErr w:type="gramStart"/>
      <w:r w:rsidRPr="004C1261">
        <w:rPr>
          <w:color w:val="00B050"/>
          <w:sz w:val="36"/>
          <w:szCs w:val="36"/>
        </w:rPr>
        <w:t>parseInt(</w:t>
      </w:r>
      <w:proofErr w:type="gramEnd"/>
      <w:r w:rsidRPr="004C1261">
        <w:rPr>
          <w:color w:val="00B050"/>
          <w:sz w:val="36"/>
          <w:szCs w:val="36"/>
        </w:rPr>
        <w:t>)</w:t>
      </w:r>
      <w:r>
        <w:rPr>
          <w:sz w:val="36"/>
          <w:szCs w:val="36"/>
        </w:rPr>
        <w:t xml:space="preserve"> para números inteiros e </w:t>
      </w:r>
      <w:r w:rsidRPr="004C1261">
        <w:rPr>
          <w:color w:val="00B050"/>
          <w:sz w:val="36"/>
          <w:szCs w:val="36"/>
        </w:rPr>
        <w:t xml:space="preserve">Number.parseFloat() </w:t>
      </w:r>
      <w:r>
        <w:rPr>
          <w:sz w:val="36"/>
          <w:szCs w:val="36"/>
        </w:rPr>
        <w:t xml:space="preserve">ou só </w:t>
      </w:r>
      <w:r w:rsidRPr="004C1261">
        <w:rPr>
          <w:color w:val="00B050"/>
          <w:sz w:val="36"/>
          <w:szCs w:val="36"/>
        </w:rPr>
        <w:t xml:space="preserve">.parseFloat() </w:t>
      </w:r>
      <w:r>
        <w:rPr>
          <w:sz w:val="36"/>
          <w:szCs w:val="36"/>
        </w:rPr>
        <w:t>para números com virgula(reais)</w:t>
      </w:r>
      <w:r w:rsidR="00670091">
        <w:rPr>
          <w:sz w:val="36"/>
          <w:szCs w:val="36"/>
        </w:rPr>
        <w:t>.</w:t>
      </w:r>
    </w:p>
    <w:p w14:paraId="7EE0EEDA" w14:textId="3126F3F5" w:rsidR="00670091" w:rsidRDefault="00670091" w:rsidP="00191C3C">
      <w:pPr>
        <w:rPr>
          <w:sz w:val="36"/>
          <w:szCs w:val="36"/>
        </w:rPr>
      </w:pPr>
      <w:r>
        <w:rPr>
          <w:sz w:val="36"/>
          <w:szCs w:val="36"/>
        </w:rPr>
        <w:t xml:space="preserve">Mas também pode-se utilizar só o </w:t>
      </w:r>
      <w:proofErr w:type="gramStart"/>
      <w:r w:rsidRPr="004C1261">
        <w:rPr>
          <w:color w:val="00B050"/>
          <w:sz w:val="36"/>
          <w:szCs w:val="36"/>
        </w:rPr>
        <w:t>Number</w:t>
      </w:r>
      <w:r w:rsidR="00430E0F">
        <w:rPr>
          <w:color w:val="00B050"/>
          <w:sz w:val="36"/>
          <w:szCs w:val="36"/>
        </w:rPr>
        <w:t>(</w:t>
      </w:r>
      <w:proofErr w:type="gramEnd"/>
      <w:r w:rsidR="00430E0F">
        <w:rPr>
          <w:color w:val="00B050"/>
          <w:sz w:val="36"/>
          <w:szCs w:val="36"/>
        </w:rPr>
        <w:t>)</w:t>
      </w:r>
      <w:r>
        <w:rPr>
          <w:sz w:val="36"/>
          <w:szCs w:val="36"/>
        </w:rPr>
        <w:t xml:space="preserve"> como uma forma simplificada. (Melhor forma)</w:t>
      </w:r>
    </w:p>
    <w:p w14:paraId="3D2C86A1" w14:textId="2259CA5C" w:rsidR="004C1261" w:rsidRDefault="004C1261" w:rsidP="00191C3C">
      <w:pPr>
        <w:rPr>
          <w:b/>
          <w:bCs/>
          <w:sz w:val="48"/>
          <w:szCs w:val="48"/>
        </w:rPr>
      </w:pPr>
      <w:r w:rsidRPr="004C1261">
        <w:rPr>
          <w:b/>
          <w:bCs/>
          <w:sz w:val="48"/>
          <w:szCs w:val="48"/>
        </w:rPr>
        <w:t>Number &gt; String</w:t>
      </w:r>
    </w:p>
    <w:p w14:paraId="69B4F260" w14:textId="6E9C65BA" w:rsidR="004C1261" w:rsidRPr="00430E0F" w:rsidRDefault="004C1261" w:rsidP="00191C3C">
      <w:pPr>
        <w:rPr>
          <w:sz w:val="36"/>
          <w:szCs w:val="36"/>
        </w:rPr>
      </w:pPr>
      <w:r>
        <w:rPr>
          <w:sz w:val="36"/>
          <w:szCs w:val="36"/>
        </w:rPr>
        <w:t xml:space="preserve">Para converter de Number para String, pode se usar os comandos </w:t>
      </w:r>
      <w:proofErr w:type="gramStart"/>
      <w:r w:rsidRPr="004C1261">
        <w:rPr>
          <w:color w:val="00B050"/>
          <w:sz w:val="36"/>
          <w:szCs w:val="36"/>
        </w:rPr>
        <w:t>String</w:t>
      </w:r>
      <w:r w:rsidR="00430E0F">
        <w:rPr>
          <w:color w:val="00B050"/>
          <w:sz w:val="36"/>
          <w:szCs w:val="36"/>
        </w:rPr>
        <w:t>(</w:t>
      </w:r>
      <w:proofErr w:type="gramEnd"/>
      <w:r w:rsidR="00430E0F">
        <w:rPr>
          <w:color w:val="00B050"/>
          <w:sz w:val="36"/>
          <w:szCs w:val="36"/>
        </w:rPr>
        <w:t>)</w:t>
      </w:r>
      <w:r>
        <w:rPr>
          <w:color w:val="00B050"/>
          <w:sz w:val="36"/>
          <w:szCs w:val="36"/>
        </w:rPr>
        <w:t xml:space="preserve"> </w:t>
      </w:r>
      <w:r>
        <w:rPr>
          <w:sz w:val="36"/>
          <w:szCs w:val="36"/>
        </w:rPr>
        <w:t xml:space="preserve">ou </w:t>
      </w:r>
      <w:r w:rsidR="00430E0F">
        <w:rPr>
          <w:sz w:val="36"/>
          <w:szCs w:val="36"/>
        </w:rPr>
        <w:t>.</w:t>
      </w:r>
      <w:r w:rsidR="00430E0F" w:rsidRPr="00430E0F">
        <w:rPr>
          <w:color w:val="00B050"/>
          <w:sz w:val="36"/>
          <w:szCs w:val="36"/>
        </w:rPr>
        <w:t>toString()</w:t>
      </w:r>
      <w:r w:rsidR="00430E0F">
        <w:rPr>
          <w:sz w:val="36"/>
          <w:szCs w:val="36"/>
        </w:rPr>
        <w:t>.</w:t>
      </w:r>
    </w:p>
    <w:p w14:paraId="1365825F" w14:textId="1A5EA194" w:rsidR="003719B1" w:rsidRDefault="003719B1" w:rsidP="00191C3C">
      <w:pPr>
        <w:rPr>
          <w:sz w:val="36"/>
          <w:szCs w:val="36"/>
        </w:rPr>
      </w:pPr>
    </w:p>
    <w:p w14:paraId="5A06E953" w14:textId="77012713" w:rsidR="00191C3C" w:rsidRPr="00191C3C" w:rsidRDefault="00191C3C" w:rsidP="00191C3C">
      <w:pPr>
        <w:rPr>
          <w:sz w:val="36"/>
          <w:szCs w:val="36"/>
        </w:rPr>
      </w:pPr>
    </w:p>
    <w:sectPr w:rsidR="00191C3C" w:rsidRPr="00191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594"/>
    <w:rsid w:val="00025821"/>
    <w:rsid w:val="00074191"/>
    <w:rsid w:val="001579AC"/>
    <w:rsid w:val="00191C3C"/>
    <w:rsid w:val="001B4E4D"/>
    <w:rsid w:val="00367FA3"/>
    <w:rsid w:val="003719B1"/>
    <w:rsid w:val="003924E3"/>
    <w:rsid w:val="00430E0F"/>
    <w:rsid w:val="004B2FCD"/>
    <w:rsid w:val="004C1261"/>
    <w:rsid w:val="004E6FC5"/>
    <w:rsid w:val="005574C3"/>
    <w:rsid w:val="005958C5"/>
    <w:rsid w:val="005E6316"/>
    <w:rsid w:val="0061389B"/>
    <w:rsid w:val="00670091"/>
    <w:rsid w:val="006F76F2"/>
    <w:rsid w:val="00791594"/>
    <w:rsid w:val="007C2D0F"/>
    <w:rsid w:val="009612BB"/>
    <w:rsid w:val="00A4127C"/>
    <w:rsid w:val="00B11B84"/>
    <w:rsid w:val="00BC7246"/>
    <w:rsid w:val="00C776DB"/>
    <w:rsid w:val="00DB7221"/>
    <w:rsid w:val="00DD40B2"/>
    <w:rsid w:val="00F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58BA"/>
  <w15:docId w15:val="{FAAC8D3F-0B01-4DA9-9AA2-A47B8F7D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92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Junior</dc:creator>
  <cp:keywords/>
  <dc:description/>
  <cp:lastModifiedBy>Everton Junior</cp:lastModifiedBy>
  <cp:revision>3</cp:revision>
  <dcterms:created xsi:type="dcterms:W3CDTF">2021-10-25T10:26:00Z</dcterms:created>
  <dcterms:modified xsi:type="dcterms:W3CDTF">2021-10-26T14:27:00Z</dcterms:modified>
</cp:coreProperties>
</file>