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spacing w:lineRule="auto" w:line="360" w:before="240" w:after="60"/>
        <w:ind w:left="142" w:hanging="142"/>
        <w:jc w:val="center"/>
        <w:rPr>
          <w:rFonts w:ascii="Arial" w:hAnsi="Arial"/>
        </w:rPr>
      </w:pPr>
      <w:bookmarkStart w:id="0" w:name="_Ref70049455"/>
      <w:r>
        <w:rPr>
          <w:rFonts w:ascii="Arial" w:hAnsi="Arial"/>
          <w:sz w:val="24"/>
          <w:szCs w:val="24"/>
        </w:rPr>
        <w:t>Levantamento de Requisitos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24"/>
          <w:szCs w:val="24"/>
        </w:rPr>
        <w:t>RECRUTA-IF</w:t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Nome </w:t>
        <w:tab/>
        <w:tab/>
        <w:tab/>
        <w:tab/>
        <w:tab/>
        <w:tab/>
        <w:tab/>
        <w:tab/>
        <w:t xml:space="preserve">  AG</w:t>
      </w:r>
    </w:p>
    <w:p>
      <w:pPr>
        <w:pStyle w:val="Normal"/>
        <w:spacing w:lineRule="auto" w:line="24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Alisson da Silva Bueno </w:t>
        <w:tab/>
        <w:tab/>
        <w:tab/>
        <w:tab/>
        <w:tab/>
        <w:tab/>
        <w:t xml:space="preserve">13502 </w:t>
        <w:tab/>
        <w:tab/>
      </w:r>
    </w:p>
    <w:p>
      <w:pPr>
        <w:pStyle w:val="Normal"/>
        <w:spacing w:lineRule="auto" w:line="24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Anderson José de Souza Inácio </w:t>
        <w:tab/>
        <w:tab/>
        <w:tab/>
        <w:tab/>
        <w:tab/>
        <w:t xml:space="preserve">10111 </w:t>
      </w:r>
    </w:p>
    <w:p>
      <w:pPr>
        <w:pStyle w:val="Normal"/>
        <w:spacing w:lineRule="auto" w:line="24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Everton Luiz Sausen </w:t>
        <w:tab/>
        <w:tab/>
        <w:tab/>
        <w:tab/>
        <w:tab/>
        <w:tab/>
        <w:t xml:space="preserve">13340 </w:t>
      </w:r>
    </w:p>
    <w:p>
      <w:pPr>
        <w:pStyle w:val="Normal"/>
        <w:spacing w:lineRule="auto" w:line="24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Fernando André de Lima </w:t>
        <w:tab/>
        <w:tab/>
        <w:tab/>
        <w:tab/>
        <w:tab/>
        <w:tab/>
        <w:t xml:space="preserve">13556 </w:t>
      </w:r>
    </w:p>
    <w:p>
      <w:pPr>
        <w:pStyle w:val="Normal"/>
        <w:spacing w:lineRule="auto" w:line="24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Joziel Alves de Souza</w:t>
        <w:tab/>
        <w:tab/>
        <w:tab/>
        <w:tab/>
        <w:tab/>
        <w:tab/>
        <w:t>11586</w:t>
      </w:r>
    </w:p>
    <w:p>
      <w:pPr>
        <w:pStyle w:val="Ttulo1"/>
        <w:numPr>
          <w:ilvl w:val="0"/>
          <w:numId w:val="0"/>
        </w:numPr>
        <w:spacing w:lineRule="auto" w:line="360"/>
        <w:ind w:left="142" w:hanging="142"/>
        <w:rPr>
          <w:rFonts w:ascii="Arial" w:hAnsi="Arial"/>
          <w:sz w:val="24"/>
          <w:szCs w:val="24"/>
        </w:rPr>
      </w:pPr>
      <w:bookmarkStart w:id="1" w:name="_Ref70049455"/>
      <w:bookmarkEnd w:id="1"/>
      <w:r>
        <w:rPr>
          <w:rFonts w:ascii="Arial" w:hAnsi="Arial"/>
          <w:sz w:val="24"/>
          <w:szCs w:val="24"/>
        </w:rPr>
        <w:t>Requisitos Funcionais</w:t>
      </w:r>
    </w:p>
    <w:p>
      <w:pPr>
        <w:pStyle w:val="Corpodetexto"/>
        <w:spacing w:lineRule="auto" w:line="360"/>
        <w:rPr>
          <w:rFonts w:ascii="Arial" w:hAnsi="Arial"/>
          <w:i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</w:r>
    </w:p>
    <w:p>
      <w:pPr>
        <w:pStyle w:val="Ttulo2"/>
        <w:numPr>
          <w:ilvl w:val="1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RF001 Permitir login e logoff de qualquer usuário</w:t>
      </w:r>
    </w:p>
    <w:p>
      <w:pPr>
        <w:pStyle w:val="Corpodetexto"/>
        <w:spacing w:lineRule="auto" w:line="360"/>
        <w:rPr>
          <w:i/>
          <w:i/>
        </w:rPr>
      </w:pPr>
      <w:r>
        <w:rPr>
          <w:rFonts w:ascii="Arial" w:hAnsi="Arial"/>
          <w:i/>
          <w:sz w:val="24"/>
          <w:szCs w:val="24"/>
        </w:rPr>
        <w:t>O sistema efetuara a validação das credenciais informadas pelo usuário.</w:t>
      </w:r>
    </w:p>
    <w:p>
      <w:pPr>
        <w:pStyle w:val="Ttulo2"/>
        <w:numPr>
          <w:ilvl w:val="1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RF002 Autenticação por e-mail e senha</w:t>
      </w:r>
    </w:p>
    <w:p>
      <w:pPr>
        <w:pStyle w:val="Corpodetexto"/>
        <w:spacing w:lineRule="auto" w:line="360"/>
        <w:rPr>
          <w:i/>
          <w:i/>
        </w:rPr>
      </w:pPr>
      <w:r>
        <w:rPr>
          <w:rFonts w:ascii="Arial" w:hAnsi="Arial"/>
          <w:i/>
          <w:sz w:val="24"/>
          <w:szCs w:val="24"/>
        </w:rPr>
        <w:t>O sistema utilizara o e-mail</w:t>
      </w:r>
      <w:bookmarkStart w:id="2" w:name="_GoBack"/>
      <w:bookmarkEnd w:id="2"/>
      <w:r>
        <w:rPr>
          <w:rFonts w:ascii="Arial" w:hAnsi="Arial"/>
          <w:i/>
          <w:sz w:val="24"/>
          <w:szCs w:val="24"/>
        </w:rPr>
        <w:t xml:space="preserve"> do usuário como identificação do mesmo.</w:t>
      </w:r>
    </w:p>
    <w:p>
      <w:pPr>
        <w:pStyle w:val="Ttulo2"/>
        <w:numPr>
          <w:ilvl w:val="1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RF003 Criar vaga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recrutador poderá criar uma vaga e decidir os parâmetros para preenche-la, e informar a data tempo limite de inscrição. </w:t>
      </w:r>
    </w:p>
    <w:p>
      <w:pPr>
        <w:pStyle w:val="Ttulo2"/>
        <w:numPr>
          <w:ilvl w:val="1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RF004 Listar vagas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Todas as vagas em aberto no sistema serão listadas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2"/>
        <w:numPr>
          <w:ilvl w:val="1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RF005 Alterar vaga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Apenas o recrutador poderá editar a vaga.</w:t>
      </w:r>
    </w:p>
    <w:p>
      <w:pPr>
        <w:pStyle w:val="Ttulo2"/>
        <w:numPr>
          <w:ilvl w:val="1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RF006 Inativar vaga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Apenas o recrutador poderá inativar a vaga </w:t>
      </w:r>
    </w:p>
    <w:p>
      <w:pPr>
        <w:pStyle w:val="Ttulo2"/>
        <w:numPr>
          <w:ilvl w:val="1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RF007 Visualizar candidatos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recrutador poderá visualizar os candidatos que se cadastraram para a vaga.</w:t>
      </w:r>
    </w:p>
    <w:p>
      <w:pPr>
        <w:pStyle w:val="Ttulo2"/>
        <w:numPr>
          <w:ilvl w:val="1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RF008 Visualizar vagas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Após a vaga ser selecionada o ator poderá visualizar as informações mais detalhada da vaga.</w:t>
      </w:r>
    </w:p>
    <w:p>
      <w:pPr>
        <w:pStyle w:val="Ttulo2"/>
        <w:numPr>
          <w:ilvl w:val="1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RF009 Candidatar a vaga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Após a visualização da vaga o candidato se candidata a mesma.</w:t>
      </w:r>
    </w:p>
    <w:p>
      <w:pPr>
        <w:pStyle w:val="Ttulo2"/>
        <w:numPr>
          <w:ilvl w:val="1"/>
          <w:numId w:val="2"/>
        </w:numPr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RF010 Alterar dados de cadastro</w:t>
      </w:r>
    </w:p>
    <w:p>
      <w:pPr>
        <w:pStyle w:val="Normal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Tanto o recrutador como o candidato poderão alterar dados de seu cadastro</w:t>
      </w:r>
    </w:p>
    <w:p>
      <w:pPr>
        <w:pStyle w:val="Ttulo2"/>
        <w:numPr>
          <w:ilvl w:val="1"/>
          <w:numId w:val="2"/>
        </w:numPr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RF011 Receber retorno de vagas </w:t>
      </w:r>
    </w:p>
    <w:p>
      <w:pPr>
        <w:pStyle w:val="Normal"/>
        <w:spacing w:lineRule="auto" w:line="360"/>
        <w:ind w:left="288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candidato recebera um retorno em seu e-mail do encerramento da vaga.</w:t>
      </w:r>
    </w:p>
    <w:p>
      <w:pPr>
        <w:pStyle w:val="Ttulo1"/>
        <w:numPr>
          <w:ilvl w:val="0"/>
          <w:numId w:val="2"/>
        </w:numPr>
        <w:spacing w:lineRule="auto" w:line="360"/>
        <w:ind w:left="142" w:hanging="142"/>
        <w:rPr>
          <w:rFonts w:ascii="Arial" w:hAnsi="Arial"/>
          <w:sz w:val="24"/>
          <w:szCs w:val="24"/>
        </w:rPr>
      </w:pPr>
      <w:bookmarkStart w:id="3" w:name="_Ref70049575"/>
      <w:bookmarkEnd w:id="3"/>
      <w:r>
        <w:rPr>
          <w:rFonts w:ascii="Arial" w:hAnsi="Arial"/>
          <w:sz w:val="24"/>
          <w:szCs w:val="24"/>
        </w:rPr>
        <w:t>Requisitos Não Funcionais</w:t>
      </w:r>
    </w:p>
    <w:p>
      <w:pPr>
        <w:pStyle w:val="Co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2"/>
        <w:numPr>
          <w:ilvl w:val="1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RNF001 Segurança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sistema não poderá identificar caso uma pessoa com a senha de outro usuário</w:t>
      </w:r>
    </w:p>
    <w:p>
      <w:pPr>
        <w:pStyle w:val="Ttulo2"/>
        <w:numPr>
          <w:ilvl w:val="1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RNF002 Desempenho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sistema irá funcionar em uma rede velo.....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backup</w:t>
      </w:r>
    </w:p>
    <w:p>
      <w:pPr>
        <w:pStyle w:val="Ttulo2"/>
        <w:numPr>
          <w:ilvl w:val="1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RNF00N Hardware </w:t>
      </w:r>
    </w:p>
    <w:p>
      <w:pPr>
        <w:pStyle w:val="Normal"/>
        <w:spacing w:lineRule="auto" w:line="360"/>
        <w:ind w:left="144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sistema possui suporte apenas a maquinas com processador tipo 64 bits e com memória ram acima dos 6gigabyte.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"/>
        <w:spacing w:lineRule="auto" w:line="360"/>
        <w:rPr>
          <w:rFonts w:ascii="Arial" w:hAnsi="Arial"/>
          <w:sz w:val="24"/>
          <w:szCs w:val="24"/>
        </w:rPr>
      </w:pPr>
      <w:bookmarkStart w:id="4" w:name="__RefHeading__14_176920218"/>
      <w:bookmarkStart w:id="5" w:name="__RefHeading__14_176920218"/>
      <w:bookmarkEnd w:id="5"/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pStyle w:val="Ttulo2"/>
      <w:numFmt w:val="decimal"/>
      <w:lvlText w:val="%1.%2."/>
      <w:lvlJc w:val="left"/>
      <w:pPr>
        <w:tabs>
          <w:tab w:val="num" w:pos="576"/>
        </w:tabs>
        <w:ind w:left="288" w:hanging="288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288" w:hanging="288"/>
      </w:pPr>
    </w:lvl>
    <w:lvl w:ilvl="2">
      <w:start w:val="1"/>
      <w:numFmt w:val="decimal"/>
      <w:lvlText w:val="%1.%2.%3."/>
      <w:lvlJc w:val="left"/>
      <w:pPr>
        <w:ind w:left="432" w:hanging="432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2474"/>
    <w:pPr>
      <w:widowControl/>
      <w:suppressAutoHyphens w:val="true"/>
      <w:bidi w:val="0"/>
      <w:spacing w:lineRule="auto" w:line="240" w:before="0" w:after="0"/>
      <w:jc w:val="both"/>
    </w:pPr>
    <w:rPr>
      <w:rFonts w:ascii="Verdana" w:hAnsi="Verdana" w:eastAsia="Times New Roman" w:cs="Times New Roman"/>
      <w:color w:val="auto"/>
      <w:sz w:val="20"/>
      <w:szCs w:val="24"/>
      <w:lang w:eastAsia="ar-SA" w:val="pt-BR" w:bidi="ar-SA"/>
    </w:rPr>
  </w:style>
  <w:style w:type="paragraph" w:styleId="Ttulo1">
    <w:name w:val="Heading 1"/>
    <w:basedOn w:val="Normal"/>
    <w:next w:val="Normal"/>
    <w:link w:val="Ttulo1Char"/>
    <w:qFormat/>
    <w:rsid w:val="00ef2474"/>
    <w:pPr>
      <w:keepNext/>
      <w:pageBreakBefore/>
      <w:numPr>
        <w:ilvl w:val="0"/>
        <w:numId w:val="1"/>
      </w:numPr>
      <w:pBdr>
        <w:bottom w:val="single" w:sz="8" w:space="1" w:color="000001"/>
      </w:pBdr>
      <w:spacing w:before="240" w:after="60"/>
      <w:ind w:left="142" w:hanging="142"/>
      <w:outlineLvl w:val="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f2474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cs="Arial"/>
      <w:bCs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stiloABNTChar" w:customStyle="1">
    <w:name w:val="Estilo ABNT Char"/>
    <w:basedOn w:val="DefaultParagraphFont"/>
    <w:link w:val="EstiloABNT"/>
    <w:qFormat/>
    <w:rsid w:val="0094701b"/>
    <w:rPr>
      <w:rFonts w:ascii="Arial" w:hAnsi="Arial"/>
      <w:sz w:val="24"/>
    </w:rPr>
  </w:style>
  <w:style w:type="character" w:styleId="Ttulo1Char" w:customStyle="1">
    <w:name w:val="Título 1 Char"/>
    <w:basedOn w:val="DefaultParagraphFont"/>
    <w:link w:val="Ttulo1"/>
    <w:qFormat/>
    <w:rsid w:val="00ef2474"/>
    <w:rPr>
      <w:rFonts w:ascii="Verdana" w:hAnsi="Verdana" w:eastAsia="Times New Roman" w:cs="Arial"/>
      <w:b/>
      <w:bCs/>
      <w:sz w:val="32"/>
      <w:szCs w:val="32"/>
      <w:lang w:eastAsia="ar-SA"/>
    </w:rPr>
  </w:style>
  <w:style w:type="character" w:styleId="Ttulo2Char" w:customStyle="1">
    <w:name w:val="Título 2 Char"/>
    <w:basedOn w:val="DefaultParagraphFont"/>
    <w:link w:val="Ttulo2"/>
    <w:qFormat/>
    <w:rsid w:val="00ef2474"/>
    <w:rPr>
      <w:rFonts w:ascii="Verdana" w:hAnsi="Verdana" w:eastAsia="Times New Roman" w:cs="Arial"/>
      <w:bCs/>
      <w:iCs/>
      <w:sz w:val="28"/>
      <w:szCs w:val="28"/>
      <w:lang w:eastAsia="ar-SA"/>
    </w:rPr>
  </w:style>
  <w:style w:type="character" w:styleId="CorpodetextoChar" w:customStyle="1">
    <w:name w:val="Corpo de texto Char"/>
    <w:basedOn w:val="DefaultParagraphFont"/>
    <w:link w:val="Corpodetexto"/>
    <w:qFormat/>
    <w:rsid w:val="00ef2474"/>
    <w:rPr>
      <w:rFonts w:ascii="Verdana" w:hAnsi="Verdana" w:eastAsia="Times New Roman" w:cs="Times New Roman"/>
      <w:sz w:val="20"/>
      <w:szCs w:val="24"/>
      <w:lang w:eastAsia="ar-SA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orpodetexto">
    <w:name w:val="Body Text"/>
    <w:basedOn w:val="Normal"/>
    <w:link w:val="CorpodetextoChar"/>
    <w:rsid w:val="00ef2474"/>
    <w:pPr>
      <w:spacing w:before="0" w:after="12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stiloABNT" w:customStyle="1">
    <w:name w:val="Estilo ABNT"/>
    <w:link w:val="EstiloABNTChar"/>
    <w:qFormat/>
    <w:rsid w:val="0094701b"/>
    <w:pPr>
      <w:widowControl/>
      <w:bidi w:val="0"/>
      <w:spacing w:lineRule="auto" w:line="360" w:before="0" w:after="0"/>
      <w:jc w:val="both"/>
    </w:pPr>
    <w:rPr>
      <w:rFonts w:ascii="Arial" w:hAnsi="Arial" w:eastAsia="Calibri" w:cs="" w:cstheme="minorBidi" w:eastAsiaTheme="minorHAnsi"/>
      <w:color w:val="auto"/>
      <w:sz w:val="24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LibreOffice/5.2.7.2$Linux_X86_64 LibreOffice_project/20m0$Build-2</Application>
  <Pages>4</Pages>
  <Words>271</Words>
  <Characters>1415</Characters>
  <CharactersWithSpaces>1683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2018-03-22T00:20:00Z</dcterms:created>
  <dc:creator>daniele sant anna</dc:creator>
  <dc:description/>
  <dc:language>pt-BR</dc:language>
  <cp:lastModifiedBy/>
  <dcterms:modified xsi:type="dcterms:W3CDTF">2018-06-20T22:36:22Z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