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89FE3" w14:textId="77777777" w:rsidR="005078EB" w:rsidRDefault="00166455">
      <w:pPr>
        <w:spacing w:after="0"/>
      </w:pPr>
      <w:r>
        <w:t xml:space="preserve"> </w:t>
      </w:r>
    </w:p>
    <w:p w14:paraId="56EA855B" w14:textId="77777777" w:rsidR="005078EB" w:rsidRDefault="00166455">
      <w:pPr>
        <w:spacing w:after="263"/>
      </w:pPr>
      <w:r>
        <w:t xml:space="preserve"> </w:t>
      </w:r>
    </w:p>
    <w:p w14:paraId="7E0ACF3E" w14:textId="23E6D23C" w:rsidR="005078EB" w:rsidRDefault="00166455">
      <w:pPr>
        <w:pBdr>
          <w:top w:val="single" w:sz="8" w:space="0" w:color="FF0000"/>
          <w:left w:val="single" w:sz="8" w:space="0" w:color="FF0000"/>
          <w:bottom w:val="single" w:sz="8" w:space="0" w:color="FF0000"/>
          <w:right w:val="single" w:sz="8" w:space="0" w:color="FF0000"/>
        </w:pBdr>
        <w:shd w:val="clear" w:color="auto" w:fill="FF0000"/>
        <w:tabs>
          <w:tab w:val="center" w:pos="4240"/>
        </w:tabs>
        <w:spacing w:after="33"/>
      </w:pPr>
      <w:r>
        <w:rPr>
          <w:sz w:val="28"/>
          <w:vertAlign w:val="superscript"/>
        </w:rPr>
        <w:t xml:space="preserve">  </w:t>
      </w:r>
      <w:r>
        <w:rPr>
          <w:sz w:val="28"/>
          <w:vertAlign w:val="superscript"/>
        </w:rPr>
        <w:tab/>
      </w:r>
      <w:r w:rsidR="0073330F">
        <w:rPr>
          <w:rFonts w:ascii="Arial" w:eastAsia="Arial" w:hAnsi="Arial" w:cs="Arial"/>
          <w:b/>
          <w:color w:val="FFFFFF"/>
          <w:sz w:val="28"/>
        </w:rPr>
        <w:t>HEALTH CLINIC</w:t>
      </w:r>
    </w:p>
    <w:p w14:paraId="7FBD7FE5" w14:textId="77777777" w:rsidR="005078EB" w:rsidRPr="00993AF5" w:rsidRDefault="00166455" w:rsidP="00993AF5">
      <w:pPr>
        <w:spacing w:after="155"/>
        <w:jc w:val="both"/>
        <w:rPr>
          <w:sz w:val="24"/>
        </w:rPr>
      </w:pPr>
      <w:r w:rsidRPr="00993AF5">
        <w:rPr>
          <w:sz w:val="24"/>
        </w:rPr>
        <w:t xml:space="preserve"> </w:t>
      </w:r>
    </w:p>
    <w:p w14:paraId="23E0767E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752E94D0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170FF5FD" w14:textId="77777777" w:rsidR="00993AF5" w:rsidRPr="00993AF5" w:rsidRDefault="00993AF5" w:rsidP="00993AF5">
      <w:pPr>
        <w:spacing w:after="155"/>
        <w:jc w:val="both"/>
        <w:rPr>
          <w:sz w:val="24"/>
        </w:rPr>
      </w:pPr>
    </w:p>
    <w:p w14:paraId="5A5C994A" w14:textId="77777777" w:rsidR="00993AF5" w:rsidRDefault="00993AF5" w:rsidP="00993AF5">
      <w:pPr>
        <w:spacing w:after="155"/>
        <w:jc w:val="both"/>
        <w:rPr>
          <w:sz w:val="24"/>
        </w:rPr>
      </w:pPr>
    </w:p>
    <w:p w14:paraId="2D71966F" w14:textId="77777777" w:rsidR="00993AF5" w:rsidRDefault="00993AF5" w:rsidP="00993AF5">
      <w:pPr>
        <w:spacing w:after="155"/>
        <w:jc w:val="both"/>
        <w:rPr>
          <w:sz w:val="24"/>
        </w:rPr>
      </w:pPr>
    </w:p>
    <w:p w14:paraId="79A4DF09" w14:textId="77777777" w:rsidR="00993AF5" w:rsidRDefault="00993AF5" w:rsidP="00993AF5">
      <w:pPr>
        <w:spacing w:after="155"/>
        <w:jc w:val="both"/>
        <w:rPr>
          <w:sz w:val="24"/>
        </w:rPr>
      </w:pPr>
    </w:p>
    <w:p w14:paraId="450D5DBF" w14:textId="77777777" w:rsidR="00993AF5" w:rsidRDefault="00993AF5" w:rsidP="00993AF5">
      <w:pPr>
        <w:spacing w:after="155"/>
        <w:jc w:val="both"/>
        <w:rPr>
          <w:sz w:val="24"/>
        </w:rPr>
      </w:pPr>
    </w:p>
    <w:p w14:paraId="2CD23D6F" w14:textId="77777777" w:rsidR="00993AF5" w:rsidRDefault="00993AF5" w:rsidP="00993AF5">
      <w:pPr>
        <w:spacing w:after="155"/>
        <w:jc w:val="both"/>
        <w:rPr>
          <w:sz w:val="24"/>
        </w:rPr>
      </w:pPr>
    </w:p>
    <w:p w14:paraId="188B8506" w14:textId="77777777" w:rsidR="00993AF5" w:rsidRPr="00993AF5" w:rsidRDefault="00993AF5" w:rsidP="00993AF5">
      <w:pPr>
        <w:spacing w:after="155"/>
        <w:jc w:val="both"/>
        <w:rPr>
          <w:sz w:val="200"/>
        </w:rPr>
      </w:pPr>
      <w:r w:rsidRPr="00993AF5">
        <w:rPr>
          <w:sz w:val="72"/>
        </w:rPr>
        <w:t>Documentação</w:t>
      </w:r>
    </w:p>
    <w:p w14:paraId="3B7AE569" w14:textId="77777777" w:rsidR="00993AF5" w:rsidRDefault="00993AF5" w:rsidP="00993AF5">
      <w:pPr>
        <w:spacing w:after="155"/>
        <w:jc w:val="both"/>
        <w:rPr>
          <w:sz w:val="24"/>
        </w:rPr>
      </w:pPr>
    </w:p>
    <w:p w14:paraId="74BFC9C1" w14:textId="77777777" w:rsidR="00993AF5" w:rsidRDefault="00993AF5" w:rsidP="00993AF5">
      <w:pPr>
        <w:spacing w:after="155"/>
        <w:jc w:val="both"/>
        <w:rPr>
          <w:sz w:val="24"/>
        </w:rPr>
      </w:pPr>
    </w:p>
    <w:p w14:paraId="7CABDE6E" w14:textId="77777777" w:rsidR="00993AF5" w:rsidRDefault="00993AF5" w:rsidP="00993AF5">
      <w:pPr>
        <w:spacing w:after="155"/>
        <w:jc w:val="both"/>
        <w:rPr>
          <w:sz w:val="24"/>
        </w:rPr>
      </w:pPr>
    </w:p>
    <w:p w14:paraId="688122C3" w14:textId="77777777" w:rsidR="00993AF5" w:rsidRDefault="00993AF5" w:rsidP="00993AF5">
      <w:pPr>
        <w:spacing w:after="155"/>
        <w:jc w:val="both"/>
        <w:rPr>
          <w:sz w:val="24"/>
        </w:rPr>
      </w:pPr>
    </w:p>
    <w:p w14:paraId="3D1F75F8" w14:textId="77777777" w:rsidR="00993AF5" w:rsidRDefault="00993AF5" w:rsidP="00993AF5">
      <w:pPr>
        <w:spacing w:after="155"/>
        <w:jc w:val="both"/>
        <w:rPr>
          <w:sz w:val="24"/>
        </w:rPr>
      </w:pPr>
    </w:p>
    <w:p w14:paraId="7AFD90D8" w14:textId="77777777" w:rsidR="00993AF5" w:rsidRDefault="00993AF5" w:rsidP="00993AF5">
      <w:pPr>
        <w:spacing w:after="155"/>
        <w:jc w:val="both"/>
        <w:rPr>
          <w:sz w:val="24"/>
        </w:rPr>
      </w:pPr>
    </w:p>
    <w:p w14:paraId="6CAAA1EE" w14:textId="77777777" w:rsidR="00993AF5" w:rsidRDefault="00993AF5" w:rsidP="00993AF5">
      <w:pPr>
        <w:spacing w:after="155"/>
        <w:jc w:val="both"/>
        <w:rPr>
          <w:sz w:val="24"/>
        </w:rPr>
      </w:pPr>
    </w:p>
    <w:p w14:paraId="69132437" w14:textId="77777777" w:rsidR="00993AF5" w:rsidRDefault="00993AF5" w:rsidP="00993AF5">
      <w:pPr>
        <w:spacing w:after="155"/>
        <w:jc w:val="both"/>
        <w:rPr>
          <w:sz w:val="24"/>
        </w:rPr>
      </w:pPr>
    </w:p>
    <w:p w14:paraId="1E613C75" w14:textId="77777777" w:rsidR="00993AF5" w:rsidRDefault="00993AF5" w:rsidP="00993AF5">
      <w:pPr>
        <w:spacing w:after="155"/>
        <w:jc w:val="both"/>
        <w:rPr>
          <w:sz w:val="24"/>
        </w:rPr>
      </w:pPr>
    </w:p>
    <w:p w14:paraId="13590C41" w14:textId="77777777" w:rsidR="00993AF5" w:rsidRDefault="00993AF5" w:rsidP="00993AF5">
      <w:pPr>
        <w:spacing w:after="155"/>
        <w:jc w:val="both"/>
        <w:rPr>
          <w:sz w:val="24"/>
        </w:rPr>
      </w:pPr>
    </w:p>
    <w:p w14:paraId="5A37D27C" w14:textId="77777777" w:rsidR="00993AF5" w:rsidRDefault="00993AF5" w:rsidP="00993AF5">
      <w:pPr>
        <w:spacing w:after="155"/>
        <w:jc w:val="both"/>
        <w:rPr>
          <w:sz w:val="24"/>
        </w:rPr>
      </w:pPr>
    </w:p>
    <w:p w14:paraId="2A92B3B8" w14:textId="77777777" w:rsidR="00993AF5" w:rsidRDefault="00993AF5" w:rsidP="00993AF5">
      <w:pPr>
        <w:spacing w:after="155"/>
        <w:jc w:val="both"/>
        <w:rPr>
          <w:sz w:val="24"/>
        </w:rPr>
      </w:pPr>
    </w:p>
    <w:p w14:paraId="5905570F" w14:textId="77777777" w:rsidR="00993AF5" w:rsidRDefault="00993AF5" w:rsidP="00993AF5">
      <w:pPr>
        <w:spacing w:after="155"/>
        <w:jc w:val="both"/>
        <w:rPr>
          <w:sz w:val="24"/>
        </w:rPr>
      </w:pPr>
    </w:p>
    <w:p w14:paraId="3CE9C3A6" w14:textId="77777777" w:rsidR="00993AF5" w:rsidRDefault="00993AF5" w:rsidP="00993AF5">
      <w:pPr>
        <w:spacing w:after="155"/>
        <w:jc w:val="both"/>
        <w:rPr>
          <w:sz w:val="24"/>
        </w:rPr>
      </w:pPr>
    </w:p>
    <w:p w14:paraId="6F03920A" w14:textId="77777777" w:rsidR="00993AF5" w:rsidRDefault="00993AF5" w:rsidP="00993AF5">
      <w:pPr>
        <w:spacing w:after="155"/>
        <w:jc w:val="both"/>
        <w:rPr>
          <w:sz w:val="24"/>
        </w:rPr>
      </w:pPr>
    </w:p>
    <w:p w14:paraId="7706888F" w14:textId="77777777" w:rsidR="00993AF5" w:rsidRDefault="00993AF5" w:rsidP="00993AF5">
      <w:pPr>
        <w:spacing w:after="155"/>
        <w:jc w:val="both"/>
        <w:rPr>
          <w:sz w:val="24"/>
        </w:rPr>
      </w:pPr>
    </w:p>
    <w:sdt>
      <w:sdtPr>
        <w:rPr>
          <w:rFonts w:ascii="Calibri" w:eastAsia="Calibri" w:hAnsi="Calibri" w:cs="Calibri"/>
          <w:color w:val="000000"/>
          <w:sz w:val="22"/>
          <w:szCs w:val="22"/>
        </w:rPr>
        <w:id w:val="-756979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0B1CAC3" w14:textId="77777777" w:rsidR="00993AF5" w:rsidRDefault="00993AF5">
          <w:pPr>
            <w:pStyle w:val="CabealhodoSumrio"/>
            <w:rPr>
              <w:rStyle w:val="Ttulo1Char"/>
            </w:rPr>
          </w:pPr>
          <w:r w:rsidRPr="00993AF5">
            <w:rPr>
              <w:rStyle w:val="Ttulo1Char"/>
            </w:rPr>
            <w:t>Sumário</w:t>
          </w:r>
        </w:p>
        <w:p w14:paraId="4FBC7B92" w14:textId="77777777" w:rsidR="00993AF5" w:rsidRPr="00993AF5" w:rsidRDefault="00993AF5" w:rsidP="00993AF5"/>
        <w:p w14:paraId="48CE0167" w14:textId="17B97AEF" w:rsidR="001C1BC6" w:rsidRDefault="00993AF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0311768" w:history="1">
            <w:r w:rsidR="001C1BC6" w:rsidRPr="00236864">
              <w:rPr>
                <w:rStyle w:val="Hyperlink"/>
                <w:noProof/>
                <w:lang w:val="en-US"/>
              </w:rPr>
              <w:t>1.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  <w:lang w:val="en-US"/>
              </w:rPr>
              <w:t>Resumo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_Toc80311768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218A1B0" w14:textId="788F0638" w:rsidR="001C1BC6" w:rsidRDefault="00B5645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69" w:history="1">
            <w:r w:rsidR="001C1BC6" w:rsidRPr="00236864">
              <w:rPr>
                <w:rStyle w:val="Hyperlink"/>
                <w:noProof/>
              </w:rPr>
              <w:t>2.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Descrição do projeto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_Toc80311769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5FFAB8A" w14:textId="316DAA67" w:rsidR="001C1BC6" w:rsidRDefault="00B5645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0" w:history="1">
            <w:r w:rsidR="001C1BC6" w:rsidRPr="00236864">
              <w:rPr>
                <w:rStyle w:val="Hyperlink"/>
                <w:noProof/>
              </w:rPr>
              <w:t>3.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Banco de dados relacional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_Toc80311770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C64955D" w14:textId="1B47F400" w:rsidR="001C1BC6" w:rsidRDefault="00B56455">
          <w:pPr>
            <w:pStyle w:val="Sumrio1"/>
            <w:tabs>
              <w:tab w:val="left" w:pos="709"/>
              <w:tab w:val="right" w:leader="dot" w:pos="8502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1" w:history="1">
            <w:r w:rsidR="001C1BC6" w:rsidRPr="00236864">
              <w:rPr>
                <w:rStyle w:val="Hyperlink"/>
                <w:noProof/>
              </w:rPr>
              <w:t>4.</w:t>
            </w:r>
            <w:r w:rsidR="001C1BC6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1C1BC6" w:rsidRPr="00236864">
              <w:rPr>
                <w:rStyle w:val="Hyperlink"/>
                <w:noProof/>
              </w:rPr>
              <w:t>Modelagem de dados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_Toc80311771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9C2EE86" w14:textId="2E0F1C54" w:rsidR="001C1BC6" w:rsidRDefault="00B564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2" w:history="1">
            <w:r w:rsidR="001C1BC6" w:rsidRPr="00236864">
              <w:rPr>
                <w:rStyle w:val="Hyperlink"/>
                <w:noProof/>
              </w:rPr>
              <w:t>Modelo Conceitual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_Toc80311772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66454712" w14:textId="55467D31" w:rsidR="001C1BC6" w:rsidRDefault="00B564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3" w:history="1">
            <w:r w:rsidR="001C1BC6" w:rsidRPr="00236864">
              <w:rPr>
                <w:rStyle w:val="Hyperlink"/>
                <w:noProof/>
              </w:rPr>
              <w:t>Modelo Lógico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_Toc80311773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0AC466D1" w14:textId="13BFBC6F" w:rsidR="001C1BC6" w:rsidRDefault="00B564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4" w:history="1">
            <w:r w:rsidR="001C1BC6" w:rsidRPr="00236864">
              <w:rPr>
                <w:rStyle w:val="Hyperlink"/>
                <w:noProof/>
              </w:rPr>
              <w:t>Modelo Físico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_Toc80311774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2BA91B45" w14:textId="0908A9F9" w:rsidR="001C1BC6" w:rsidRDefault="00B56455">
          <w:pPr>
            <w:pStyle w:val="Sumrio2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80311775" w:history="1">
            <w:r w:rsidR="001C1BC6" w:rsidRPr="00236864">
              <w:rPr>
                <w:rStyle w:val="Hyperlink"/>
                <w:noProof/>
              </w:rPr>
              <w:t>Cronograma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_Toc80311775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1187FA84" w14:textId="3A99C0E4" w:rsidR="001C1BC6" w:rsidRDefault="00B56455">
          <w:pPr>
            <w:pStyle w:val="Sumrio3"/>
            <w:tabs>
              <w:tab w:val="right" w:leader="dot" w:pos="8502"/>
            </w:tabs>
            <w:rPr>
              <w:rFonts w:cstheme="minorBidi"/>
              <w:noProof/>
            </w:rPr>
          </w:pPr>
          <w:hyperlink w:anchor="_Toc80311776" w:history="1">
            <w:r w:rsidR="001C1BC6" w:rsidRPr="00236864">
              <w:rPr>
                <w:rStyle w:val="Hyperlink"/>
                <w:noProof/>
              </w:rPr>
              <w:t>Trello</w:t>
            </w:r>
            <w:r w:rsidR="001C1BC6">
              <w:rPr>
                <w:noProof/>
                <w:webHidden/>
              </w:rPr>
              <w:tab/>
            </w:r>
            <w:r w:rsidR="001C1BC6">
              <w:rPr>
                <w:noProof/>
                <w:webHidden/>
              </w:rPr>
              <w:fldChar w:fldCharType="begin"/>
            </w:r>
            <w:r w:rsidR="001C1BC6">
              <w:rPr>
                <w:noProof/>
                <w:webHidden/>
              </w:rPr>
              <w:instrText xml:space="preserve"> PAGEREF _Toc80311776 \h </w:instrText>
            </w:r>
            <w:r w:rsidR="001C1BC6">
              <w:rPr>
                <w:noProof/>
                <w:webHidden/>
              </w:rPr>
            </w:r>
            <w:r w:rsidR="001C1BC6">
              <w:rPr>
                <w:noProof/>
                <w:webHidden/>
              </w:rPr>
              <w:fldChar w:fldCharType="separate"/>
            </w:r>
            <w:r w:rsidR="001C1BC6">
              <w:rPr>
                <w:noProof/>
                <w:webHidden/>
              </w:rPr>
              <w:t>3</w:t>
            </w:r>
            <w:r w:rsidR="001C1BC6">
              <w:rPr>
                <w:noProof/>
                <w:webHidden/>
              </w:rPr>
              <w:fldChar w:fldCharType="end"/>
            </w:r>
          </w:hyperlink>
        </w:p>
        <w:p w14:paraId="5E472ACD" w14:textId="28A24244" w:rsidR="00993AF5" w:rsidRDefault="00993AF5">
          <w:r>
            <w:fldChar w:fldCharType="end"/>
          </w:r>
        </w:p>
      </w:sdtContent>
    </w:sdt>
    <w:p w14:paraId="6B41E9AA" w14:textId="77777777" w:rsidR="00993AF5" w:rsidRDefault="00993AF5" w:rsidP="00993AF5">
      <w:pPr>
        <w:spacing w:after="155"/>
        <w:jc w:val="both"/>
        <w:rPr>
          <w:sz w:val="24"/>
        </w:rPr>
      </w:pPr>
    </w:p>
    <w:p w14:paraId="5AAE0DE0" w14:textId="77777777" w:rsidR="00993AF5" w:rsidRDefault="00993AF5" w:rsidP="00993AF5">
      <w:pPr>
        <w:spacing w:after="155"/>
        <w:jc w:val="both"/>
        <w:rPr>
          <w:sz w:val="24"/>
        </w:rPr>
      </w:pPr>
    </w:p>
    <w:p w14:paraId="62573299" w14:textId="77777777" w:rsidR="00993AF5" w:rsidRDefault="00993AF5" w:rsidP="00993AF5">
      <w:pPr>
        <w:spacing w:after="155"/>
        <w:jc w:val="both"/>
        <w:rPr>
          <w:sz w:val="24"/>
        </w:rPr>
      </w:pPr>
    </w:p>
    <w:p w14:paraId="463D0AD2" w14:textId="77777777" w:rsidR="00993AF5" w:rsidRDefault="00993AF5" w:rsidP="00993AF5">
      <w:pPr>
        <w:spacing w:after="155"/>
        <w:jc w:val="both"/>
        <w:rPr>
          <w:sz w:val="24"/>
        </w:rPr>
      </w:pPr>
    </w:p>
    <w:p w14:paraId="2ED50211" w14:textId="77777777" w:rsidR="00993AF5" w:rsidRDefault="00993AF5" w:rsidP="00993AF5">
      <w:pPr>
        <w:spacing w:after="155"/>
        <w:jc w:val="both"/>
        <w:rPr>
          <w:sz w:val="24"/>
        </w:rPr>
      </w:pPr>
    </w:p>
    <w:p w14:paraId="3CBD0F9B" w14:textId="77777777" w:rsidR="00993AF5" w:rsidRDefault="00993AF5" w:rsidP="00993AF5">
      <w:pPr>
        <w:spacing w:after="155"/>
        <w:jc w:val="both"/>
        <w:rPr>
          <w:sz w:val="24"/>
        </w:rPr>
      </w:pPr>
    </w:p>
    <w:p w14:paraId="3C0C8773" w14:textId="77777777" w:rsidR="00993AF5" w:rsidRDefault="00993AF5" w:rsidP="00993AF5">
      <w:pPr>
        <w:spacing w:after="155"/>
        <w:jc w:val="both"/>
        <w:rPr>
          <w:sz w:val="24"/>
        </w:rPr>
      </w:pPr>
    </w:p>
    <w:p w14:paraId="47B50DF6" w14:textId="57814762" w:rsidR="00993AF5" w:rsidRDefault="00993AF5" w:rsidP="00993AF5">
      <w:pPr>
        <w:spacing w:after="155"/>
        <w:jc w:val="both"/>
        <w:rPr>
          <w:sz w:val="24"/>
        </w:rPr>
      </w:pPr>
    </w:p>
    <w:p w14:paraId="159C60F5" w14:textId="701E7BAB" w:rsidR="001C1BC6" w:rsidRDefault="001C1BC6" w:rsidP="00993AF5">
      <w:pPr>
        <w:spacing w:after="155"/>
        <w:jc w:val="both"/>
        <w:rPr>
          <w:sz w:val="24"/>
        </w:rPr>
      </w:pPr>
    </w:p>
    <w:p w14:paraId="5C7B3493" w14:textId="7D9CC324" w:rsidR="001C1BC6" w:rsidRDefault="001C1BC6" w:rsidP="00993AF5">
      <w:pPr>
        <w:spacing w:after="155"/>
        <w:jc w:val="both"/>
        <w:rPr>
          <w:sz w:val="24"/>
        </w:rPr>
      </w:pPr>
    </w:p>
    <w:p w14:paraId="01F730D2" w14:textId="03189BC5" w:rsidR="001C1BC6" w:rsidRDefault="001C1BC6" w:rsidP="00993AF5">
      <w:pPr>
        <w:spacing w:after="155"/>
        <w:jc w:val="both"/>
        <w:rPr>
          <w:sz w:val="24"/>
        </w:rPr>
      </w:pPr>
    </w:p>
    <w:p w14:paraId="621C7FE0" w14:textId="77777777" w:rsidR="001C1BC6" w:rsidRDefault="001C1BC6" w:rsidP="00993AF5">
      <w:pPr>
        <w:spacing w:after="155"/>
        <w:jc w:val="both"/>
        <w:rPr>
          <w:sz w:val="24"/>
        </w:rPr>
      </w:pPr>
    </w:p>
    <w:p w14:paraId="07E55F47" w14:textId="77777777" w:rsidR="00993AF5" w:rsidRDefault="00993AF5" w:rsidP="00993AF5">
      <w:pPr>
        <w:spacing w:after="155"/>
        <w:jc w:val="both"/>
        <w:rPr>
          <w:sz w:val="24"/>
        </w:rPr>
      </w:pPr>
    </w:p>
    <w:p w14:paraId="0584D028" w14:textId="77777777" w:rsidR="00993AF5" w:rsidRDefault="00993AF5" w:rsidP="00993AF5">
      <w:pPr>
        <w:spacing w:after="155"/>
        <w:jc w:val="both"/>
        <w:rPr>
          <w:sz w:val="24"/>
        </w:rPr>
      </w:pPr>
    </w:p>
    <w:p w14:paraId="53324C32" w14:textId="77777777" w:rsidR="00993AF5" w:rsidRDefault="00993AF5" w:rsidP="00993AF5">
      <w:pPr>
        <w:spacing w:after="155"/>
        <w:jc w:val="both"/>
        <w:rPr>
          <w:sz w:val="24"/>
        </w:rPr>
      </w:pPr>
    </w:p>
    <w:p w14:paraId="4BA206CF" w14:textId="77777777" w:rsidR="00993AF5" w:rsidRDefault="00993AF5" w:rsidP="00993AF5">
      <w:pPr>
        <w:spacing w:after="155"/>
        <w:jc w:val="both"/>
        <w:rPr>
          <w:sz w:val="24"/>
        </w:rPr>
      </w:pPr>
    </w:p>
    <w:p w14:paraId="21EC1B94" w14:textId="77777777" w:rsidR="00993AF5" w:rsidRDefault="00993AF5" w:rsidP="00993AF5">
      <w:pPr>
        <w:spacing w:after="155"/>
        <w:jc w:val="both"/>
        <w:rPr>
          <w:sz w:val="24"/>
        </w:rPr>
      </w:pPr>
    </w:p>
    <w:p w14:paraId="79EAB136" w14:textId="77777777" w:rsidR="00993AF5" w:rsidRDefault="00993AF5" w:rsidP="00993AF5">
      <w:pPr>
        <w:spacing w:after="155"/>
        <w:jc w:val="both"/>
        <w:rPr>
          <w:sz w:val="24"/>
        </w:rPr>
      </w:pPr>
    </w:p>
    <w:p w14:paraId="3B9D6A84" w14:textId="77777777" w:rsidR="005078EB" w:rsidRPr="00F076DF" w:rsidRDefault="00B80690" w:rsidP="00411339">
      <w:pPr>
        <w:pStyle w:val="Ttulo1"/>
        <w:rPr>
          <w:lang w:val="en-US"/>
        </w:rPr>
      </w:pPr>
      <w:bookmarkStart w:id="0" w:name="_Toc80311768"/>
      <w:r>
        <w:rPr>
          <w:lang w:val="en-US"/>
        </w:rPr>
        <w:lastRenderedPageBreak/>
        <w:t>Resumo</w:t>
      </w:r>
      <w:bookmarkEnd w:id="0"/>
    </w:p>
    <w:p w14:paraId="3B6C2D49" w14:textId="77777777" w:rsid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bookmarkStart w:id="1" w:name="_Toc80311769"/>
      <w:r w:rsidRPr="007F0B7B">
        <w:rPr>
          <w:color w:val="000000"/>
          <w:sz w:val="24"/>
        </w:rPr>
        <w:t xml:space="preserve">Uma nova clínica médica chamada Health </w:t>
      </w:r>
      <w:proofErr w:type="spellStart"/>
      <w:r w:rsidRPr="007F0B7B">
        <w:rPr>
          <w:color w:val="000000"/>
          <w:sz w:val="24"/>
        </w:rPr>
        <w:t>Clinic</w:t>
      </w:r>
      <w:proofErr w:type="spellEnd"/>
      <w:r w:rsidRPr="007F0B7B">
        <w:rPr>
          <w:color w:val="000000"/>
          <w:sz w:val="24"/>
        </w:rPr>
        <w:t>, empresa de pequeno porte que atua no ramo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 xml:space="preserve">da saúde, foi criada pelo médico Steve Gates em 2023 na cidade de São Caetano do Sul. </w:t>
      </w:r>
    </w:p>
    <w:p w14:paraId="38825656" w14:textId="10AFEB72" w:rsidR="007F0B7B" w:rsidRP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Steve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tem uma equipe de médicos que atuam em diversas áreas (pediatria, odontologia,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gastrenterologia etc.).</w:t>
      </w:r>
    </w:p>
    <w:p w14:paraId="237998D6" w14:textId="77777777" w:rsid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Sua empresa, por ser nova, iniciou a administração da clínica de forma simples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utilizando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softwares de planilhas eletrônicas e, com o sucesso da clínica, sua gestão passou a se tornar</w:t>
      </w:r>
      <w:r>
        <w:rPr>
          <w:color w:val="000000"/>
          <w:sz w:val="24"/>
        </w:rPr>
        <w:t xml:space="preserve"> </w:t>
      </w:r>
      <w:r w:rsidRPr="007F0B7B">
        <w:rPr>
          <w:color w:val="000000"/>
          <w:sz w:val="24"/>
        </w:rPr>
        <w:t>complicada devida a alta demanda dos pacientes.</w:t>
      </w:r>
    </w:p>
    <w:p w14:paraId="67700F51" w14:textId="1E404A93" w:rsidR="00B80690" w:rsidRPr="007F0B7B" w:rsidRDefault="00B80690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>
        <w:t>Descrição do projeto</w:t>
      </w:r>
      <w:bookmarkEnd w:id="1"/>
    </w:p>
    <w:p w14:paraId="03C397D7" w14:textId="77777777" w:rsidR="00276C11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 xml:space="preserve">A Health </w:t>
      </w:r>
      <w:proofErr w:type="spellStart"/>
      <w:r w:rsidRPr="007F0B7B">
        <w:rPr>
          <w:color w:val="000000"/>
          <w:sz w:val="24"/>
        </w:rPr>
        <w:t>Clinic</w:t>
      </w:r>
      <w:proofErr w:type="spellEnd"/>
      <w:r w:rsidRPr="007F0B7B">
        <w:rPr>
          <w:color w:val="000000"/>
          <w:sz w:val="24"/>
        </w:rPr>
        <w:t xml:space="preserve"> incumbiu você com a tarefa de criar a solução em software. Seguindo os princípios de desenvolvimento de software assimilados durante seu aprendizado, o ponto de partida na criação do sistema é formular a estrutura do banco de dados que o sistema irá empregar em suas fases conceitual, lógica e física. Com o intuito de auxiliar na elaboração dessa estrutura, Steve forneceu as planilhas que continham os registros administrativos da clínica. </w:t>
      </w:r>
    </w:p>
    <w:p w14:paraId="51087D00" w14:textId="202342BA" w:rsidR="004422C8" w:rsidRPr="007F0B7B" w:rsidRDefault="007F0B7B" w:rsidP="007F0B7B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7F0B7B">
        <w:rPr>
          <w:color w:val="000000"/>
          <w:sz w:val="24"/>
        </w:rPr>
        <w:t>Estes registros englobam detalhes sobre médicos cadastrados, pacientes, consultas, entre outros. Esses documentos servirão como alicerces na construção do banco de dados.</w:t>
      </w:r>
    </w:p>
    <w:p w14:paraId="4DB05C64" w14:textId="2AEE227D" w:rsidR="00B80690" w:rsidRPr="00B80690" w:rsidRDefault="00F13AC6" w:rsidP="00B80690">
      <w:pPr>
        <w:pStyle w:val="Ttulo1"/>
      </w:pPr>
      <w:bookmarkStart w:id="2" w:name="_Toc80311770"/>
      <w:r>
        <w:t>Banco de dados relacional</w:t>
      </w:r>
      <w:bookmarkEnd w:id="2"/>
    </w:p>
    <w:p w14:paraId="67A1B019" w14:textId="40EDA0AD" w:rsidR="00D0466F" w:rsidRDefault="005E4E00" w:rsidP="005E4E00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5E4E00">
        <w:rPr>
          <w:color w:val="000000"/>
          <w:sz w:val="24"/>
        </w:rPr>
        <w:t>Um banco de dados relacional constitui um tipo de sistema de armazenamento que retém e possibilita a recuperação de conjuntos de dados interligados</w:t>
      </w:r>
      <w:r w:rsidR="00D0466F">
        <w:rPr>
          <w:color w:val="000000"/>
          <w:sz w:val="24"/>
        </w:rPr>
        <w:t>.</w:t>
      </w:r>
    </w:p>
    <w:p w14:paraId="01D537AE" w14:textId="7739D9DF" w:rsidR="004422C8" w:rsidRPr="005E4E00" w:rsidRDefault="005E4E00" w:rsidP="005E4E00">
      <w:pPr>
        <w:pStyle w:val="Ttulo1"/>
        <w:numPr>
          <w:ilvl w:val="0"/>
          <w:numId w:val="0"/>
        </w:numPr>
        <w:rPr>
          <w:color w:val="000000"/>
          <w:sz w:val="24"/>
        </w:rPr>
      </w:pPr>
      <w:r w:rsidRPr="005E4E00">
        <w:rPr>
          <w:color w:val="000000"/>
          <w:sz w:val="24"/>
        </w:rPr>
        <w:t>Estes bancos se fundamentam no modelo relacional, uma abordagem clara e natural para representar informações por meio de tabelas.</w:t>
      </w:r>
      <w:bookmarkStart w:id="3" w:name="_GoBack"/>
      <w:bookmarkEnd w:id="3"/>
      <w:r w:rsidRPr="005E4E00">
        <w:rPr>
          <w:color w:val="000000"/>
          <w:sz w:val="24"/>
        </w:rPr>
        <w:t xml:space="preserve"> No âmbito de um banco de dados relacional, cada linha na tabela assume a forma de um registro munido de uma identificação exclusiva denominada chave. As colunas da tabela incorporam os atributos dos dados, e cada registro tende a conter valores para todos esses atributos, o que simplifica a estipulação das conexões existentes entre os conjuntos de dados.</w:t>
      </w:r>
    </w:p>
    <w:p w14:paraId="096D067D" w14:textId="33C324BE" w:rsidR="00F13AC6" w:rsidRDefault="00F13AC6" w:rsidP="00F13AC6">
      <w:pPr>
        <w:pStyle w:val="Ttulo1"/>
      </w:pPr>
      <w:bookmarkStart w:id="4" w:name="_Toc80311771"/>
      <w:r>
        <w:t>Modelagem de dados</w:t>
      </w:r>
      <w:bookmarkEnd w:id="4"/>
    </w:p>
    <w:p w14:paraId="6065625D" w14:textId="1ECF13E4" w:rsidR="00F13AC6" w:rsidRPr="00F13AC6" w:rsidRDefault="00F13AC6" w:rsidP="00F13AC6">
      <w:r>
        <w:t>Coloque aqui brevemente o que é a modelagem de dados.</w:t>
      </w:r>
    </w:p>
    <w:p w14:paraId="6BC5CF65" w14:textId="77777777" w:rsidR="00B80690" w:rsidRPr="00B80690" w:rsidRDefault="00B80690" w:rsidP="00B80690">
      <w:pPr>
        <w:pStyle w:val="Ttulo2"/>
      </w:pPr>
      <w:bookmarkStart w:id="5" w:name="_Toc80311772"/>
      <w:r w:rsidRPr="00B80690">
        <w:t xml:space="preserve">Modelo </w:t>
      </w:r>
      <w:r>
        <w:t>Conceitual</w:t>
      </w:r>
      <w:bookmarkEnd w:id="5"/>
    </w:p>
    <w:p w14:paraId="1EB256F3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 w:rsidRPr="00B80690">
        <w:rPr>
          <w:sz w:val="24"/>
        </w:rPr>
        <w:t>Insira aqui u</w:t>
      </w:r>
      <w:r>
        <w:rPr>
          <w:sz w:val="24"/>
        </w:rPr>
        <w:t>ma breve descrição sobre o modelo conceitual e a imagem exportada</w:t>
      </w:r>
    </w:p>
    <w:p w14:paraId="3ABE590E" w14:textId="77777777" w:rsidR="00B80690" w:rsidRPr="00B80690" w:rsidRDefault="00B80690" w:rsidP="00B80690">
      <w:pPr>
        <w:pStyle w:val="Ttulo2"/>
      </w:pPr>
      <w:bookmarkStart w:id="6" w:name="_Toc80311773"/>
      <w:r>
        <w:lastRenderedPageBreak/>
        <w:t>Modelo Lógico</w:t>
      </w:r>
      <w:bookmarkEnd w:id="6"/>
    </w:p>
    <w:p w14:paraId="336B5171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lógico e a imagem exportada</w:t>
      </w:r>
    </w:p>
    <w:p w14:paraId="37203059" w14:textId="77777777" w:rsidR="00B80690" w:rsidRPr="00B80690" w:rsidRDefault="00B80690" w:rsidP="00B80690">
      <w:pPr>
        <w:pStyle w:val="Ttulo2"/>
      </w:pPr>
      <w:bookmarkStart w:id="7" w:name="_Toc80311774"/>
      <w:r>
        <w:t>Modelo Físico</w:t>
      </w:r>
      <w:bookmarkEnd w:id="7"/>
    </w:p>
    <w:p w14:paraId="68EB8711" w14:textId="1A92381B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>Insira aqui uma breve descrição sobre o modelo físico e a imagem exportada (</w:t>
      </w:r>
      <w:r w:rsidR="00F13AC6">
        <w:rPr>
          <w:sz w:val="24"/>
        </w:rPr>
        <w:t>gerado através do SSMS, por exemplo</w:t>
      </w:r>
      <w:r>
        <w:rPr>
          <w:sz w:val="24"/>
        </w:rPr>
        <w:t>)</w:t>
      </w:r>
    </w:p>
    <w:p w14:paraId="2EA994FB" w14:textId="77777777" w:rsidR="00B80690" w:rsidRDefault="00B80690" w:rsidP="00B80690">
      <w:pPr>
        <w:pStyle w:val="Ttulo2"/>
      </w:pPr>
      <w:bookmarkStart w:id="8" w:name="_Toc80311775"/>
      <w:r>
        <w:t>Cronograma</w:t>
      </w:r>
      <w:bookmarkEnd w:id="8"/>
    </w:p>
    <w:tbl>
      <w:tblPr>
        <w:tblStyle w:val="Tabelacomgrade"/>
        <w:tblW w:w="0" w:type="auto"/>
        <w:tblInd w:w="-5" w:type="dxa"/>
        <w:tblLook w:val="04A0" w:firstRow="1" w:lastRow="0" w:firstColumn="1" w:lastColumn="0" w:noHBand="0" w:noVBand="1"/>
      </w:tblPr>
      <w:tblGrid>
        <w:gridCol w:w="1417"/>
        <w:gridCol w:w="1417"/>
        <w:gridCol w:w="1417"/>
        <w:gridCol w:w="1417"/>
        <w:gridCol w:w="1417"/>
        <w:gridCol w:w="1417"/>
      </w:tblGrid>
      <w:tr w:rsidR="00B80690" w14:paraId="5B1AE9D2" w14:textId="77777777" w:rsidTr="00B80690">
        <w:tc>
          <w:tcPr>
            <w:tcW w:w="1417" w:type="dxa"/>
            <w:tcBorders>
              <w:top w:val="nil"/>
              <w:left w:val="nil"/>
            </w:tcBorders>
            <w:vAlign w:val="center"/>
          </w:tcPr>
          <w:p w14:paraId="3AC53A0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3B50C88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1</w:t>
            </w:r>
          </w:p>
        </w:tc>
        <w:tc>
          <w:tcPr>
            <w:tcW w:w="1417" w:type="dxa"/>
            <w:vAlign w:val="center"/>
          </w:tcPr>
          <w:p w14:paraId="2529F20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2</w:t>
            </w:r>
          </w:p>
        </w:tc>
        <w:tc>
          <w:tcPr>
            <w:tcW w:w="1417" w:type="dxa"/>
            <w:vAlign w:val="center"/>
          </w:tcPr>
          <w:p w14:paraId="5536001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3</w:t>
            </w:r>
          </w:p>
        </w:tc>
        <w:tc>
          <w:tcPr>
            <w:tcW w:w="1417" w:type="dxa"/>
            <w:vAlign w:val="center"/>
          </w:tcPr>
          <w:p w14:paraId="13ADF8C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4</w:t>
            </w:r>
          </w:p>
        </w:tc>
        <w:tc>
          <w:tcPr>
            <w:tcW w:w="1417" w:type="dxa"/>
            <w:vAlign w:val="center"/>
          </w:tcPr>
          <w:p w14:paraId="142E9BC7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Dia 5</w:t>
            </w:r>
          </w:p>
        </w:tc>
      </w:tr>
      <w:tr w:rsidR="00B80690" w14:paraId="6E813BF5" w14:textId="77777777" w:rsidTr="00B80690">
        <w:tc>
          <w:tcPr>
            <w:tcW w:w="1417" w:type="dxa"/>
            <w:vAlign w:val="center"/>
          </w:tcPr>
          <w:p w14:paraId="328916E6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Conceitual</w:t>
            </w:r>
          </w:p>
        </w:tc>
        <w:tc>
          <w:tcPr>
            <w:tcW w:w="1417" w:type="dxa"/>
            <w:vAlign w:val="center"/>
          </w:tcPr>
          <w:p w14:paraId="504047D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D10546D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683AD3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04990C19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E71CAE2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3AF132B2" w14:textId="77777777" w:rsidTr="00B80690">
        <w:tc>
          <w:tcPr>
            <w:tcW w:w="1417" w:type="dxa"/>
            <w:vAlign w:val="center"/>
          </w:tcPr>
          <w:p w14:paraId="6EE60995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Lógico</w:t>
            </w:r>
          </w:p>
        </w:tc>
        <w:tc>
          <w:tcPr>
            <w:tcW w:w="1417" w:type="dxa"/>
            <w:vAlign w:val="center"/>
          </w:tcPr>
          <w:p w14:paraId="0A0A826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50398B3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4A9DFEF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2A4A2E1B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7AD79161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</w:tr>
      <w:tr w:rsidR="00B80690" w14:paraId="4657CDE1" w14:textId="77777777" w:rsidTr="00B80690">
        <w:tc>
          <w:tcPr>
            <w:tcW w:w="1417" w:type="dxa"/>
            <w:vAlign w:val="center"/>
          </w:tcPr>
          <w:p w14:paraId="5232A543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Modelo Físico</w:t>
            </w:r>
          </w:p>
        </w:tc>
        <w:tc>
          <w:tcPr>
            <w:tcW w:w="1417" w:type="dxa"/>
            <w:vAlign w:val="center"/>
          </w:tcPr>
          <w:p w14:paraId="7BFAE9EE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63ED538F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2AB77C8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</w:p>
        </w:tc>
        <w:tc>
          <w:tcPr>
            <w:tcW w:w="1417" w:type="dxa"/>
            <w:vAlign w:val="center"/>
          </w:tcPr>
          <w:p w14:paraId="271EFD8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1417" w:type="dxa"/>
            <w:vAlign w:val="center"/>
          </w:tcPr>
          <w:p w14:paraId="6AF14E5A" w14:textId="77777777" w:rsidR="00B80690" w:rsidRDefault="00B80690" w:rsidP="00B80690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</w:tr>
    </w:tbl>
    <w:p w14:paraId="3181FBE4" w14:textId="77777777" w:rsidR="00B80690" w:rsidRDefault="00B80690" w:rsidP="004422C8">
      <w:pPr>
        <w:spacing w:line="276" w:lineRule="auto"/>
        <w:ind w:left="-5" w:hanging="10"/>
        <w:jc w:val="both"/>
        <w:rPr>
          <w:sz w:val="24"/>
        </w:rPr>
      </w:pPr>
    </w:p>
    <w:p w14:paraId="62A93AC9" w14:textId="77777777" w:rsidR="00B80690" w:rsidRDefault="00DE0A8F" w:rsidP="00DE0A8F">
      <w:pPr>
        <w:pStyle w:val="Ttulo3"/>
      </w:pPr>
      <w:bookmarkStart w:id="9" w:name="_Toc80311776"/>
      <w:r>
        <w:t>Trello</w:t>
      </w:r>
      <w:bookmarkEnd w:id="9"/>
    </w:p>
    <w:p w14:paraId="11410C83" w14:textId="1D3C78EF" w:rsidR="00DE0A8F" w:rsidRDefault="00DE0A8F" w:rsidP="004422C8">
      <w:pPr>
        <w:spacing w:line="276" w:lineRule="auto"/>
        <w:ind w:left="-5" w:hanging="10"/>
        <w:jc w:val="both"/>
        <w:rPr>
          <w:sz w:val="24"/>
        </w:rPr>
      </w:pPr>
      <w:r>
        <w:rPr>
          <w:sz w:val="24"/>
        </w:rPr>
        <w:t xml:space="preserve">Insira aqui o link do </w:t>
      </w:r>
      <w:r w:rsidR="00247635">
        <w:rPr>
          <w:sz w:val="24"/>
        </w:rPr>
        <w:t xml:space="preserve">quadro do </w:t>
      </w:r>
      <w:r>
        <w:rPr>
          <w:sz w:val="24"/>
        </w:rPr>
        <w:t>Trello.</w:t>
      </w:r>
    </w:p>
    <w:sectPr w:rsidR="00DE0A8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51" w:right="1126" w:bottom="1484" w:left="2268" w:header="720" w:footer="4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E24728" w14:textId="77777777" w:rsidR="00B56455" w:rsidRDefault="00B56455">
      <w:pPr>
        <w:spacing w:after="0" w:line="240" w:lineRule="auto"/>
      </w:pPr>
      <w:r>
        <w:separator/>
      </w:r>
    </w:p>
  </w:endnote>
  <w:endnote w:type="continuationSeparator" w:id="0">
    <w:p w14:paraId="6C0600F9" w14:textId="77777777" w:rsidR="00B56455" w:rsidRDefault="00B56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3998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1312" behindDoc="0" locked="0" layoutInCell="1" allowOverlap="0" wp14:anchorId="123383A6" wp14:editId="5D4E21B6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0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F400C6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2336" behindDoc="0" locked="0" layoutInCell="1" allowOverlap="0" wp14:anchorId="19703BFB" wp14:editId="01B9BF24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1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8703B5" w14:textId="77777777" w:rsidR="00ED4B6B" w:rsidRDefault="00ED4B6B">
    <w:pPr>
      <w:spacing w:after="0"/>
      <w:ind w:right="-190"/>
    </w:pPr>
    <w:r>
      <w:rPr>
        <w:noProof/>
      </w:rPr>
      <w:drawing>
        <wp:anchor distT="0" distB="0" distL="114300" distR="114300" simplePos="0" relativeHeight="251663360" behindDoc="0" locked="0" layoutInCell="1" allowOverlap="0" wp14:anchorId="49BEE77C" wp14:editId="3BC35B63">
          <wp:simplePos x="0" y="0"/>
          <wp:positionH relativeFrom="page">
            <wp:posOffset>5469255</wp:posOffset>
          </wp:positionH>
          <wp:positionV relativeFrom="page">
            <wp:posOffset>9843415</wp:posOffset>
          </wp:positionV>
          <wp:extent cx="1497203" cy="578091"/>
          <wp:effectExtent l="0" t="0" r="0" b="0"/>
          <wp:wrapSquare wrapText="bothSides"/>
          <wp:docPr id="2" name="Picture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97203" cy="5780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1B1F5" w14:textId="77777777" w:rsidR="00B56455" w:rsidRDefault="00B56455">
      <w:pPr>
        <w:spacing w:after="0" w:line="240" w:lineRule="auto"/>
      </w:pPr>
      <w:r>
        <w:separator/>
      </w:r>
    </w:p>
  </w:footnote>
  <w:footnote w:type="continuationSeparator" w:id="0">
    <w:p w14:paraId="6621D67B" w14:textId="77777777" w:rsidR="00B56455" w:rsidRDefault="00B56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8E17FB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5F6B9A6" wp14:editId="553CE6D3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117" name="Group 261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13" name="Shape 2691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18" name="Shape 2611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120" name="Picture 2612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121" name="Shape 2612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11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4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11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120" style="position:absolute;width:4648;height:54010;left:4648;top:109;" filled="f">
                <v:imagedata r:id="rId7"/>
              </v:shape>
              <v:shape id="Shape 2612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B17C9" w14:textId="77777777" w:rsidR="00ED4B6B" w:rsidRDefault="00FF6FCB"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1C701E79" wp14:editId="144DB810">
              <wp:simplePos x="0" y="0"/>
              <wp:positionH relativeFrom="page">
                <wp:posOffset>500742</wp:posOffset>
              </wp:positionH>
              <wp:positionV relativeFrom="page">
                <wp:posOffset>2473234</wp:posOffset>
              </wp:positionV>
              <wp:extent cx="191787" cy="5589855"/>
              <wp:effectExtent l="0" t="0" r="0" b="0"/>
              <wp:wrapSquare wrapText="bothSides"/>
              <wp:docPr id="20418" name="Group 2041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787" cy="5589855"/>
                        <a:chOff x="-7" y="-246296"/>
                        <a:chExt cx="230544" cy="5536525"/>
                      </a:xfrm>
                    </wpg:grpSpPr>
                    <wps:wsp>
                      <wps:cNvPr id="16" name="Rectangle 16"/>
                      <wps:cNvSpPr/>
                      <wps:spPr>
                        <a:xfrm rot="16200001">
                          <a:off x="-1536001" y="3523699"/>
                          <a:ext cx="3302524" cy="23053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5095A88D" w14:textId="77777777" w:rsidR="00FF6FCB" w:rsidRDefault="00FF6FCB" w:rsidP="00FF6FCB">
                            <w:r>
                              <w:rPr>
                                <w:rFonts w:ascii="Arial" w:eastAsia="Arial" w:hAnsi="Arial" w:cs="Arial"/>
                                <w:b/>
                                <w:sz w:val="24"/>
                              </w:rPr>
                              <w:t xml:space="preserve">TÉCNICO EM DESENVOLVIMENTO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8" name="Rectangle 18"/>
                      <wps:cNvSpPr/>
                      <wps:spPr>
                        <a:xfrm rot="-5399999">
                          <a:off x="-516411" y="293786"/>
                          <a:ext cx="1287029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B469917" w14:textId="77777777" w:rsidR="00FF6FCB" w:rsidRDefault="00FF6FCB" w:rsidP="00FF6FCB">
                            <w:proofErr w:type="gramStart"/>
                            <w:r>
                              <w:rPr>
                                <w:color w:val="FF0000"/>
                                <w:sz w:val="24"/>
                              </w:rPr>
                              <w:t>SENAI .</w:t>
                            </w:r>
                            <w:proofErr w:type="gramEnd"/>
                            <w:r>
                              <w:rPr>
                                <w:color w:val="FF0000"/>
                                <w:sz w:val="24"/>
                              </w:rPr>
                              <w:t xml:space="preserve"> SP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19" name="Rectangle 19"/>
                      <wps:cNvSpPr/>
                      <wps:spPr>
                        <a:xfrm rot="-5399999">
                          <a:off x="104152" y="-91871"/>
                          <a:ext cx="45900" cy="206866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A801A4A" w14:textId="77777777" w:rsidR="00FF6FCB" w:rsidRDefault="00FF6FCB" w:rsidP="00FF6FCB">
                            <w:r>
                              <w:rPr>
                                <w:sz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C701E79" id="Group 20418" o:spid="_x0000_s1026" style="position:absolute;margin-left:39.45pt;margin-top:194.75pt;width:15.1pt;height:440.15pt;z-index:251665408;mso-position-horizontal-relative:page;mso-position-vertical-relative:page;mso-width-relative:margin;mso-height-relative:margin" coordorigin=",-2462" coordsize="2305,553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">
              <v:rect id="Rectangle 16" o:spid="_x0000_s1027" style="position:absolute;left:-15360;top:35237;width:33025;height:2305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" filled="f" stroked="f">
                <v:textbox inset="0,0,0,0">
                  <w:txbxContent>
                    <w:p w14:paraId="5095A88D" w14:textId="77777777" w:rsidR="00FF6FCB" w:rsidRDefault="00FF6FCB" w:rsidP="00FF6FCB">
                      <w:r>
                        <w:rPr>
                          <w:rFonts w:ascii="Arial" w:eastAsia="Arial" w:hAnsi="Arial" w:cs="Arial"/>
                          <w:b/>
                          <w:sz w:val="24"/>
                        </w:rPr>
                        <w:t xml:space="preserve">TÉCNICO EM DESENVOLVIMENTO </w:t>
                      </w:r>
                    </w:p>
                  </w:txbxContent>
                </v:textbox>
              </v:rect>
              <v:rect id="Rectangle 18" o:spid="_x0000_s1028" style="position:absolute;left:-5164;top:2938;width:12869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" filled="f" stroked="f">
                <v:textbox inset="0,0,0,0">
                  <w:txbxContent>
                    <w:p w14:paraId="1B469917" w14:textId="77777777" w:rsidR="00FF6FCB" w:rsidRDefault="00FF6FCB" w:rsidP="00FF6FCB">
                      <w:proofErr w:type="gramStart"/>
                      <w:r>
                        <w:rPr>
                          <w:color w:val="FF0000"/>
                          <w:sz w:val="24"/>
                        </w:rPr>
                        <w:t>SENAI .</w:t>
                      </w:r>
                      <w:proofErr w:type="gramEnd"/>
                      <w:r>
                        <w:rPr>
                          <w:color w:val="FF0000"/>
                          <w:sz w:val="24"/>
                        </w:rPr>
                        <w:t xml:space="preserve"> SP</w:t>
                      </w:r>
                    </w:p>
                  </w:txbxContent>
                </v:textbox>
              </v:rect>
              <v:rect id="Rectangle 19" o:spid="_x0000_s1029" style="position:absolute;left:1042;top:-919;width:458;height:2069;rotation:-5898239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" filled="f" stroked="f">
                <v:textbox inset="0,0,0,0">
                  <w:txbxContent>
                    <w:p w14:paraId="0A801A4A" w14:textId="77777777" w:rsidR="00FF6FCB" w:rsidRDefault="00FF6FCB" w:rsidP="00FF6FCB">
                      <w:r>
                        <w:rPr>
                          <w:sz w:val="24"/>
                        </w:rPr>
                        <w:t xml:space="preserve"> </w:t>
                      </w:r>
                    </w:p>
                  </w:txbxContent>
                </v:textbox>
              </v:rect>
              <w10:wrap type="square" anchorx="page" anchory="page"/>
            </v:group>
          </w:pict>
        </mc:Fallback>
      </mc:AlternateContent>
    </w:r>
    <w:r w:rsidR="00ED4B6B"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49B08D2" wp14:editId="4AAE0CF2">
              <wp:simplePos x="0" y="0"/>
              <wp:positionH relativeFrom="page">
                <wp:posOffset>0</wp:posOffset>
              </wp:positionH>
              <wp:positionV relativeFrom="page">
                <wp:posOffset>2640839</wp:posOffset>
              </wp:positionV>
              <wp:extent cx="647700" cy="5461000"/>
              <wp:effectExtent l="0" t="0" r="19050" b="25400"/>
              <wp:wrapNone/>
              <wp:docPr id="26102" name="Group 261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47700" cy="5461000"/>
                        <a:chOff x="0" y="0"/>
                        <a:chExt cx="647700" cy="5461000"/>
                      </a:xfrm>
                    </wpg:grpSpPr>
                    <wps:wsp>
                      <wps:cNvPr id="26911" name="Shape 26911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3" name="Shape 26103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106" name="Shape 26106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>
          <w:pict>
            <v:group w14:anchorId="3BC7EDA3" id="Group 26102" o:spid="_x0000_s1026" style="position:absolute;margin-left:0;margin-top:207.95pt;width:51pt;height:430pt;z-index:-251657216;mso-position-horizontal-relative:page;mso-position-vertical-relative:page;mso-width-relative:margin;mso-height-relative:margin" coordsize="6477,54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">
              <v:shape id="Shape 26911" o:spid="_x0000_s1027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" path="m,l419100,r,5461000l,5461000,,e" fillcolor="red" stroked="f" strokeweight="0">
                <v:stroke miterlimit="83231f" joinstyle="miter"/>
                <v:path arrowok="t" textboxrect="0,0,419100,5461000"/>
              </v:shape>
              <v:shape id="Shape 26103" o:spid="_x0000_s1028" style="position:absolute;width:4191;height:54610;visibility:visible;mso-wrap-style:square;v-text-anchor:top" coordsize="419100,5461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" path="m,5461000r419100,l419100,,,,,5461000xe" filled="f" strokecolor="red" strokeweight="1pt">
                <v:stroke miterlimit="83231f" joinstyle="miter"/>
                <v:path arrowok="t" textboxrect="0,0,419100,5461000"/>
              </v:shape>
              <v:shape id="Shape 26106" o:spid="_x0000_s1029" style="position:absolute;left:6477;top:11811;width:0;height:7366;visibility:visible;mso-wrap-style:square;v-text-anchor:top" coordsize="0,736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" path="m,736600l,e" filled="f" strokecolor="red" strokeweight=".5pt">
                <v:stroke miterlimit="83231f" joinstyle="miter"/>
                <v:path arrowok="t" textboxrect="0,0,0,736600"/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DF6F68" w14:textId="77777777" w:rsidR="00ED4B6B" w:rsidRDefault="00ED4B6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4DE668F9" wp14:editId="1B55E856">
              <wp:simplePos x="0" y="0"/>
              <wp:positionH relativeFrom="page">
                <wp:posOffset>0</wp:posOffset>
              </wp:positionH>
              <wp:positionV relativeFrom="page">
                <wp:posOffset>2643886</wp:posOffset>
              </wp:positionV>
              <wp:extent cx="929640" cy="5461000"/>
              <wp:effectExtent l="0" t="0" r="0" b="0"/>
              <wp:wrapNone/>
              <wp:docPr id="26087" name="Group 2608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929640" cy="5461000"/>
                        <a:chOff x="0" y="0"/>
                        <a:chExt cx="929640" cy="5461000"/>
                      </a:xfrm>
                    </wpg:grpSpPr>
                    <wps:wsp>
                      <wps:cNvPr id="26909" name="Shape 26909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0"/>
                              </a:moveTo>
                              <a:lnTo>
                                <a:pt x="419100" y="0"/>
                              </a:lnTo>
                              <a:lnTo>
                                <a:pt x="419100" y="5461000"/>
                              </a:lnTo>
                              <a:lnTo>
                                <a:pt x="0" y="54610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6088" name="Shape 26088"/>
                      <wps:cNvSpPr/>
                      <wps:spPr>
                        <a:xfrm>
                          <a:off x="0" y="0"/>
                          <a:ext cx="419100" cy="54610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19100" h="5461000">
                              <a:moveTo>
                                <a:pt x="0" y="5461000"/>
                              </a:moveTo>
                              <a:lnTo>
                                <a:pt x="419100" y="5461000"/>
                              </a:lnTo>
                              <a:lnTo>
                                <a:pt x="419100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6090" name="Picture 26090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464820" y="10921"/>
                          <a:ext cx="464820" cy="5401056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26091" name="Shape 26091"/>
                      <wps:cNvSpPr/>
                      <wps:spPr>
                        <a:xfrm>
                          <a:off x="647700" y="1181100"/>
                          <a:ext cx="0" cy="7366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736600">
                              <a:moveTo>
                                <a:pt x="0" y="73660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FF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>
          <w:pict>
            <v:group id="Group 26087" style="width:73.2pt;height:430pt;position:absolute;z-index:-2147483648;mso-position-horizontal-relative:page;mso-position-horizontal:absolute;margin-left:0pt;mso-position-vertical-relative:page;margin-top:208.18pt;" coordsize="9296,54610">
              <v:shape id="Shape 26910" style="position:absolute;width:4191;height:54610;left:0;top:0;" coordsize="419100,5461000" path="m0,0l419100,0l419100,5461000l0,5461000l0,0">
                <v:stroke weight="0pt" endcap="flat" joinstyle="miter" miterlimit="10" on="false" color="#000000" opacity="0"/>
                <v:fill on="true" color="#ff0000"/>
              </v:shape>
              <v:shape id="Shape 26088" style="position:absolute;width:4191;height:54610;left:0;top:0;" coordsize="419100,5461000" path="m0,5461000l419100,5461000l419100,0l0,0x">
                <v:stroke weight="1pt" endcap="flat" joinstyle="miter" miterlimit="10" on="true" color="#ff0000"/>
                <v:fill on="false" color="#000000" opacity="0"/>
              </v:shape>
              <v:shape id="Picture 26090" style="position:absolute;width:4648;height:54010;left:4648;top:109;" filled="f">
                <v:imagedata r:id="rId7"/>
              </v:shape>
              <v:shape id="Shape 26091" style="position:absolute;width:0;height:7366;left:6477;top:11811;" coordsize="0,736600" path="m0,736600l0,0">
                <v:stroke weight="0.5pt" endcap="flat" joinstyle="miter" miterlimit="10" on="true" color="#ff0000"/>
                <v:fill on="false" color="#000000" opacity="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122B"/>
    <w:multiLevelType w:val="hybridMultilevel"/>
    <w:tmpl w:val="67A48220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F3F0BC3"/>
    <w:multiLevelType w:val="hybridMultilevel"/>
    <w:tmpl w:val="C91230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460104"/>
    <w:multiLevelType w:val="hybridMultilevel"/>
    <w:tmpl w:val="53CC1C38"/>
    <w:lvl w:ilvl="0" w:tplc="6E9A7154">
      <w:start w:val="1"/>
      <w:numFmt w:val="decimal"/>
      <w:pStyle w:val="Ttulo1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BB427F"/>
    <w:multiLevelType w:val="hybridMultilevel"/>
    <w:tmpl w:val="7A04734C"/>
    <w:lvl w:ilvl="0" w:tplc="9F527BB0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94613E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D6BEF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20A37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5E340E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3A752C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5006D8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522B7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16E038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4E61A60"/>
    <w:multiLevelType w:val="hybridMultilevel"/>
    <w:tmpl w:val="2452EAD6"/>
    <w:lvl w:ilvl="0" w:tplc="C91CB22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61C74A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39C1992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4C80688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D2C17F6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3CF8CC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96A68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AB02986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9DA589A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8485411"/>
    <w:multiLevelType w:val="hybridMultilevel"/>
    <w:tmpl w:val="A3CC49E2"/>
    <w:lvl w:ilvl="0" w:tplc="B27843BC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EB61686">
      <w:start w:val="1"/>
      <w:numFmt w:val="bullet"/>
      <w:lvlText w:val="o"/>
      <w:lvlJc w:val="left"/>
      <w:pPr>
        <w:ind w:left="153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094E648">
      <w:start w:val="1"/>
      <w:numFmt w:val="bullet"/>
      <w:lvlText w:val="▪"/>
      <w:lvlJc w:val="left"/>
      <w:pPr>
        <w:ind w:left="22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79A07B6">
      <w:start w:val="1"/>
      <w:numFmt w:val="bullet"/>
      <w:lvlText w:val="•"/>
      <w:lvlJc w:val="left"/>
      <w:pPr>
        <w:ind w:left="297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C242AC4">
      <w:start w:val="1"/>
      <w:numFmt w:val="bullet"/>
      <w:lvlText w:val="o"/>
      <w:lvlJc w:val="left"/>
      <w:pPr>
        <w:ind w:left="369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36FF06">
      <w:start w:val="1"/>
      <w:numFmt w:val="bullet"/>
      <w:lvlText w:val="▪"/>
      <w:lvlJc w:val="left"/>
      <w:pPr>
        <w:ind w:left="441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DFC44F6">
      <w:start w:val="1"/>
      <w:numFmt w:val="bullet"/>
      <w:lvlText w:val="•"/>
      <w:lvlJc w:val="left"/>
      <w:pPr>
        <w:ind w:left="5138"/>
      </w:pPr>
      <w:rPr>
        <w:rFonts w:ascii="Arial" w:eastAsia="Arial" w:hAnsi="Arial" w:cs="Aria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C4CCEC0">
      <w:start w:val="1"/>
      <w:numFmt w:val="bullet"/>
      <w:lvlText w:val="o"/>
      <w:lvlJc w:val="left"/>
      <w:pPr>
        <w:ind w:left="585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28660DC">
      <w:start w:val="1"/>
      <w:numFmt w:val="bullet"/>
      <w:lvlText w:val="▪"/>
      <w:lvlJc w:val="left"/>
      <w:pPr>
        <w:ind w:left="6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70C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A6212DB"/>
    <w:multiLevelType w:val="hybridMultilevel"/>
    <w:tmpl w:val="21921F96"/>
    <w:lvl w:ilvl="0" w:tplc="0416000F">
      <w:start w:val="1"/>
      <w:numFmt w:val="decimal"/>
      <w:lvlText w:val="%1."/>
      <w:lvlJc w:val="left"/>
      <w:pPr>
        <w:ind w:left="705" w:hanging="360"/>
      </w:pPr>
    </w:lvl>
    <w:lvl w:ilvl="1" w:tplc="04160003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7" w15:restartNumberingAfterBreak="0">
    <w:nsid w:val="69453CE5"/>
    <w:multiLevelType w:val="hybridMultilevel"/>
    <w:tmpl w:val="CF3CDA66"/>
    <w:lvl w:ilvl="0" w:tplc="1C0C78C2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9EB85C">
      <w:start w:val="1"/>
      <w:numFmt w:val="lowerLetter"/>
      <w:lvlText w:val="%2."/>
      <w:lvlJc w:val="left"/>
      <w:pPr>
        <w:ind w:left="1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4664E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DA50D8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CA65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583FA0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FB6AA0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54F36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8AA286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49B35B7"/>
    <w:multiLevelType w:val="hybridMultilevel"/>
    <w:tmpl w:val="E628337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6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2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78EB"/>
    <w:rsid w:val="00003193"/>
    <w:rsid w:val="000659BE"/>
    <w:rsid w:val="000E10D7"/>
    <w:rsid w:val="00112507"/>
    <w:rsid w:val="00166455"/>
    <w:rsid w:val="001C1BC6"/>
    <w:rsid w:val="00247635"/>
    <w:rsid w:val="00276C11"/>
    <w:rsid w:val="003555AE"/>
    <w:rsid w:val="003B304D"/>
    <w:rsid w:val="00411339"/>
    <w:rsid w:val="004422C8"/>
    <w:rsid w:val="004D49AA"/>
    <w:rsid w:val="005078EB"/>
    <w:rsid w:val="00587595"/>
    <w:rsid w:val="005B33FC"/>
    <w:rsid w:val="005E4E00"/>
    <w:rsid w:val="00686000"/>
    <w:rsid w:val="006C296B"/>
    <w:rsid w:val="0073330F"/>
    <w:rsid w:val="007F0B7B"/>
    <w:rsid w:val="00880BE5"/>
    <w:rsid w:val="0098647E"/>
    <w:rsid w:val="00993AF5"/>
    <w:rsid w:val="009E7EDC"/>
    <w:rsid w:val="00AB494C"/>
    <w:rsid w:val="00B56455"/>
    <w:rsid w:val="00B80690"/>
    <w:rsid w:val="00C55E42"/>
    <w:rsid w:val="00C568D1"/>
    <w:rsid w:val="00D0466F"/>
    <w:rsid w:val="00DE0A8F"/>
    <w:rsid w:val="00E62153"/>
    <w:rsid w:val="00E95517"/>
    <w:rsid w:val="00EA7F27"/>
    <w:rsid w:val="00ED4B6B"/>
    <w:rsid w:val="00F076DF"/>
    <w:rsid w:val="00F13AC6"/>
    <w:rsid w:val="00FA044C"/>
    <w:rsid w:val="00FD657F"/>
    <w:rsid w:val="00FF6FCB"/>
    <w:rsid w:val="00FF7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AB5A2B"/>
  <w15:docId w15:val="{1CBBEC36-E6A9-42A5-AFA6-6C046FF8B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rsid w:val="006C296B"/>
    <w:pPr>
      <w:keepNext/>
      <w:keepLines/>
      <w:numPr>
        <w:numId w:val="5"/>
      </w:numPr>
      <w:spacing w:before="240" w:after="240"/>
      <w:outlineLvl w:val="0"/>
    </w:pPr>
    <w:rPr>
      <w:rFonts w:ascii="Calibri" w:eastAsia="Calibri" w:hAnsi="Calibri" w:cs="Calibri"/>
      <w:color w:val="000000" w:themeColor="text1"/>
      <w:sz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11339"/>
    <w:pPr>
      <w:keepNext/>
      <w:keepLines/>
      <w:spacing w:before="280" w:after="240"/>
      <w:outlineLvl w:val="1"/>
    </w:pPr>
    <w:rPr>
      <w:rFonts w:asciiTheme="majorHAnsi" w:eastAsiaTheme="majorEastAsia" w:hAnsiTheme="majorHAnsi" w:cstheme="majorBidi"/>
      <w:color w:val="C0000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11339"/>
    <w:pPr>
      <w:keepNext/>
      <w:keepLines/>
      <w:spacing w:before="280" w:after="240"/>
      <w:outlineLvl w:val="2"/>
    </w:pPr>
    <w:rPr>
      <w:rFonts w:asciiTheme="majorHAnsi" w:eastAsiaTheme="majorEastAsia" w:hAnsiTheme="majorHAnsi" w:cstheme="majorBidi"/>
      <w:color w:val="C0000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rsid w:val="006C296B"/>
    <w:rPr>
      <w:rFonts w:ascii="Calibri" w:eastAsia="Calibri" w:hAnsi="Calibri" w:cs="Calibri"/>
      <w:color w:val="000000" w:themeColor="text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2Char">
    <w:name w:val="Título 2 Char"/>
    <w:basedOn w:val="Fontepargpadro"/>
    <w:link w:val="Ttulo2"/>
    <w:uiPriority w:val="9"/>
    <w:rsid w:val="00411339"/>
    <w:rPr>
      <w:rFonts w:asciiTheme="majorHAnsi" w:eastAsiaTheme="majorEastAsia" w:hAnsiTheme="majorHAnsi" w:cstheme="majorBidi"/>
      <w:color w:val="C00000"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411339"/>
    <w:rPr>
      <w:rFonts w:asciiTheme="majorHAnsi" w:eastAsiaTheme="majorEastAsia" w:hAnsiTheme="majorHAnsi" w:cstheme="majorBidi"/>
      <w:color w:val="C00000"/>
      <w:sz w:val="24"/>
      <w:szCs w:val="24"/>
    </w:rPr>
  </w:style>
  <w:style w:type="table" w:styleId="Tabelacomgrade">
    <w:name w:val="Table Grid"/>
    <w:basedOn w:val="Tabelanormal"/>
    <w:uiPriority w:val="39"/>
    <w:rsid w:val="00B806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Sumrio">
    <w:name w:val="TOC Heading"/>
    <w:basedOn w:val="Ttulo1"/>
    <w:next w:val="Normal"/>
    <w:uiPriority w:val="39"/>
    <w:unhideWhenUsed/>
    <w:qFormat/>
    <w:rsid w:val="00993AF5"/>
    <w:pPr>
      <w:numPr>
        <w:numId w:val="0"/>
      </w:numPr>
      <w:spacing w:after="0"/>
      <w:outlineLvl w:val="9"/>
    </w:pPr>
    <w:rPr>
      <w:rFonts w:asciiTheme="majorHAnsi" w:eastAsiaTheme="majorEastAsia" w:hAnsiTheme="majorHAnsi" w:cstheme="majorBidi"/>
      <w:color w:val="2F5496" w:themeColor="accent1" w:themeShade="BF"/>
      <w:szCs w:val="32"/>
    </w:rPr>
  </w:style>
  <w:style w:type="paragraph" w:styleId="Sumrio1">
    <w:name w:val="toc 1"/>
    <w:basedOn w:val="Normal"/>
    <w:next w:val="Normal"/>
    <w:autoRedefine/>
    <w:uiPriority w:val="39"/>
    <w:unhideWhenUsed/>
    <w:rsid w:val="00993AF5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93AF5"/>
    <w:pPr>
      <w:tabs>
        <w:tab w:val="right" w:leader="dot" w:pos="8502"/>
      </w:tabs>
      <w:spacing w:after="100"/>
      <w:ind w:left="709"/>
    </w:pPr>
  </w:style>
  <w:style w:type="character" w:styleId="Hyperlink">
    <w:name w:val="Hyperlink"/>
    <w:basedOn w:val="Fontepargpadro"/>
    <w:uiPriority w:val="99"/>
    <w:unhideWhenUsed/>
    <w:rsid w:val="00993AF5"/>
    <w:rPr>
      <w:color w:val="0563C1" w:themeColor="hyperlink"/>
      <w:u w:val="single"/>
    </w:rPr>
  </w:style>
  <w:style w:type="paragraph" w:styleId="Sumrio3">
    <w:name w:val="toc 3"/>
    <w:basedOn w:val="Normal"/>
    <w:next w:val="Normal"/>
    <w:autoRedefine/>
    <w:uiPriority w:val="39"/>
    <w:unhideWhenUsed/>
    <w:rsid w:val="00993AF5"/>
    <w:pPr>
      <w:spacing w:after="100"/>
      <w:ind w:left="440"/>
    </w:pPr>
    <w:rPr>
      <w:rFonts w:asciiTheme="minorHAnsi" w:eastAsiaTheme="minorEastAsia" w:hAnsiTheme="minorHAnsi" w:cs="Times New Roman"/>
      <w:color w:val="auto"/>
    </w:rPr>
  </w:style>
  <w:style w:type="paragraph" w:styleId="PargrafodaLista">
    <w:name w:val="List Paragraph"/>
    <w:basedOn w:val="Normal"/>
    <w:uiPriority w:val="34"/>
    <w:qFormat/>
    <w:rsid w:val="00DE0A8F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3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7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00CEC3-FD38-4A05-83A0-6FAFFACA8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502</Words>
  <Characters>2713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Priscila Henrique Medeiro dos Santos G</dc:creator>
  <cp:keywords/>
  <cp:lastModifiedBy>EVERTON SILVA DE ARAUJO</cp:lastModifiedBy>
  <cp:revision>5</cp:revision>
  <dcterms:created xsi:type="dcterms:W3CDTF">2023-08-17T13:27:00Z</dcterms:created>
  <dcterms:modified xsi:type="dcterms:W3CDTF">2023-08-17T13:48:00Z</dcterms:modified>
</cp:coreProperties>
</file>