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0B" w:rsidRDefault="00391945">
      <w:r>
        <w:rPr>
          <w:rFonts w:hint="eastAsia"/>
        </w:rPr>
        <w:t>逻辑回归最主要的是依据特征推测结果，这是最本质的路径，那么在股票上的应用主要由以下几个方向：</w:t>
      </w:r>
    </w:p>
    <w:p w:rsidR="00391945" w:rsidRDefault="00391945" w:rsidP="00391945">
      <w:pPr>
        <w:ind w:firstLineChars="200" w:firstLine="420"/>
        <w:rPr>
          <w:rFonts w:hint="eastAsia"/>
        </w:rPr>
      </w:pPr>
      <w:r>
        <w:rPr>
          <w:rFonts w:hint="eastAsia"/>
        </w:rPr>
        <w:t>股票的向要做的是预测，也就是预测未来，那么我们可以去做的，就是根据过去的特征，去预测未来的走势，我们给未来的走势的预测，比如说，未来涨1%是1,2%是2,10%是10，这样20组就构成了第二天的走势，或者以此来推未来一周的走势，也就是基于几个特征去判断</w:t>
      </w:r>
    </w:p>
    <w:p w:rsidR="00391945" w:rsidRPr="00391945" w:rsidRDefault="00391945">
      <w:pPr>
        <w:rPr>
          <w:rFonts w:hint="eastAsia"/>
        </w:rPr>
      </w:pPr>
      <w:r>
        <w:rPr>
          <w:rFonts w:hint="eastAsia"/>
        </w:rPr>
        <w:t xml:space="preserve">    </w:t>
      </w:r>
      <w:r w:rsidR="00DF1FBF">
        <w:rPr>
          <w:rFonts w:hint="eastAsia"/>
        </w:rPr>
        <w:t>不过个股的走势的过去的量太大，这样的特征的量就比较大，因此如何将特征找好，就是一个十分难的工作。</w:t>
      </w:r>
      <w:bookmarkStart w:id="0" w:name="_GoBack"/>
      <w:bookmarkEnd w:id="0"/>
    </w:p>
    <w:sectPr w:rsidR="00391945" w:rsidRPr="0039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A1"/>
    <w:rsid w:val="0002370B"/>
    <w:rsid w:val="00391945"/>
    <w:rsid w:val="00DF1FBF"/>
    <w:rsid w:val="00FB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CFF0"/>
  <w15:chartTrackingRefBased/>
  <w15:docId w15:val="{0C08E187-4147-470D-A81E-7596C16F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2017-05-23T05:51:00Z</dcterms:created>
  <dcterms:modified xsi:type="dcterms:W3CDTF">2017-05-23T06:08:00Z</dcterms:modified>
</cp:coreProperties>
</file>