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bookmarkStart w:id="0" w:name="3792-1520559292815"/>
      <w:bookmarkEnd w:id="0"/>
      <w:r>
        <w:rPr>
          <w:rFonts w:hint="eastAsia" w:ascii="宋体" w:hAnsi="宋体" w:cs="宋体"/>
          <w:b/>
          <w:sz w:val="44"/>
          <w:lang w:eastAsia="zh-CN"/>
        </w:rPr>
        <w:t>《</w:t>
      </w:r>
      <w:r>
        <w:rPr>
          <w:rFonts w:ascii="宋体" w:hAnsi="宋体" w:eastAsia="宋体" w:cs="宋体"/>
          <w:b/>
          <w:sz w:val="44"/>
        </w:rPr>
        <w:t>Java编程思想</w:t>
      </w:r>
      <w:r>
        <w:rPr>
          <w:rFonts w:hint="eastAsia" w:ascii="宋体" w:hAnsi="宋体" w:cs="宋体"/>
          <w:b/>
          <w:sz w:val="44"/>
          <w:lang w:eastAsia="zh-CN"/>
        </w:rPr>
        <w:t>》</w:t>
      </w:r>
      <w:r>
        <w:rPr>
          <w:rFonts w:ascii="宋体" w:hAnsi="宋体" w:eastAsia="宋体" w:cs="宋体"/>
          <w:b/>
          <w:sz w:val="44"/>
        </w:rPr>
        <w:t>笔记</w:t>
      </w:r>
      <w:r>
        <w:rPr>
          <w:rFonts w:ascii="Calibri" w:hAnsi="Calibri" w:eastAsia="Calibri" w:cs="Calibri"/>
          <w:b/>
          <w:sz w:val="44"/>
        </w:rPr>
        <w:t>:</w:t>
      </w:r>
    </w:p>
    <w:p>
      <w:bookmarkStart w:id="1" w:name="0064-1520559313121"/>
      <w:bookmarkEnd w:id="1"/>
      <w:r>
        <w:rPr>
          <w:rFonts w:ascii="宋体" w:hAnsi="宋体" w:eastAsia="宋体" w:cs="宋体"/>
          <w:sz w:val="28"/>
        </w:rPr>
        <w:t>一.单根继承结构优势</w:t>
      </w:r>
      <w:r>
        <w:rPr>
          <w:rFonts w:ascii="Calibri" w:hAnsi="Calibri" w:eastAsia="Calibri" w:cs="Calibri"/>
          <w:sz w:val="28"/>
        </w:rPr>
        <w:t>:</w:t>
      </w:r>
    </w:p>
    <w:p>
      <w:pPr>
        <w:ind w:firstLine="420"/>
      </w:pPr>
      <w:bookmarkStart w:id="2" w:name="3158-1520559313121"/>
      <w:bookmarkEnd w:id="2"/>
      <w:r>
        <w:rPr>
          <w:rFonts w:ascii="宋体" w:hAnsi="宋体" w:eastAsia="宋体" w:cs="宋体"/>
          <w:sz w:val="28"/>
        </w:rPr>
        <w:t>1.在单根继承中所有对象共用一个接口</w:t>
      </w:r>
      <w:r>
        <w:rPr>
          <w:rFonts w:ascii="Calibri" w:hAnsi="Calibri" w:eastAsia="Calibri" w:cs="Calibri"/>
          <w:sz w:val="28"/>
        </w:rPr>
        <w:t>,</w:t>
      </w:r>
      <w:r>
        <w:rPr>
          <w:rFonts w:ascii="宋体" w:hAnsi="宋体" w:eastAsia="宋体" w:cs="宋体"/>
          <w:sz w:val="28"/>
        </w:rPr>
        <w:t>所以归根结底都是相同的基本类型</w:t>
      </w:r>
      <w:r>
        <w:rPr>
          <w:rFonts w:ascii="Calibri" w:hAnsi="Calibri" w:eastAsia="Calibri" w:cs="Calibri"/>
          <w:sz w:val="28"/>
        </w:rPr>
        <w:t>.</w:t>
      </w:r>
    </w:p>
    <w:p>
      <w:pPr>
        <w:ind w:firstLine="420"/>
      </w:pPr>
      <w:bookmarkStart w:id="3" w:name="0072-1520559313121"/>
      <w:bookmarkEnd w:id="3"/>
      <w:r>
        <w:rPr>
          <w:rFonts w:ascii="宋体" w:hAnsi="宋体" w:eastAsia="宋体" w:cs="宋体"/>
          <w:sz w:val="28"/>
        </w:rPr>
        <w:t>2.单根继承结构保证了所有对象都具备某些功能</w:t>
      </w:r>
      <w:r>
        <w:rPr>
          <w:rFonts w:ascii="Calibri" w:hAnsi="Calibri" w:eastAsia="Calibri" w:cs="Calibri"/>
          <w:sz w:val="28"/>
        </w:rPr>
        <w:t>.</w:t>
      </w:r>
    </w:p>
    <w:p>
      <w:pPr>
        <w:ind w:firstLine="420"/>
      </w:pPr>
      <w:bookmarkStart w:id="4" w:name="1017-1520559313121"/>
      <w:bookmarkEnd w:id="4"/>
      <w:r>
        <w:rPr>
          <w:rFonts w:ascii="宋体" w:hAnsi="宋体" w:eastAsia="宋体" w:cs="宋体"/>
          <w:sz w:val="28"/>
        </w:rPr>
        <w:t>3.单根继承结构使垃圾回收器的实现变的容易的多</w:t>
      </w:r>
      <w:r>
        <w:rPr>
          <w:rFonts w:ascii="Calibri" w:hAnsi="Calibri" w:eastAsia="Calibri" w:cs="Calibri"/>
          <w:sz w:val="28"/>
        </w:rPr>
        <w:t>(</w:t>
      </w:r>
      <w:r>
        <w:rPr>
          <w:rFonts w:ascii="宋体" w:hAnsi="宋体" w:eastAsia="宋体" w:cs="宋体"/>
          <w:sz w:val="28"/>
        </w:rPr>
        <w:t>因为能够明确对象类型</w:t>
      </w:r>
      <w:r>
        <w:rPr>
          <w:rFonts w:ascii="Calibri" w:hAnsi="Calibri" w:eastAsia="Calibri" w:cs="Calibri"/>
          <w:sz w:val="28"/>
        </w:rPr>
        <w:t>).</w:t>
      </w:r>
    </w:p>
    <w:p>
      <w:bookmarkStart w:id="5" w:name="9859-1520559313121"/>
      <w:bookmarkEnd w:id="5"/>
      <w:r>
        <w:rPr>
          <w:rFonts w:ascii="宋体" w:hAnsi="宋体" w:eastAsia="宋体" w:cs="宋体"/>
          <w:sz w:val="28"/>
        </w:rPr>
        <w:t>二.终结清理和垃圾回收</w:t>
      </w:r>
      <w:r>
        <w:rPr>
          <w:rFonts w:ascii="Calibri" w:hAnsi="Calibri" w:eastAsia="Calibri" w:cs="Calibri"/>
          <w:sz w:val="28"/>
        </w:rPr>
        <w:t>:</w:t>
      </w:r>
    </w:p>
    <w:p>
      <w:bookmarkStart w:id="6" w:name="8210-1520559313121"/>
      <w:bookmarkEnd w:id="6"/>
      <w:r>
        <w:rPr>
          <w:rFonts w:ascii="宋体" w:hAnsi="宋体" w:eastAsia="宋体" w:cs="宋体"/>
          <w:sz w:val="28"/>
        </w:rPr>
        <w:t>1.如果在类中定义了</w:t>
      </w:r>
      <w:r>
        <w:rPr>
          <w:rFonts w:ascii="Calibri" w:hAnsi="Calibri" w:eastAsia="Calibri" w:cs="Calibri"/>
          <w:sz w:val="28"/>
        </w:rPr>
        <w:t>finalize()</w:t>
      </w:r>
      <w:r>
        <w:rPr>
          <w:rFonts w:ascii="宋体" w:hAnsi="宋体" w:eastAsia="宋体" w:cs="宋体"/>
          <w:sz w:val="28"/>
        </w:rPr>
        <w:t>方法</w:t>
      </w:r>
      <w:r>
        <w:rPr>
          <w:rFonts w:ascii="Calibri" w:hAnsi="Calibri" w:eastAsia="Calibri" w:cs="Calibri"/>
          <w:sz w:val="28"/>
        </w:rPr>
        <w:t>(</w:t>
      </w:r>
      <w:r>
        <w:rPr>
          <w:rFonts w:ascii="宋体" w:hAnsi="宋体" w:eastAsia="宋体" w:cs="宋体"/>
          <w:sz w:val="28"/>
        </w:rPr>
        <w:t>要尽量避免使用该方法</w:t>
      </w:r>
      <w:r>
        <w:rPr>
          <w:rFonts w:ascii="Calibri" w:hAnsi="Calibri" w:eastAsia="Calibri" w:cs="Calibri"/>
          <w:sz w:val="28"/>
        </w:rPr>
        <w:t>),</w:t>
      </w:r>
      <w:r>
        <w:rPr>
          <w:rFonts w:ascii="宋体" w:hAnsi="宋体" w:eastAsia="宋体" w:cs="宋体"/>
          <w:sz w:val="28"/>
        </w:rPr>
        <w:t>当垃圾器准备释放对象所用内存时</w:t>
      </w:r>
      <w:r>
        <w:rPr>
          <w:rFonts w:ascii="Calibri" w:hAnsi="Calibri" w:eastAsia="Calibri" w:cs="Calibri"/>
          <w:sz w:val="28"/>
        </w:rPr>
        <w:t>,</w:t>
      </w:r>
      <w:r>
        <w:rPr>
          <w:rFonts w:ascii="宋体" w:hAnsi="宋体" w:eastAsia="宋体" w:cs="宋体"/>
          <w:sz w:val="28"/>
        </w:rPr>
        <w:t>会首先调用该方法</w:t>
      </w:r>
      <w:r>
        <w:rPr>
          <w:rFonts w:ascii="Calibri" w:hAnsi="Calibri" w:eastAsia="Calibri" w:cs="Calibri"/>
          <w:sz w:val="28"/>
        </w:rPr>
        <w:t>,</w:t>
      </w:r>
      <w:r>
        <w:rPr>
          <w:rFonts w:ascii="宋体" w:hAnsi="宋体" w:eastAsia="宋体" w:cs="宋体"/>
          <w:sz w:val="28"/>
        </w:rPr>
        <w:t>在下一次垃圾回收动作发生时真正的回收对象占用的内存</w:t>
      </w:r>
      <w:r>
        <w:rPr>
          <w:rFonts w:ascii="Calibri" w:hAnsi="Calibri" w:eastAsia="Calibri" w:cs="Calibri"/>
          <w:sz w:val="28"/>
        </w:rPr>
        <w:t>.</w:t>
      </w:r>
    </w:p>
    <w:p>
      <w:pPr>
        <w:ind w:firstLine="420"/>
      </w:pPr>
      <w:bookmarkStart w:id="7" w:name="5810-1520559313121"/>
      <w:bookmarkEnd w:id="7"/>
      <w:r>
        <w:rPr>
          <w:rFonts w:ascii="宋体" w:hAnsi="宋体" w:eastAsia="宋体" w:cs="宋体"/>
          <w:sz w:val="28"/>
        </w:rPr>
        <w:t>2.对象可能不被垃圾回收</w:t>
      </w:r>
      <w:r>
        <w:rPr>
          <w:rFonts w:ascii="Calibri" w:hAnsi="Calibri" w:eastAsia="Calibri" w:cs="Calibri"/>
          <w:sz w:val="28"/>
        </w:rPr>
        <w:t xml:space="preserve">; </w:t>
      </w:r>
      <w:r>
        <w:rPr>
          <w:rFonts w:ascii="宋体" w:hAnsi="宋体" w:eastAsia="宋体" w:cs="宋体"/>
          <w:sz w:val="28"/>
        </w:rPr>
        <w:t>垃圾回收并不等于</w:t>
      </w:r>
      <w:r>
        <w:rPr>
          <w:sz w:val="28"/>
        </w:rPr>
        <w:t>”</w:t>
      </w:r>
      <w:r>
        <w:rPr>
          <w:rFonts w:ascii="宋体" w:hAnsi="宋体" w:eastAsia="宋体" w:cs="宋体"/>
          <w:sz w:val="28"/>
        </w:rPr>
        <w:t>析构</w:t>
      </w:r>
      <w:r>
        <w:rPr>
          <w:sz w:val="28"/>
        </w:rPr>
        <w:t>”</w:t>
      </w:r>
      <w:r>
        <w:rPr>
          <w:rFonts w:ascii="宋体" w:hAnsi="宋体" w:eastAsia="宋体" w:cs="宋体"/>
          <w:sz w:val="28"/>
        </w:rPr>
        <w:t>.(</w:t>
      </w:r>
      <w:r>
        <w:rPr>
          <w:sz w:val="28"/>
        </w:rPr>
        <w:t>“</w:t>
      </w:r>
      <w:r>
        <w:rPr>
          <w:rFonts w:ascii="宋体" w:hAnsi="宋体" w:eastAsia="宋体" w:cs="宋体"/>
          <w:sz w:val="28"/>
        </w:rPr>
        <w:t>析构</w:t>
      </w:r>
      <w:r>
        <w:rPr>
          <w:sz w:val="28"/>
        </w:rPr>
        <w:t>”</w:t>
      </w:r>
      <w:r>
        <w:rPr>
          <w:rFonts w:ascii="宋体" w:hAnsi="宋体" w:eastAsia="宋体" w:cs="宋体"/>
          <w:sz w:val="28"/>
        </w:rPr>
        <w:t>: c++中的概念</w:t>
      </w:r>
      <w:r>
        <w:rPr>
          <w:rFonts w:ascii="Calibri" w:hAnsi="Calibri" w:eastAsia="Calibri" w:cs="Calibri"/>
          <w:sz w:val="28"/>
        </w:rPr>
        <w:t>,</w:t>
      </w:r>
      <w:r>
        <w:rPr>
          <w:rFonts w:ascii="宋体" w:hAnsi="宋体" w:eastAsia="宋体" w:cs="宋体"/>
          <w:sz w:val="28"/>
        </w:rPr>
        <w:t>用于销毁对象</w:t>
      </w:r>
      <w:r>
        <w:rPr>
          <w:rFonts w:ascii="Calibri" w:hAnsi="Calibri" w:eastAsia="Calibri" w:cs="Calibri"/>
          <w:sz w:val="28"/>
        </w:rPr>
        <w:t xml:space="preserve">.); </w:t>
      </w:r>
      <w:r>
        <w:rPr>
          <w:rFonts w:ascii="宋体" w:hAnsi="宋体" w:eastAsia="宋体" w:cs="宋体"/>
          <w:sz w:val="28"/>
        </w:rPr>
        <w:t>垃圾回收只于内存有关</w:t>
      </w:r>
      <w:r>
        <w:rPr>
          <w:rFonts w:ascii="Calibri" w:hAnsi="Calibri" w:eastAsia="Calibri" w:cs="Calibri"/>
          <w:sz w:val="28"/>
        </w:rPr>
        <w:t>.</w:t>
      </w:r>
    </w:p>
    <w:p>
      <w:pPr>
        <w:ind w:firstLine="420"/>
      </w:pPr>
      <w:bookmarkStart w:id="8" w:name="3094-1520559313121"/>
      <w:bookmarkEnd w:id="8"/>
      <w:r>
        <w:rPr>
          <w:rFonts w:ascii="宋体" w:hAnsi="宋体" w:eastAsia="宋体" w:cs="宋体"/>
          <w:sz w:val="28"/>
        </w:rPr>
        <w:t>3.无论是</w:t>
      </w:r>
      <w:r>
        <w:rPr>
          <w:sz w:val="28"/>
        </w:rPr>
        <w:t>”</w:t>
      </w:r>
      <w:r>
        <w:rPr>
          <w:rFonts w:ascii="宋体" w:hAnsi="宋体" w:eastAsia="宋体" w:cs="宋体"/>
          <w:sz w:val="28"/>
        </w:rPr>
        <w:t>垃圾回收</w:t>
      </w:r>
      <w:r>
        <w:rPr>
          <w:sz w:val="28"/>
        </w:rPr>
        <w:t>”</w:t>
      </w:r>
      <w:r>
        <w:rPr>
          <w:rFonts w:ascii="宋体" w:hAnsi="宋体" w:eastAsia="宋体" w:cs="宋体"/>
          <w:sz w:val="28"/>
        </w:rPr>
        <w:t>还是</w:t>
      </w:r>
      <w:r>
        <w:rPr>
          <w:sz w:val="28"/>
        </w:rPr>
        <w:t>”</w:t>
      </w:r>
      <w:r>
        <w:rPr>
          <w:rFonts w:ascii="宋体" w:hAnsi="宋体" w:eastAsia="宋体" w:cs="宋体"/>
          <w:sz w:val="28"/>
        </w:rPr>
        <w:t>终结</w:t>
      </w:r>
      <w:r>
        <w:rPr>
          <w:sz w:val="28"/>
        </w:rPr>
        <w:t>”</w:t>
      </w:r>
      <w:r>
        <w:rPr>
          <w:rFonts w:ascii="宋体" w:hAnsi="宋体" w:eastAsia="宋体" w:cs="宋体"/>
          <w:sz w:val="28"/>
        </w:rPr>
        <w:t>,都不保证一定发生</w:t>
      </w:r>
      <w:r>
        <w:rPr>
          <w:rFonts w:ascii="Calibri" w:hAnsi="Calibri" w:eastAsia="Calibri" w:cs="Calibri"/>
          <w:sz w:val="28"/>
        </w:rPr>
        <w:t>.</w:t>
      </w:r>
      <w:r>
        <w:rPr>
          <w:rFonts w:ascii="宋体" w:hAnsi="宋体" w:eastAsia="宋体" w:cs="宋体"/>
          <w:sz w:val="28"/>
        </w:rPr>
        <w:t>如果</w:t>
      </w:r>
      <w:r>
        <w:rPr>
          <w:rFonts w:ascii="Calibri" w:hAnsi="Calibri" w:eastAsia="Calibri" w:cs="Calibri"/>
          <w:sz w:val="28"/>
        </w:rPr>
        <w:t>Java</w:t>
      </w:r>
      <w:r>
        <w:rPr>
          <w:rFonts w:ascii="宋体" w:hAnsi="宋体" w:eastAsia="宋体" w:cs="宋体"/>
          <w:sz w:val="28"/>
        </w:rPr>
        <w:t>虚拟机</w:t>
      </w:r>
      <w:r>
        <w:rPr>
          <w:rFonts w:ascii="Calibri" w:hAnsi="Calibri" w:eastAsia="Calibri" w:cs="Calibri"/>
          <w:sz w:val="28"/>
        </w:rPr>
        <w:t>(JVM)</w:t>
      </w:r>
      <w:r>
        <w:rPr>
          <w:rFonts w:ascii="宋体" w:hAnsi="宋体" w:eastAsia="宋体" w:cs="宋体"/>
          <w:sz w:val="28"/>
        </w:rPr>
        <w:t>并未面临内存耗尽的的情形</w:t>
      </w:r>
      <w:r>
        <w:rPr>
          <w:rFonts w:ascii="Calibri" w:hAnsi="Calibri" w:eastAsia="Calibri" w:cs="Calibri"/>
          <w:sz w:val="28"/>
        </w:rPr>
        <w:t>,</w:t>
      </w:r>
      <w:r>
        <w:rPr>
          <w:rFonts w:ascii="宋体" w:hAnsi="宋体" w:eastAsia="宋体" w:cs="宋体"/>
          <w:sz w:val="28"/>
        </w:rPr>
        <w:t>它是不会浪费时间去执行垃圾回收以恢复内存的</w:t>
      </w:r>
      <w:r>
        <w:rPr>
          <w:rFonts w:ascii="Calibri" w:hAnsi="Calibri" w:eastAsia="Calibri" w:cs="Calibri"/>
          <w:sz w:val="28"/>
        </w:rPr>
        <w:t>.</w:t>
      </w:r>
    </w:p>
    <w:p>
      <w:pPr>
        <w:ind w:firstLine="420"/>
      </w:pPr>
      <w:bookmarkStart w:id="9" w:name="8712-1520559313121"/>
      <w:bookmarkEnd w:id="9"/>
      <w:r>
        <w:rPr>
          <w:rFonts w:ascii="宋体" w:hAnsi="宋体" w:eastAsia="宋体" w:cs="宋体"/>
          <w:sz w:val="28"/>
        </w:rPr>
        <w:t>4.System.gc():用于强制执行终结动作</w:t>
      </w:r>
      <w:r>
        <w:rPr>
          <w:rFonts w:ascii="Calibri" w:hAnsi="Calibri" w:eastAsia="Calibri" w:cs="Calibri"/>
          <w:sz w:val="28"/>
        </w:rPr>
        <w:t>,</w:t>
      </w:r>
      <w:r>
        <w:rPr>
          <w:rFonts w:ascii="宋体" w:hAnsi="宋体" w:eastAsia="宋体" w:cs="宋体"/>
          <w:sz w:val="28"/>
        </w:rPr>
        <w:t>在类中定义</w:t>
      </w:r>
      <w:r>
        <w:rPr>
          <w:rFonts w:ascii="Calibri" w:hAnsi="Calibri" w:eastAsia="Calibri" w:cs="Calibri"/>
          <w:sz w:val="28"/>
        </w:rPr>
        <w:t>finalize()</w:t>
      </w:r>
      <w:r>
        <w:rPr>
          <w:rFonts w:ascii="宋体" w:hAnsi="宋体" w:eastAsia="宋体" w:cs="宋体"/>
          <w:sz w:val="28"/>
        </w:rPr>
        <w:t>方法验证终结条件</w:t>
      </w:r>
      <w:r>
        <w:rPr>
          <w:rFonts w:ascii="Calibri" w:hAnsi="Calibri" w:eastAsia="Calibri" w:cs="Calibri"/>
          <w:sz w:val="28"/>
        </w:rPr>
        <w:t>.</w:t>
      </w:r>
    </w:p>
    <w:p>
      <w:bookmarkStart w:id="10" w:name="8472-1520559313121"/>
      <w:bookmarkEnd w:id="10"/>
      <w:r>
        <w:rPr>
          <w:rFonts w:ascii="宋体" w:hAnsi="宋体" w:eastAsia="宋体" w:cs="宋体"/>
          <w:sz w:val="28"/>
        </w:rPr>
        <w:t>三.初始化</w:t>
      </w:r>
      <w:r>
        <w:rPr>
          <w:rFonts w:ascii="Calibri" w:hAnsi="Calibri" w:eastAsia="Calibri" w:cs="Calibri"/>
          <w:sz w:val="28"/>
        </w:rPr>
        <w:t>:</w:t>
      </w:r>
    </w:p>
    <w:p>
      <w:pPr>
        <w:ind w:firstLine="420"/>
      </w:pPr>
      <w:bookmarkStart w:id="11" w:name="6848-1520559313121"/>
      <w:bookmarkEnd w:id="11"/>
      <w:r>
        <w:rPr>
          <w:rFonts w:ascii="宋体" w:hAnsi="宋体" w:eastAsia="宋体" w:cs="宋体"/>
          <w:sz w:val="28"/>
        </w:rPr>
        <w:t>1.成员初始化</w:t>
      </w:r>
      <w:r>
        <w:rPr>
          <w:rFonts w:ascii="Calibri" w:hAnsi="Calibri" w:eastAsia="Calibri" w:cs="Calibri"/>
          <w:sz w:val="28"/>
        </w:rPr>
        <w:t>:</w:t>
      </w:r>
    </w:p>
    <w:p>
      <w:pPr>
        <w:ind w:firstLine="420"/>
      </w:pPr>
      <w:bookmarkStart w:id="12" w:name="4567-1520559313121"/>
      <w:bookmarkEnd w:id="12"/>
      <w:r>
        <w:rPr>
          <w:rFonts w:ascii="宋体" w:hAnsi="宋体" w:eastAsia="宋体" w:cs="宋体"/>
          <w:sz w:val="28"/>
        </w:rPr>
        <w:t>对于局部变量如果不初始化,当使用时会报错</w:t>
      </w:r>
      <w:r>
        <w:rPr>
          <w:rFonts w:ascii="Calibri" w:hAnsi="Calibri" w:eastAsia="Calibri" w:cs="Calibri"/>
          <w:sz w:val="28"/>
        </w:rPr>
        <w:t>,</w:t>
      </w:r>
      <w:r>
        <w:rPr>
          <w:rFonts w:ascii="宋体" w:hAnsi="宋体" w:eastAsia="宋体" w:cs="宋体"/>
          <w:sz w:val="28"/>
        </w:rPr>
        <w:t>编译不通过</w:t>
      </w:r>
      <w:r>
        <w:rPr>
          <w:rFonts w:ascii="Calibri" w:hAnsi="Calibri" w:eastAsia="Calibri" w:cs="Calibri"/>
          <w:sz w:val="28"/>
        </w:rPr>
        <w:t>.</w:t>
      </w:r>
      <w:r>
        <w:rPr>
          <w:rFonts w:ascii="宋体" w:hAnsi="宋体" w:eastAsia="宋体" w:cs="宋体"/>
          <w:sz w:val="28"/>
        </w:rPr>
        <w:t>但是对于类的成员</w:t>
      </w:r>
      <w:r>
        <w:rPr>
          <w:rFonts w:ascii="Calibri" w:hAnsi="Calibri" w:eastAsia="Calibri" w:cs="Calibri"/>
          <w:sz w:val="28"/>
        </w:rPr>
        <w:t>(</w:t>
      </w:r>
      <w:r>
        <w:rPr>
          <w:rFonts w:ascii="宋体" w:hAnsi="宋体" w:eastAsia="宋体" w:cs="宋体"/>
          <w:sz w:val="28"/>
        </w:rPr>
        <w:t>字段</w:t>
      </w:r>
      <w:r>
        <w:rPr>
          <w:rFonts w:ascii="Calibri" w:hAnsi="Calibri" w:eastAsia="Calibri" w:cs="Calibri"/>
          <w:sz w:val="28"/>
        </w:rPr>
        <w:t>),</w:t>
      </w:r>
      <w:r>
        <w:rPr>
          <w:rFonts w:ascii="宋体" w:hAnsi="宋体" w:eastAsia="宋体" w:cs="宋体"/>
          <w:sz w:val="28"/>
        </w:rPr>
        <w:t>基本类型都有默认值</w:t>
      </w:r>
      <w:r>
        <w:rPr>
          <w:rFonts w:ascii="Calibri" w:hAnsi="Calibri" w:eastAsia="Calibri" w:cs="Calibri"/>
          <w:sz w:val="28"/>
        </w:rPr>
        <w:t>0,</w:t>
      </w:r>
      <w:r>
        <w:rPr>
          <w:rFonts w:ascii="宋体" w:hAnsi="宋体" w:eastAsia="宋体" w:cs="宋体"/>
          <w:sz w:val="28"/>
        </w:rPr>
        <w:t>对象引用则为</w:t>
      </w:r>
      <w:r>
        <w:rPr>
          <w:rFonts w:ascii="Calibri" w:hAnsi="Calibri" w:eastAsia="Calibri" w:cs="Calibri"/>
          <w:sz w:val="28"/>
        </w:rPr>
        <w:t>null.</w:t>
      </w:r>
    </w:p>
    <w:p>
      <w:pPr>
        <w:ind w:firstLine="420"/>
      </w:pPr>
      <w:bookmarkStart w:id="13" w:name="1300-1520559313121"/>
      <w:bookmarkEnd w:id="13"/>
      <w:r>
        <w:rPr>
          <w:rFonts w:ascii="宋体" w:hAnsi="宋体" w:eastAsia="宋体" w:cs="宋体"/>
          <w:sz w:val="28"/>
        </w:rPr>
        <w:t>2.构造器初始化</w:t>
      </w:r>
      <w:r>
        <w:rPr>
          <w:rFonts w:ascii="Calibri" w:hAnsi="Calibri" w:eastAsia="Calibri" w:cs="Calibri"/>
          <w:sz w:val="28"/>
        </w:rPr>
        <w:t>:</w:t>
      </w:r>
    </w:p>
    <w:p>
      <w:pPr>
        <w:ind w:firstLine="420"/>
      </w:pPr>
      <w:bookmarkStart w:id="14" w:name="4927-1520559313121"/>
      <w:bookmarkEnd w:id="14"/>
      <w:r>
        <w:rPr>
          <w:rFonts w:ascii="宋体" w:hAnsi="宋体" w:eastAsia="宋体" w:cs="宋体"/>
          <w:sz w:val="28"/>
        </w:rPr>
        <w:t>及时变量定义散布于方法定义之间,他们仍然会在任何方法</w:t>
      </w:r>
      <w:r>
        <w:rPr>
          <w:rFonts w:ascii="Calibri" w:hAnsi="Calibri" w:eastAsia="Calibri" w:cs="Calibri"/>
          <w:sz w:val="28"/>
        </w:rPr>
        <w:t>(</w:t>
      </w:r>
      <w:r>
        <w:rPr>
          <w:rFonts w:ascii="宋体" w:hAnsi="宋体" w:eastAsia="宋体" w:cs="宋体"/>
          <w:sz w:val="28"/>
        </w:rPr>
        <w:t>包括构造器</w:t>
      </w:r>
      <w:r>
        <w:rPr>
          <w:rFonts w:ascii="Calibri" w:hAnsi="Calibri" w:eastAsia="Calibri" w:cs="Calibri"/>
          <w:sz w:val="28"/>
        </w:rPr>
        <w:t>)</w:t>
      </w:r>
      <w:r>
        <w:rPr>
          <w:rFonts w:ascii="宋体" w:hAnsi="宋体" w:eastAsia="宋体" w:cs="宋体"/>
          <w:sz w:val="28"/>
        </w:rPr>
        <w:t>之前得到初始化</w:t>
      </w:r>
      <w:r>
        <w:rPr>
          <w:rFonts w:ascii="Calibri" w:hAnsi="Calibri" w:eastAsia="Calibri" w:cs="Calibri"/>
          <w:sz w:val="28"/>
        </w:rPr>
        <w:t>.</w:t>
      </w:r>
    </w:p>
    <w:p>
      <w:pPr>
        <w:ind w:firstLine="420"/>
      </w:pPr>
      <w:bookmarkStart w:id="15" w:name="7522-1520559313121"/>
      <w:bookmarkEnd w:id="15"/>
      <w:r>
        <w:rPr>
          <w:rFonts w:ascii="宋体" w:hAnsi="宋体" w:eastAsia="宋体" w:cs="宋体"/>
          <w:sz w:val="28"/>
        </w:rPr>
        <w:t>3.静态初始化</w:t>
      </w:r>
      <w:r>
        <w:rPr>
          <w:rFonts w:ascii="Calibri" w:hAnsi="Calibri" w:eastAsia="Calibri" w:cs="Calibri"/>
          <w:sz w:val="28"/>
        </w:rPr>
        <w:t>:</w:t>
      </w:r>
    </w:p>
    <w:p>
      <w:pPr>
        <w:ind w:firstLine="420"/>
      </w:pPr>
      <w:bookmarkStart w:id="16" w:name="2133-1520559313121"/>
      <w:bookmarkEnd w:id="16"/>
      <w:r>
        <w:rPr>
          <w:rFonts w:ascii="宋体" w:hAnsi="宋体" w:eastAsia="宋体" w:cs="宋体"/>
          <w:sz w:val="28"/>
        </w:rPr>
        <w:t>静态初始化只有在必要时刻才会进行,也就是创建对象或者第一次访问数据时</w:t>
      </w:r>
      <w:r>
        <w:rPr>
          <w:rFonts w:ascii="Calibri" w:hAnsi="Calibri" w:eastAsia="Calibri" w:cs="Calibri"/>
          <w:sz w:val="28"/>
        </w:rPr>
        <w:t>,</w:t>
      </w:r>
      <w:r>
        <w:rPr>
          <w:rFonts w:ascii="宋体" w:hAnsi="宋体" w:eastAsia="宋体" w:cs="宋体"/>
          <w:sz w:val="28"/>
        </w:rPr>
        <w:t>他们才会被初始化</w:t>
      </w:r>
      <w:r>
        <w:rPr>
          <w:rFonts w:ascii="Calibri" w:hAnsi="Calibri" w:eastAsia="Calibri" w:cs="Calibri"/>
          <w:sz w:val="28"/>
        </w:rPr>
        <w:t>,</w:t>
      </w:r>
      <w:r>
        <w:rPr>
          <w:rFonts w:ascii="宋体" w:hAnsi="宋体" w:eastAsia="宋体" w:cs="宋体"/>
          <w:sz w:val="28"/>
        </w:rPr>
        <w:t>此后不会再次初始化</w:t>
      </w:r>
      <w:r>
        <w:rPr>
          <w:rFonts w:ascii="Calibri" w:hAnsi="Calibri" w:eastAsia="Calibri" w:cs="Calibri"/>
          <w:sz w:val="28"/>
        </w:rPr>
        <w:t>.</w:t>
      </w:r>
    </w:p>
    <w:p>
      <w:pPr>
        <w:keepNext w:val="0"/>
        <w:keepLines w:val="0"/>
        <w:widowControl/>
        <w:suppressLineNumbers w:val="0"/>
        <w:spacing w:line="26" w:lineRule="atLeast"/>
        <w:ind w:left="0" w:firstLine="420"/>
        <w:jc w:val="left"/>
        <w:rPr>
          <w:rFonts w:ascii="Calibri" w:hAnsi="Calibri" w:eastAsia="宋体" w:cs="Calibri"/>
          <w:kern w:val="0"/>
          <w:sz w:val="27"/>
          <w:szCs w:val="27"/>
          <w:lang w:val="en-US" w:eastAsia="zh-CN" w:bidi="ar"/>
        </w:rPr>
      </w:pPr>
      <w:bookmarkStart w:id="17" w:name="6070-1520559313121"/>
      <w:bookmarkEnd w:id="17"/>
      <w:r>
        <w:rPr>
          <w:rFonts w:ascii="宋体" w:hAnsi="宋体" w:eastAsia="宋体" w:cs="宋体"/>
          <w:sz w:val="28"/>
        </w:rPr>
        <w:t>初始化的顺序是先静态对象,然后非静态对象</w:t>
      </w:r>
      <w:r>
        <w:rPr>
          <w:rFonts w:ascii="Calibri" w:hAnsi="Calibri" w:eastAsia="宋体" w:cs="Calibri"/>
          <w:kern w:val="0"/>
          <w:sz w:val="27"/>
          <w:szCs w:val="27"/>
          <w:lang w:val="en-US" w:eastAsia="zh-CN" w:bidi="ar"/>
        </w:rPr>
        <w:t>,先父类,后子类.</w:t>
      </w:r>
    </w:p>
    <w:p>
      <w:pPr>
        <w:keepNext w:val="0"/>
        <w:keepLines w:val="0"/>
        <w:widowControl/>
        <w:suppressLineNumbers w:val="0"/>
        <w:spacing w:line="26" w:lineRule="atLeast"/>
        <w:ind w:left="0" w:firstLine="420"/>
        <w:jc w:val="left"/>
        <w:rPr>
          <w:rFonts w:ascii="Calibri" w:hAnsi="Calibri" w:eastAsia="宋体" w:cs="Calibri"/>
          <w:kern w:val="0"/>
          <w:sz w:val="27"/>
          <w:szCs w:val="27"/>
          <w:lang w:val="en-US" w:eastAsia="zh-CN" w:bidi="ar"/>
        </w:rPr>
      </w:pPr>
      <w:r>
        <w:rPr>
          <w:rFonts w:ascii="Calibri" w:hAnsi="Calibri" w:eastAsia="宋体" w:cs="Calibri"/>
          <w:b/>
          <w:color w:val="DF402A"/>
          <w:kern w:val="0"/>
          <w:sz w:val="27"/>
          <w:szCs w:val="27"/>
          <w:lang w:val="en-US" w:eastAsia="zh-CN" w:bidi="ar"/>
        </w:rPr>
        <w:t>父类静态字段初始化-&gt;父类静态块-&gt;子类静态字段初始化-&gt;子类静态块-&gt;父类非静态字段初始化-&gt;父类构造器-&gt;子类非静态字段初始化-&gt;子类构造器</w:t>
      </w:r>
    </w:p>
    <w:p>
      <w:bookmarkStart w:id="18" w:name="6047-1520559313121"/>
      <w:bookmarkEnd w:id="18"/>
      <w:r>
        <w:rPr>
          <w:rFonts w:ascii="宋体" w:hAnsi="宋体" w:eastAsia="宋体" w:cs="宋体"/>
          <w:b/>
          <w:sz w:val="28"/>
        </w:rPr>
        <w:t>四.对象的创建过程总结(以</w:t>
      </w:r>
      <w:r>
        <w:rPr>
          <w:rFonts w:ascii="Calibri" w:hAnsi="Calibri" w:eastAsia="Calibri" w:cs="Calibri"/>
          <w:b/>
          <w:sz w:val="28"/>
        </w:rPr>
        <w:t>Dog</w:t>
      </w:r>
      <w:r>
        <w:rPr>
          <w:rFonts w:ascii="宋体" w:hAnsi="宋体" w:eastAsia="宋体" w:cs="宋体"/>
          <w:b/>
          <w:sz w:val="28"/>
        </w:rPr>
        <w:t>类为例</w:t>
      </w:r>
      <w:r>
        <w:rPr>
          <w:rFonts w:ascii="Calibri" w:hAnsi="Calibri" w:eastAsia="Calibri" w:cs="Calibri"/>
          <w:b/>
          <w:sz w:val="28"/>
        </w:rPr>
        <w:t>):</w:t>
      </w:r>
    </w:p>
    <w:p>
      <w:pPr>
        <w:ind w:firstLine="420"/>
      </w:pPr>
      <w:bookmarkStart w:id="19" w:name="5896-1520559313121"/>
      <w:bookmarkEnd w:id="19"/>
      <w:r>
        <w:rPr>
          <w:rFonts w:ascii="宋体" w:hAnsi="宋体" w:eastAsia="宋体" w:cs="宋体"/>
          <w:b/>
          <w:sz w:val="28"/>
        </w:rPr>
        <w:t>1.即使没有显示的使用static关键字</w:t>
      </w:r>
      <w:r>
        <w:rPr>
          <w:rFonts w:ascii="Calibri" w:hAnsi="Calibri" w:eastAsia="Calibri" w:cs="Calibri"/>
          <w:b/>
          <w:sz w:val="28"/>
        </w:rPr>
        <w:t>,</w:t>
      </w:r>
      <w:r>
        <w:rPr>
          <w:rFonts w:ascii="宋体" w:hAnsi="宋体" w:eastAsia="宋体" w:cs="宋体"/>
          <w:b/>
          <w:sz w:val="28"/>
        </w:rPr>
        <w:t>构造器也是静态方法</w:t>
      </w:r>
      <w:r>
        <w:rPr>
          <w:rFonts w:ascii="Calibri" w:hAnsi="Calibri" w:eastAsia="Calibri" w:cs="Calibri"/>
          <w:b/>
          <w:sz w:val="28"/>
        </w:rPr>
        <w:t>.</w:t>
      </w:r>
      <w:r>
        <w:rPr>
          <w:rFonts w:ascii="宋体" w:hAnsi="宋体" w:eastAsia="宋体" w:cs="宋体"/>
          <w:b/>
          <w:sz w:val="28"/>
        </w:rPr>
        <w:t>当首次创建</w:t>
      </w:r>
      <w:r>
        <w:rPr>
          <w:rFonts w:ascii="Calibri" w:hAnsi="Calibri" w:eastAsia="Calibri" w:cs="Calibri"/>
          <w:b/>
          <w:sz w:val="28"/>
        </w:rPr>
        <w:t>Dog</w:t>
      </w:r>
      <w:r>
        <w:rPr>
          <w:rFonts w:ascii="宋体" w:hAnsi="宋体" w:eastAsia="宋体" w:cs="宋体"/>
          <w:b/>
          <w:sz w:val="28"/>
        </w:rPr>
        <w:t>对象时</w:t>
      </w:r>
      <w:r>
        <w:rPr>
          <w:rFonts w:ascii="Calibri" w:hAnsi="Calibri" w:eastAsia="Calibri" w:cs="Calibri"/>
          <w:b/>
          <w:sz w:val="28"/>
        </w:rPr>
        <w:t>,</w:t>
      </w:r>
      <w:r>
        <w:rPr>
          <w:rFonts w:ascii="宋体" w:hAnsi="宋体" w:eastAsia="宋体" w:cs="宋体"/>
          <w:b/>
          <w:sz w:val="28"/>
        </w:rPr>
        <w:t>获取</w:t>
      </w:r>
      <w:r>
        <w:rPr>
          <w:rFonts w:ascii="Calibri" w:hAnsi="Calibri" w:eastAsia="Calibri" w:cs="Calibri"/>
          <w:b/>
          <w:sz w:val="28"/>
        </w:rPr>
        <w:t>Dog</w:t>
      </w:r>
      <w:r>
        <w:rPr>
          <w:rFonts w:ascii="宋体" w:hAnsi="宋体" w:eastAsia="宋体" w:cs="宋体"/>
          <w:b/>
          <w:sz w:val="28"/>
        </w:rPr>
        <w:t>类的静态方法或静态域被访问时</w:t>
      </w:r>
      <w:r>
        <w:rPr>
          <w:rFonts w:ascii="Calibri" w:hAnsi="Calibri" w:eastAsia="Calibri" w:cs="Calibri"/>
          <w:b/>
          <w:sz w:val="28"/>
        </w:rPr>
        <w:t>,Java</w:t>
      </w:r>
      <w:r>
        <w:rPr>
          <w:rFonts w:ascii="宋体" w:hAnsi="宋体" w:eastAsia="宋体" w:cs="宋体"/>
          <w:b/>
          <w:sz w:val="28"/>
        </w:rPr>
        <w:t>解释器必须查找类路径</w:t>
      </w:r>
      <w:r>
        <w:rPr>
          <w:rFonts w:ascii="Calibri" w:hAnsi="Calibri" w:eastAsia="Calibri" w:cs="Calibri"/>
          <w:b/>
          <w:sz w:val="28"/>
        </w:rPr>
        <w:t>,</w:t>
      </w:r>
      <w:r>
        <w:rPr>
          <w:rFonts w:ascii="宋体" w:hAnsi="宋体" w:eastAsia="宋体" w:cs="宋体"/>
          <w:b/>
          <w:sz w:val="28"/>
        </w:rPr>
        <w:t>以定位</w:t>
      </w:r>
      <w:r>
        <w:rPr>
          <w:rFonts w:ascii="Calibri" w:hAnsi="Calibri" w:eastAsia="Calibri" w:cs="Calibri"/>
          <w:b/>
          <w:sz w:val="28"/>
        </w:rPr>
        <w:t>Dog.class</w:t>
      </w:r>
      <w:r>
        <w:rPr>
          <w:rFonts w:ascii="宋体" w:hAnsi="宋体" w:eastAsia="宋体" w:cs="宋体"/>
          <w:b/>
          <w:sz w:val="28"/>
        </w:rPr>
        <w:t>文件</w:t>
      </w:r>
      <w:r>
        <w:rPr>
          <w:rFonts w:ascii="Calibri" w:hAnsi="Calibri" w:eastAsia="Calibri" w:cs="Calibri"/>
          <w:b/>
          <w:sz w:val="28"/>
        </w:rPr>
        <w:t>.</w:t>
      </w:r>
    </w:p>
    <w:p>
      <w:pPr>
        <w:ind w:firstLine="420"/>
      </w:pPr>
      <w:bookmarkStart w:id="20" w:name="2222-1520559313121"/>
      <w:bookmarkEnd w:id="20"/>
      <w:r>
        <w:rPr>
          <w:rFonts w:ascii="宋体" w:hAnsi="宋体" w:eastAsia="宋体" w:cs="宋体"/>
          <w:b/>
          <w:sz w:val="28"/>
        </w:rPr>
        <w:t>2.然后载入Dog.class文件</w:t>
      </w:r>
      <w:r>
        <w:rPr>
          <w:rFonts w:ascii="Calibri" w:hAnsi="Calibri" w:eastAsia="Calibri" w:cs="Calibri"/>
          <w:b/>
          <w:sz w:val="28"/>
        </w:rPr>
        <w:t>,</w:t>
      </w:r>
      <w:r>
        <w:rPr>
          <w:rFonts w:ascii="宋体" w:hAnsi="宋体" w:eastAsia="宋体" w:cs="宋体"/>
          <w:b/>
          <w:sz w:val="28"/>
        </w:rPr>
        <w:t>有关静态初始化的所有动作都会执行</w:t>
      </w:r>
      <w:r>
        <w:rPr>
          <w:rFonts w:ascii="Calibri" w:hAnsi="Calibri" w:eastAsia="Calibri" w:cs="Calibri"/>
          <w:b/>
          <w:sz w:val="28"/>
        </w:rPr>
        <w:t>.</w:t>
      </w:r>
      <w:r>
        <w:rPr>
          <w:rFonts w:ascii="宋体" w:hAnsi="宋体" w:eastAsia="宋体" w:cs="宋体"/>
          <w:b/>
          <w:sz w:val="28"/>
        </w:rPr>
        <w:t>因此</w:t>
      </w:r>
      <w:r>
        <w:rPr>
          <w:rFonts w:ascii="Calibri" w:hAnsi="Calibri" w:eastAsia="Calibri" w:cs="Calibri"/>
          <w:b/>
          <w:sz w:val="28"/>
        </w:rPr>
        <w:t>,</w:t>
      </w:r>
      <w:r>
        <w:rPr>
          <w:rFonts w:ascii="宋体" w:hAnsi="宋体" w:eastAsia="宋体" w:cs="宋体"/>
          <w:b/>
          <w:sz w:val="28"/>
        </w:rPr>
        <w:t>静态初始化只在</w:t>
      </w:r>
      <w:r>
        <w:rPr>
          <w:rFonts w:ascii="Calibri" w:hAnsi="Calibri" w:eastAsia="Calibri" w:cs="Calibri"/>
          <w:b/>
          <w:sz w:val="28"/>
        </w:rPr>
        <w:t>Class</w:t>
      </w:r>
      <w:r>
        <w:rPr>
          <w:rFonts w:ascii="宋体" w:hAnsi="宋体" w:eastAsia="宋体" w:cs="宋体"/>
          <w:b/>
          <w:sz w:val="28"/>
        </w:rPr>
        <w:t>对象首次加载的时候进行一次</w:t>
      </w:r>
      <w:r>
        <w:rPr>
          <w:rFonts w:ascii="Calibri" w:hAnsi="Calibri" w:eastAsia="Calibri" w:cs="Calibri"/>
          <w:b/>
          <w:sz w:val="28"/>
        </w:rPr>
        <w:t>.</w:t>
      </w:r>
    </w:p>
    <w:p>
      <w:pPr>
        <w:ind w:firstLine="420"/>
      </w:pPr>
      <w:bookmarkStart w:id="21" w:name="1572-1520559313121"/>
      <w:bookmarkEnd w:id="21"/>
      <w:r>
        <w:rPr>
          <w:rFonts w:ascii="宋体" w:hAnsi="宋体" w:eastAsia="宋体" w:cs="宋体"/>
          <w:b/>
          <w:sz w:val="28"/>
        </w:rPr>
        <w:t>3.当用new Dog()创建对象的时候</w:t>
      </w:r>
      <w:r>
        <w:rPr>
          <w:rFonts w:ascii="Calibri" w:hAnsi="Calibri" w:eastAsia="Calibri" w:cs="Calibri"/>
          <w:b/>
          <w:sz w:val="28"/>
        </w:rPr>
        <w:t>,</w:t>
      </w:r>
      <w:r>
        <w:rPr>
          <w:rFonts w:ascii="宋体" w:hAnsi="宋体" w:eastAsia="宋体" w:cs="宋体"/>
          <w:b/>
          <w:sz w:val="28"/>
        </w:rPr>
        <w:t>首次将在堆上为</w:t>
      </w:r>
      <w:r>
        <w:rPr>
          <w:rFonts w:ascii="Calibri" w:hAnsi="Calibri" w:eastAsia="Calibri" w:cs="Calibri"/>
          <w:b/>
          <w:sz w:val="28"/>
        </w:rPr>
        <w:t>Dog</w:t>
      </w:r>
      <w:r>
        <w:rPr>
          <w:rFonts w:ascii="宋体" w:hAnsi="宋体" w:eastAsia="宋体" w:cs="宋体"/>
          <w:b/>
          <w:sz w:val="28"/>
        </w:rPr>
        <w:t>对象分配足够的存储空间</w:t>
      </w:r>
      <w:r>
        <w:rPr>
          <w:rFonts w:ascii="Calibri" w:hAnsi="Calibri" w:eastAsia="Calibri" w:cs="Calibri"/>
          <w:b/>
          <w:sz w:val="28"/>
        </w:rPr>
        <w:t>.</w:t>
      </w:r>
    </w:p>
    <w:p>
      <w:pPr>
        <w:ind w:firstLine="420"/>
      </w:pPr>
      <w:bookmarkStart w:id="22" w:name="1097-1520559313121"/>
      <w:bookmarkEnd w:id="22"/>
      <w:r>
        <w:rPr>
          <w:rFonts w:ascii="宋体" w:hAnsi="宋体" w:eastAsia="宋体" w:cs="宋体"/>
          <w:b/>
          <w:sz w:val="28"/>
        </w:rPr>
        <w:t>4.这块存储空间会被清零,这就自动的将</w:t>
      </w:r>
      <w:r>
        <w:rPr>
          <w:rFonts w:ascii="Calibri" w:hAnsi="Calibri" w:eastAsia="Calibri" w:cs="Calibri"/>
          <w:b/>
          <w:sz w:val="28"/>
        </w:rPr>
        <w:t>Dog</w:t>
      </w:r>
      <w:r>
        <w:rPr>
          <w:rFonts w:ascii="宋体" w:hAnsi="宋体" w:eastAsia="宋体" w:cs="宋体"/>
          <w:b/>
          <w:sz w:val="28"/>
        </w:rPr>
        <w:t>对象中的所有基本类型数据都设置成了默认值</w:t>
      </w:r>
      <w:r>
        <w:rPr>
          <w:rFonts w:ascii="Calibri" w:hAnsi="Calibri" w:eastAsia="Calibri" w:cs="Calibri"/>
          <w:b/>
          <w:sz w:val="28"/>
        </w:rPr>
        <w:t>(</w:t>
      </w:r>
      <w:r>
        <w:rPr>
          <w:rFonts w:ascii="宋体" w:hAnsi="宋体" w:eastAsia="宋体" w:cs="宋体"/>
          <w:b/>
          <w:sz w:val="28"/>
        </w:rPr>
        <w:t>对数字来说是</w:t>
      </w:r>
      <w:r>
        <w:rPr>
          <w:rFonts w:ascii="Calibri" w:hAnsi="Calibri" w:eastAsia="Calibri" w:cs="Calibri"/>
          <w:b/>
          <w:sz w:val="28"/>
        </w:rPr>
        <w:t>0,</w:t>
      </w:r>
      <w:r>
        <w:rPr>
          <w:rFonts w:ascii="宋体" w:hAnsi="宋体" w:eastAsia="宋体" w:cs="宋体"/>
          <w:b/>
          <w:sz w:val="28"/>
        </w:rPr>
        <w:t>对布尔型和字符型也相同</w:t>
      </w:r>
      <w:r>
        <w:rPr>
          <w:rFonts w:ascii="Calibri" w:hAnsi="Calibri" w:eastAsia="Calibri" w:cs="Calibri"/>
          <w:b/>
          <w:sz w:val="28"/>
        </w:rPr>
        <w:t>),</w:t>
      </w:r>
      <w:r>
        <w:rPr>
          <w:rFonts w:ascii="宋体" w:hAnsi="宋体" w:eastAsia="宋体" w:cs="宋体"/>
          <w:b/>
          <w:sz w:val="28"/>
        </w:rPr>
        <w:t>而引用则被设置成</w:t>
      </w:r>
      <w:r>
        <w:rPr>
          <w:rFonts w:ascii="Calibri" w:hAnsi="Calibri" w:eastAsia="Calibri" w:cs="Calibri"/>
          <w:b/>
          <w:sz w:val="28"/>
        </w:rPr>
        <w:t>null.</w:t>
      </w:r>
    </w:p>
    <w:p>
      <w:pPr>
        <w:ind w:firstLine="420"/>
        <w:rPr>
          <w:rFonts w:ascii="宋体" w:hAnsi="宋体" w:eastAsia="宋体" w:cs="宋体"/>
          <w:b/>
          <w:sz w:val="28"/>
        </w:rPr>
      </w:pPr>
      <w:bookmarkStart w:id="23" w:name="2858-1520559313121"/>
      <w:bookmarkEnd w:id="23"/>
      <w:r>
        <w:rPr>
          <w:rFonts w:ascii="宋体" w:hAnsi="宋体" w:eastAsia="宋体" w:cs="宋体"/>
          <w:b/>
          <w:sz w:val="28"/>
        </w:rPr>
        <w:t>5.执行所有出现于字段定义处的初始化动作.</w:t>
      </w:r>
      <w:bookmarkStart w:id="24" w:name="6957-1520559313121"/>
      <w:bookmarkEnd w:id="24"/>
    </w:p>
    <w:p>
      <w:pPr>
        <w:ind w:firstLine="420"/>
      </w:pPr>
      <w:r>
        <w:rPr>
          <w:rFonts w:ascii="宋体" w:hAnsi="宋体" w:eastAsia="宋体" w:cs="宋体"/>
          <w:b/>
          <w:sz w:val="28"/>
        </w:rPr>
        <w:t>6.执行构造器.</w:t>
      </w:r>
    </w:p>
    <w:p>
      <w:bookmarkStart w:id="25" w:name="5095-1520559313121"/>
      <w:bookmarkEnd w:id="25"/>
      <w:r>
        <w:rPr>
          <w:rFonts w:ascii="宋体" w:hAnsi="宋体" w:eastAsia="宋体" w:cs="宋体"/>
          <w:sz w:val="28"/>
        </w:rPr>
        <w:t>五.数组初始化:</w:t>
      </w:r>
    </w:p>
    <w:p>
      <w:pPr>
        <w:ind w:firstLine="420"/>
      </w:pPr>
      <w:bookmarkStart w:id="26" w:name="7489-1520559313121"/>
      <w:bookmarkEnd w:id="26"/>
      <w:r>
        <w:rPr>
          <w:rFonts w:ascii="宋体" w:hAnsi="宋体" w:eastAsia="宋体" w:cs="宋体"/>
          <w:sz w:val="28"/>
        </w:rPr>
        <w:t>数组是相同数据类型的、用一个标识符名称封装到一起的一个对象序列活基本类型数据序列。数组是通过方括号下标操作符[]来定义和使用的</w:t>
      </w:r>
      <w:r>
        <w:rPr>
          <w:rFonts w:ascii="Calibri" w:hAnsi="Calibri" w:eastAsia="Calibri" w:cs="Calibri"/>
          <w:sz w:val="28"/>
        </w:rPr>
        <w:t>.</w:t>
      </w:r>
    </w:p>
    <w:p>
      <w:pPr>
        <w:ind w:firstLine="420"/>
      </w:pPr>
      <w:bookmarkStart w:id="27" w:name="8855-1520559313121"/>
      <w:bookmarkEnd w:id="27"/>
      <w:r>
        <w:rPr>
          <w:rFonts w:ascii="宋体" w:hAnsi="宋体" w:eastAsia="宋体" w:cs="宋体"/>
          <w:sz w:val="28"/>
        </w:rPr>
        <w:t>自动的编译器错误和运行时优化都可以提高数组访问的速度.</w:t>
      </w:r>
    </w:p>
    <w:p>
      <w:bookmarkStart w:id="28" w:name="2088-1520559313121"/>
      <w:bookmarkEnd w:id="28"/>
      <w:r>
        <w:rPr>
          <w:rFonts w:ascii="宋体" w:hAnsi="宋体" w:eastAsia="宋体" w:cs="宋体"/>
          <w:sz w:val="28"/>
        </w:rPr>
        <w:t>六.可变参数列表</w:t>
      </w:r>
      <w:r>
        <w:rPr>
          <w:rFonts w:ascii="Calibri" w:hAnsi="Calibri" w:eastAsia="Calibri" w:cs="Calibri"/>
          <w:sz w:val="28"/>
        </w:rPr>
        <w:t>:</w:t>
      </w:r>
    </w:p>
    <w:p>
      <w:pPr>
        <w:rPr>
          <w:rFonts w:ascii="Calibri" w:hAnsi="Calibri" w:eastAsia="Calibri" w:cs="Calibri"/>
          <w:sz w:val="28"/>
        </w:rPr>
      </w:pPr>
      <w:bookmarkStart w:id="29" w:name="2065-1520559313121"/>
      <w:bookmarkEnd w:id="29"/>
      <w:r>
        <w:rPr>
          <w:rFonts w:ascii="宋体" w:hAnsi="宋体" w:eastAsia="宋体" w:cs="宋体"/>
          <w:sz w:val="28"/>
        </w:rPr>
        <w:t>要放在参数的最后;一个方法只能有一个</w:t>
      </w:r>
      <w:r>
        <w:rPr>
          <w:rFonts w:ascii="Calibri" w:hAnsi="Calibri" w:eastAsia="Calibri" w:cs="Calibri"/>
          <w:sz w:val="28"/>
        </w:rPr>
        <w:t>;</w:t>
      </w:r>
      <w:r>
        <w:rPr>
          <w:rFonts w:ascii="宋体" w:hAnsi="宋体" w:eastAsia="宋体" w:cs="宋体"/>
          <w:sz w:val="28"/>
        </w:rPr>
        <w:t>可以传入一个值或多个值</w:t>
      </w:r>
      <w:r>
        <w:rPr>
          <w:rFonts w:ascii="Calibri" w:hAnsi="Calibri" w:eastAsia="Calibri" w:cs="Calibri"/>
          <w:sz w:val="28"/>
        </w:rPr>
        <w:t>,</w:t>
      </w:r>
      <w:r>
        <w:rPr>
          <w:rFonts w:ascii="宋体" w:hAnsi="宋体" w:eastAsia="宋体" w:cs="宋体"/>
          <w:sz w:val="28"/>
        </w:rPr>
        <w:t>会自动合并成数组</w:t>
      </w:r>
      <w:r>
        <w:rPr>
          <w:rFonts w:ascii="Calibri" w:hAnsi="Calibri" w:eastAsia="Calibri" w:cs="Calibri"/>
          <w:sz w:val="28"/>
        </w:rPr>
        <w:t>;</w:t>
      </w:r>
      <w:r>
        <w:rPr>
          <w:rFonts w:ascii="宋体" w:hAnsi="宋体" w:eastAsia="宋体" w:cs="宋体"/>
          <w:sz w:val="28"/>
        </w:rPr>
        <w:t>可变参数列表不依赖于自动包装机制</w:t>
      </w:r>
      <w:r>
        <w:rPr>
          <w:rFonts w:ascii="Calibri" w:hAnsi="Calibri" w:eastAsia="Calibri" w:cs="Calibri"/>
          <w:sz w:val="28"/>
        </w:rPr>
        <w:t>,</w:t>
      </w:r>
      <w:r>
        <w:rPr>
          <w:rFonts w:ascii="宋体" w:hAnsi="宋体" w:eastAsia="宋体" w:cs="宋体"/>
          <w:sz w:val="28"/>
        </w:rPr>
        <w:t>实际上使用的是基本类型</w:t>
      </w:r>
      <w:r>
        <w:rPr>
          <w:rFonts w:ascii="Calibri" w:hAnsi="Calibri" w:eastAsia="Calibri" w:cs="Calibri"/>
          <w:sz w:val="28"/>
        </w:rPr>
        <w:t>,</w:t>
      </w:r>
      <w:r>
        <w:rPr>
          <w:rFonts w:ascii="宋体" w:hAnsi="宋体" w:eastAsia="宋体" w:cs="宋体"/>
          <w:sz w:val="28"/>
        </w:rPr>
        <w:t>当然可变参数列表可以与自动包装机制和谐相处</w:t>
      </w:r>
      <w:r>
        <w:rPr>
          <w:rFonts w:ascii="Calibri" w:hAnsi="Calibri" w:eastAsia="Calibri" w:cs="Calibri"/>
          <w:sz w:val="28"/>
        </w:rPr>
        <w:t>.</w:t>
      </w:r>
    </w:p>
    <w:p>
      <w:pPr>
        <w:keepNext w:val="0"/>
        <w:keepLines w:val="0"/>
        <w:widowControl/>
        <w:suppressLineNumbers w:val="0"/>
        <w:spacing w:line="26" w:lineRule="atLeast"/>
        <w:jc w:val="left"/>
        <w:rPr>
          <w:sz w:val="21"/>
          <w:szCs w:val="21"/>
        </w:rPr>
      </w:pPr>
      <w:r>
        <w:rPr>
          <w:rFonts w:ascii="宋体" w:hAnsi="宋体" w:eastAsia="宋体" w:cs="宋体"/>
          <w:kern w:val="0"/>
          <w:sz w:val="27"/>
          <w:szCs w:val="27"/>
          <w:lang w:val="en-US" w:eastAsia="zh-CN" w:bidi="ar"/>
        </w:rPr>
        <w:t>七.final关键字</w:t>
      </w:r>
      <w:r>
        <w:rPr>
          <w:rFonts w:ascii="Calibri" w:hAnsi="Calibri" w:eastAsia="宋体" w:cs="Calibri"/>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使用final的三种情况：数据、方法、类。</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1.final数据:</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永不改变的编译期常量;在运行时被初始化的值;可以是基本类型和String类型;既是static又是final的域只占据一段不能改变的存储空间.</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空白final:</w:t>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Java允许生成"空白final",所谓空白final是指被声明为final但又未给定初始值的域.无论什么情况,编译器都确保空白final在使用前必须被初始化.必须在域的定义处或者每个构造器中用表达式对final进行赋值,这正是final域在使用前总是被初始化的原因所在.</w:t>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114550" cy="2037715"/>
            <wp:effectExtent l="0" t="0" r="0" b="635"/>
            <wp:docPr id="11" name="图片 11"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lipboard"/>
                    <pic:cNvPicPr>
                      <a:picLocks noChangeAspect="1"/>
                    </pic:cNvPicPr>
                  </pic:nvPicPr>
                  <pic:blipFill>
                    <a:blip r:embed="rId4"/>
                    <a:stretch>
                      <a:fillRect/>
                    </a:stretch>
                  </pic:blipFill>
                  <pic:spPr>
                    <a:xfrm>
                      <a:off x="0" y="0"/>
                      <a:ext cx="2114550" cy="2037715"/>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final参数:</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Java允许在参数列表中以声明的方式将参数指明为final,这意味着无法在方法中更改参数引用所指向的对象.</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2.final方法:</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被final修饰的方法不可以被覆盖.这样做还可以有效的"关闭"动态绑定.</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3.final类:</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被final修饰的类不可以被继承.</w:t>
      </w:r>
    </w:p>
    <w:p>
      <w:pPr>
        <w:keepNext w:val="0"/>
        <w:keepLines w:val="0"/>
        <w:widowControl/>
        <w:suppressLineNumbers w:val="0"/>
        <w:spacing w:line="26" w:lineRule="atLeast"/>
        <w:jc w:val="left"/>
        <w:rPr>
          <w:sz w:val="21"/>
          <w:szCs w:val="21"/>
        </w:rPr>
      </w:pPr>
      <w:r>
        <w:rPr>
          <w:rFonts w:ascii="宋体" w:hAnsi="宋体" w:eastAsia="宋体" w:cs="宋体"/>
          <w:kern w:val="0"/>
          <w:sz w:val="27"/>
          <w:szCs w:val="27"/>
          <w:lang w:val="en-US" w:eastAsia="zh-CN" w:bidi="ar"/>
        </w:rPr>
        <w:t>八.内部类</w:t>
      </w:r>
      <w:r>
        <w:rPr>
          <w:rFonts w:hint="default" w:ascii="Calibri" w:hAnsi="Calibri" w:eastAsia="宋体" w:cs="Calibri"/>
          <w:kern w:val="0"/>
          <w:sz w:val="27"/>
          <w:szCs w:val="27"/>
          <w:lang w:val="en-US" w:eastAsia="zh-CN" w:bidi="ar"/>
        </w:rPr>
        <w:t>:</w:t>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1.如果想从外部类的非静态方法之外的任意位置创建某个内部类的对象,那么必须像在main()方法中那样,具体的指明这个对象的类型:OutClassName.InnerClassName.</w:t>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1889125" cy="1719580"/>
            <wp:effectExtent l="0" t="0" r="15875" b="13970"/>
            <wp:docPr id="12" name="图片 12"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lipboard"/>
                    <pic:cNvPicPr>
                      <a:picLocks noChangeAspect="1"/>
                    </pic:cNvPicPr>
                  </pic:nvPicPr>
                  <pic:blipFill>
                    <a:blip r:embed="rId5"/>
                    <a:stretch>
                      <a:fillRect/>
                    </a:stretch>
                  </pic:blipFill>
                  <pic:spPr>
                    <a:xfrm>
                      <a:off x="0" y="0"/>
                      <a:ext cx="1889125" cy="1719580"/>
                    </a:xfrm>
                    <a:prstGeom prst="rect">
                      <a:avLst/>
                    </a:prstGeom>
                  </pic:spPr>
                </pic:pic>
              </a:graphicData>
            </a:graphic>
          </wp:inline>
        </w:drawing>
      </w:r>
    </w:p>
    <w:p>
      <w:pPr>
        <w:keepNext w:val="0"/>
        <w:keepLines w:val="0"/>
        <w:widowControl/>
        <w:numPr>
          <w:ilvl w:val="0"/>
          <w:numId w:val="1"/>
        </w:numPr>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当生成一个内部类的对象时,此对象与制造它的外围对象之间就有了一种联系,所以它能访问其外围对象的所有成员,而不需要任何特殊条件,此外,内部类还拥有其外部类的所有元素的访问权。这是因为内部类对象获取到了一个指向外部类对象的引用,当访问外部类的成员时，就是用这个引用来选择外部类的成员。外部类不可以直接获取内部类的成员。</w:t>
      </w:r>
    </w:p>
    <w:p>
      <w:pPr>
        <w:keepNext w:val="0"/>
        <w:keepLines w:val="0"/>
        <w:widowControl/>
        <w:numPr>
          <w:ilvl w:val="0"/>
          <w:numId w:val="0"/>
        </w:numPr>
        <w:suppressLineNumbers w:val="0"/>
        <w:spacing w:line="26" w:lineRule="atLeast"/>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550795" cy="2720340"/>
            <wp:effectExtent l="0" t="0" r="1905" b="3810"/>
            <wp:docPr id="13" name="图片 1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
                    <pic:cNvPicPr>
                      <a:picLocks noChangeAspect="1"/>
                    </pic:cNvPicPr>
                  </pic:nvPicPr>
                  <pic:blipFill>
                    <a:blip r:embed="rId6"/>
                    <a:stretch>
                      <a:fillRect/>
                    </a:stretch>
                  </pic:blipFill>
                  <pic:spPr>
                    <a:xfrm>
                      <a:off x="0" y="0"/>
                      <a:ext cx="2550795" cy="2720340"/>
                    </a:xfrm>
                    <a:prstGeom prst="rect">
                      <a:avLst/>
                    </a:prstGeom>
                  </pic:spPr>
                </pic:pic>
              </a:graphicData>
            </a:graphic>
          </wp:inline>
        </w:drawing>
      </w:r>
    </w:p>
    <w:p>
      <w:pPr>
        <w:keepNext w:val="0"/>
        <w:keepLines w:val="0"/>
        <w:widowControl/>
        <w:numPr>
          <w:ilvl w:val="0"/>
          <w:numId w:val="0"/>
        </w:numPr>
        <w:suppressLineNumbers w:val="0"/>
        <w:spacing w:line="26" w:lineRule="atLeast"/>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581275" cy="2088515"/>
            <wp:effectExtent l="0" t="0" r="9525" b="6985"/>
            <wp:docPr id="14" name="图片 1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
                    <pic:cNvPicPr>
                      <a:picLocks noChangeAspect="1"/>
                    </pic:cNvPicPr>
                  </pic:nvPicPr>
                  <pic:blipFill>
                    <a:blip r:embed="rId7"/>
                    <a:stretch>
                      <a:fillRect/>
                    </a:stretch>
                  </pic:blipFill>
                  <pic:spPr>
                    <a:xfrm>
                      <a:off x="0" y="0"/>
                      <a:ext cx="2581275" cy="2088515"/>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ascii="Calibri" w:hAnsi="Calibri" w:eastAsia="宋体" w:cs="Calibri"/>
          <w:kern w:val="0"/>
          <w:sz w:val="27"/>
          <w:szCs w:val="27"/>
          <w:lang w:val="en-US" w:eastAsia="zh-CN" w:bidi="ar"/>
        </w:rPr>
        <w:t>3.如果需要生成对外部类对象的引用，可以使用外部类的名字后面紧跟远点和this。这样产生的引用自动的具有正确的类型，这点在编译期就被知晓并受到检查，没有任何运行时开销。</w:t>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593340" cy="2252345"/>
            <wp:effectExtent l="0" t="0" r="16510" b="14605"/>
            <wp:docPr id="9" name="图片 9"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lipboard"/>
                    <pic:cNvPicPr>
                      <a:picLocks noChangeAspect="1"/>
                    </pic:cNvPicPr>
                  </pic:nvPicPr>
                  <pic:blipFill>
                    <a:blip r:embed="rId8"/>
                    <a:stretch>
                      <a:fillRect/>
                    </a:stretch>
                  </pic:blipFill>
                  <pic:spPr>
                    <a:xfrm>
                      <a:off x="0" y="0"/>
                      <a:ext cx="2593340" cy="2252345"/>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sz w:val="21"/>
          <w:szCs w:val="21"/>
        </w:rPr>
      </w:pPr>
      <w:r>
        <w:rPr>
          <w:rFonts w:hint="default" w:ascii="Calibri" w:hAnsi="Calibri" w:eastAsia="宋体" w:cs="Calibri"/>
          <w:kern w:val="0"/>
          <w:sz w:val="27"/>
          <w:szCs w:val="27"/>
          <w:lang w:val="en-US" w:eastAsia="zh-CN" w:bidi="ar"/>
        </w:rPr>
        <w:t>嵌套类（静态内部类）：</w:t>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620010" cy="1947545"/>
            <wp:effectExtent l="0" t="0" r="8890" b="14605"/>
            <wp:docPr id="10" name="图片 10"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lipboard"/>
                    <pic:cNvPicPr>
                      <a:picLocks noChangeAspect="1"/>
                    </pic:cNvPicPr>
                  </pic:nvPicPr>
                  <pic:blipFill>
                    <a:blip r:embed="rId9"/>
                    <a:stretch>
                      <a:fillRect/>
                    </a:stretch>
                  </pic:blipFill>
                  <pic:spPr>
                    <a:xfrm>
                      <a:off x="0" y="0"/>
                      <a:ext cx="2620010" cy="1947545"/>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4.在方法和作用域内的内部类:</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4.1.一个定义在方法中的类</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4.2.一个定义在作用域内的类,此作用域在方法的内部</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4.3.一个实现了接口的匿名类</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4.4.一个匿名类,它扩展了有非默认构造器的类</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4.5.一个匿名类,它执行字段初始化</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4.6.一个匿名类,它通过实例初始化实现构造(匿名类不可能有构造器)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匿名内部类与正规的继承相比有些受限，因为匿名内部类既可以扩展；类，也可以实现接口，但是不能两者兼备。而且如果是实现接口，只能实现一个接口。</w:t>
      </w:r>
      <w:r>
        <w:rPr>
          <w:rFonts w:ascii="Verdana" w:hAnsi="Verdana" w:eastAsia="宋体" w:cs="Verdana"/>
          <w:color w:val="333333"/>
          <w:kern w:val="0"/>
          <w:sz w:val="27"/>
          <w:szCs w:val="27"/>
          <w:shd w:val="clear" w:fill="FFFFFF"/>
          <w:lang w:val="en-US" w:eastAsia="zh-CN" w:bidi="ar"/>
        </w:rPr>
        <w:t>匿名内部类不能是抽象的，它必须要实现继承的类或者实现的接口的所有抽象方法。匿名内部类中不能存在任何的静态成员变量和静态方法。</w:t>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467610" cy="2292985"/>
            <wp:effectExtent l="0" t="0" r="8890" b="12065"/>
            <wp:docPr id="15" name="图片 15"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lipboard"/>
                    <pic:cNvPicPr>
                      <a:picLocks noChangeAspect="1"/>
                    </pic:cNvPicPr>
                  </pic:nvPicPr>
                  <pic:blipFill>
                    <a:blip r:embed="rId10"/>
                    <a:stretch>
                      <a:fillRect/>
                    </a:stretch>
                  </pic:blipFill>
                  <pic:spPr>
                    <a:xfrm>
                      <a:off x="0" y="0"/>
                      <a:ext cx="2467610" cy="2292985"/>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621280" cy="2385060"/>
            <wp:effectExtent l="0" t="0" r="7620" b="15240"/>
            <wp:docPr id="16" name="图片 16"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lipboard"/>
                    <pic:cNvPicPr>
                      <a:picLocks noChangeAspect="1"/>
                    </pic:cNvPicPr>
                  </pic:nvPicPr>
                  <pic:blipFill>
                    <a:blip r:embed="rId11"/>
                    <a:stretch>
                      <a:fillRect/>
                    </a:stretch>
                  </pic:blipFill>
                  <pic:spPr>
                    <a:xfrm>
                      <a:off x="0" y="0"/>
                      <a:ext cx="2621280" cy="238506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ascii="Calibri" w:hAnsi="Calibri" w:eastAsia="宋体" w:cs="Calibri"/>
          <w:color w:val="DF402A"/>
          <w:kern w:val="0"/>
          <w:sz w:val="27"/>
          <w:szCs w:val="27"/>
          <w:lang w:val="en-US" w:eastAsia="zh-CN" w:bidi="ar"/>
        </w:rPr>
        <w:t>匿名内部类和</w:t>
      </w:r>
      <w:r>
        <w:rPr>
          <w:rFonts w:ascii="宋体" w:hAnsi="宋体" w:eastAsia="宋体" w:cs="宋体"/>
          <w:color w:val="DF402A"/>
          <w:kern w:val="0"/>
          <w:sz w:val="27"/>
          <w:szCs w:val="27"/>
          <w:shd w:val="clear" w:fill="FFFFFF"/>
          <w:lang w:val="en-US" w:eastAsia="zh-CN" w:bidi="ar"/>
        </w:rPr>
        <w:t>方法和作用域内的内部类</w:t>
      </w:r>
      <w:r>
        <w:rPr>
          <w:rFonts w:hint="default" w:ascii="Calibri" w:hAnsi="Calibri" w:eastAsia="宋体" w:cs="Calibri"/>
          <w:color w:val="DF402A"/>
          <w:kern w:val="0"/>
          <w:sz w:val="27"/>
          <w:szCs w:val="27"/>
          <w:lang w:val="en-US" w:eastAsia="zh-CN" w:bidi="ar"/>
        </w:rPr>
        <w:t>实现字段初始化得到的值必须是final的.</w:t>
      </w:r>
      <w:r>
        <w:rPr>
          <w:rFonts w:ascii="Verdana" w:hAnsi="Verdana" w:eastAsia="宋体" w:cs="Verdana"/>
          <w:color w:val="DF402A"/>
          <w:kern w:val="0"/>
          <w:sz w:val="27"/>
          <w:szCs w:val="27"/>
          <w:shd w:val="clear" w:fill="FFFFFF"/>
          <w:lang w:val="en-US" w:eastAsia="zh-CN" w:bidi="ar"/>
        </w:rPr>
        <w:t>内部类并不是直接调用方法传递的参数，而是利用自身的构造器对传入的参数进行备份(还有外部类对象引用)，自己内部方法调用的实际上是自己的属性而不是外部方法传递进来的参数。简单理解就是，拷贝引用，为了避免引用值发生改变，例如被外部类的方法修改等，而导致内部类得到的值不一致，于是用final来让该引用不可改变。故如果定义了一个匿名内部类，并且希望它使用一个其外部定义的参数，那么编译器会要求该参数引用是final的。主要就是为了保持该值在内外类中的一致性。(但是如果是全局变量的话可以不用是final,该变量是通过外部类对象引用(this)得到的,</w:t>
      </w:r>
      <w:r>
        <w:rPr>
          <w:rFonts w:ascii="宋体" w:hAnsi="宋体" w:eastAsia="宋体" w:cs="宋体"/>
          <w:color w:val="DF402A"/>
          <w:kern w:val="0"/>
          <w:sz w:val="27"/>
          <w:szCs w:val="27"/>
          <w:shd w:val="clear" w:fill="FFFFFF"/>
          <w:lang w:val="en-US" w:eastAsia="zh-CN" w:bidi="ar"/>
        </w:rPr>
        <w:t>非静态内部类的对象都保存了外部类的对象的引用，因而内部类中对任何外部类成员变量的修改都会真实地反应到外部类实例本身，所以不需要用final来修饰它。</w:t>
      </w:r>
      <w:r>
        <w:rPr>
          <w:rFonts w:hint="default" w:ascii="Verdana" w:hAnsi="Verdana" w:eastAsia="宋体" w:cs="Verdana"/>
          <w:color w:val="DF402A"/>
          <w:kern w:val="0"/>
          <w:sz w:val="27"/>
          <w:szCs w:val="27"/>
          <w:shd w:val="clear" w:fill="FFFFFF"/>
          <w:lang w:val="en-US" w:eastAsia="zh-CN" w:bidi="ar"/>
        </w:rPr>
        <w:t>)</w:t>
      </w:r>
    </w:p>
    <w:p>
      <w:pPr>
        <w:keepNext w:val="0"/>
        <w:keepLines w:val="0"/>
        <w:widowControl/>
        <w:suppressLineNumbers w:val="0"/>
        <w:jc w:val="left"/>
        <w:rPr>
          <w:rFonts w:hint="eastAsia" w:eastAsia="宋体"/>
          <w:sz w:val="21"/>
          <w:szCs w:val="21"/>
          <w:lang w:eastAsia="zh-CN"/>
        </w:rPr>
      </w:pPr>
      <w:r>
        <w:rPr>
          <w:rFonts w:hint="eastAsia" w:eastAsia="宋体"/>
          <w:sz w:val="21"/>
          <w:szCs w:val="21"/>
          <w:lang w:eastAsia="zh-CN"/>
        </w:rPr>
        <w:drawing>
          <wp:inline distT="0" distB="0" distL="114300" distR="114300">
            <wp:extent cx="2642870" cy="2090420"/>
            <wp:effectExtent l="0" t="0" r="5080" b="5080"/>
            <wp:docPr id="1" name="图片 1"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lipboard"/>
                    <pic:cNvPicPr>
                      <a:picLocks noChangeAspect="1"/>
                    </pic:cNvPicPr>
                  </pic:nvPicPr>
                  <pic:blipFill>
                    <a:blip r:embed="rId12"/>
                    <a:stretch>
                      <a:fillRect/>
                    </a:stretch>
                  </pic:blipFill>
                  <pic:spPr>
                    <a:xfrm>
                      <a:off x="0" y="0"/>
                      <a:ext cx="2642870" cy="2090420"/>
                    </a:xfrm>
                    <a:prstGeom prst="rect">
                      <a:avLst/>
                    </a:prstGeom>
                  </pic:spPr>
                </pic:pic>
              </a:graphicData>
            </a:graphic>
          </wp:inline>
        </w:drawing>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645410" cy="1732915"/>
            <wp:effectExtent l="0" t="0" r="2540" b="635"/>
            <wp:docPr id="18" name="图片 18"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lipboard"/>
                    <pic:cNvPicPr>
                      <a:picLocks noChangeAspect="1"/>
                    </pic:cNvPicPr>
                  </pic:nvPicPr>
                  <pic:blipFill>
                    <a:blip r:embed="rId13"/>
                    <a:stretch>
                      <a:fillRect/>
                    </a:stretch>
                  </pic:blipFill>
                  <pic:spPr>
                    <a:xfrm>
                      <a:off x="0" y="0"/>
                      <a:ext cx="2645410" cy="1732915"/>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hint="default" w:ascii="Calibri" w:hAnsi="Calibri" w:eastAsia="宋体" w:cs="Calibri"/>
          <w:kern w:val="0"/>
          <w:sz w:val="27"/>
          <w:szCs w:val="27"/>
          <w:lang w:val="en-US" w:eastAsia="zh-CN" w:bidi="ar"/>
        </w:rPr>
        <w:t>接口内部的类：</w:t>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185670" cy="1606550"/>
            <wp:effectExtent l="0" t="0" r="5080" b="12700"/>
            <wp:docPr id="19" name="图片 19"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lipboard"/>
                    <pic:cNvPicPr>
                      <a:picLocks noChangeAspect="1"/>
                    </pic:cNvPicPr>
                  </pic:nvPicPr>
                  <pic:blipFill>
                    <a:blip r:embed="rId14"/>
                    <a:stretch>
                      <a:fillRect/>
                    </a:stretch>
                  </pic:blipFill>
                  <pic:spPr>
                    <a:xfrm>
                      <a:off x="0" y="0"/>
                      <a:ext cx="2185670" cy="160655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hint="default" w:ascii="Calibri" w:hAnsi="Calibri" w:eastAsia="宋体" w:cs="Calibri"/>
          <w:kern w:val="0"/>
          <w:sz w:val="27"/>
          <w:szCs w:val="27"/>
          <w:lang w:val="en-US" w:eastAsia="zh-CN" w:bidi="ar"/>
        </w:rPr>
        <w:t>多层嵌套类：</w:t>
      </w:r>
    </w:p>
    <w:p>
      <w:pPr>
        <w:keepNext w:val="0"/>
        <w:keepLines w:val="0"/>
        <w:widowControl/>
        <w:suppressLineNumbers w:val="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26360" cy="2501900"/>
            <wp:effectExtent l="0" t="0" r="2540" b="12700"/>
            <wp:docPr id="20" name="图片 20"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lipboard"/>
                    <pic:cNvPicPr>
                      <a:picLocks noChangeAspect="1"/>
                    </pic:cNvPicPr>
                  </pic:nvPicPr>
                  <pic:blipFill>
                    <a:blip r:embed="rId15"/>
                    <a:stretch>
                      <a:fillRect/>
                    </a:stretch>
                  </pic:blipFill>
                  <pic:spPr>
                    <a:xfrm>
                      <a:off x="0" y="0"/>
                      <a:ext cx="2626360" cy="2501900"/>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ascii="Calibri" w:hAnsi="Calibri" w:eastAsia="宋体" w:cs="Calibri"/>
          <w:kern w:val="0"/>
          <w:sz w:val="27"/>
          <w:szCs w:val="27"/>
          <w:lang w:val="en-US" w:eastAsia="zh-CN" w:bidi="ar"/>
        </w:rPr>
        <w:t>5.闭包与回调:</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闭包：是一个可调用的对象,它记录了一些信息,这些信息来自于创建它的作用域。通过定义可以看出，内部类是面向对象的闭包，因为它不仅仅包含外部类对象的信息，还自动拥有一个指向外部类对象的引用，在此作用域内，内部类有权操作所有的成员，包括private成员。</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回调：通过回调，对象能够携带一些信息，这些信息允许它稍后的某个时刻调用初始对象。</w:t>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九.Collection与Map（基础）</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1、List: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1.1.ArrayList长于随机访问元素,但是在List的中间插入和移除元素时较慢。</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1.2.LinkedList（双向链表），它通过代价较低的在List中间进行插入和删除操作，提供了优化的顺序访问。LinkedList在随机访问方面相对较慢，但它的特性集较ArrayList更大。</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2、迭代器：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Java的Iterator只能单向移动，这个Iterator能用来：</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1）、使用方法iterator（）方法要求容器返回一个Iterator；</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2）、使用next（）获得序列中的下一个元素；</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3）、使用hasNext（）检查序列中是否还有元素；</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4）、使用remove（）将迭代器新近返回的元素删除。</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ListIterator是一个更加强大的Iterator的子类型，他能用于各种List类的访问，可以双向移动。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3、Stack（栈）：</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先进后出的容器，最后压入的元素第一个弹出栈。</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4、Set：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元素不允许重复；无序。</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HashSet提供最快的查询速度;TreeSet保持元素处于排序状态;LinkedHashSet以插入顺序保持元素。</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5、Map：</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键值对Entry数组。</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6、Queue：</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队列是先进先出容器。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7、foreach与迭代器：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foreach可以用于数组、任何Collection对象、任何实现Iterable的类、可以产生Iterable对象的方法。</w:t>
      </w:r>
    </w:p>
    <w:p>
      <w:pPr>
        <w:keepNext w:val="0"/>
        <w:keepLines w:val="0"/>
        <w:widowControl/>
        <w:suppressLineNumbers w:val="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25090" cy="1731010"/>
            <wp:effectExtent l="0" t="0" r="3810" b="2540"/>
            <wp:docPr id="2" name="图片 2"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lipboard"/>
                    <pic:cNvPicPr>
                      <a:picLocks noChangeAspect="1"/>
                    </pic:cNvPicPr>
                  </pic:nvPicPr>
                  <pic:blipFill>
                    <a:blip r:embed="rId16"/>
                    <a:stretch>
                      <a:fillRect/>
                    </a:stretch>
                  </pic:blipFill>
                  <pic:spPr>
                    <a:xfrm>
                      <a:off x="0" y="0"/>
                      <a:ext cx="2625090" cy="173101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十.Java异常机制</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b/>
          <w:kern w:val="0"/>
          <w:sz w:val="27"/>
          <w:szCs w:val="27"/>
          <w:lang w:val="en-US" w:eastAsia="zh-CN" w:bidi="ar"/>
        </w:rPr>
        <w:t>Throwable</w:t>
      </w:r>
      <w:r>
        <w:rPr>
          <w:rFonts w:hint="default" w:ascii="Calibri" w:hAnsi="Calibri" w:eastAsia="宋体" w:cs="Calibri"/>
          <w:kern w:val="0"/>
          <w:sz w:val="27"/>
          <w:szCs w:val="27"/>
          <w:lang w:val="en-US" w:eastAsia="zh-CN" w:bidi="ar"/>
        </w:rPr>
        <w:t>这个Java类被用来表示任何可以作为异常被抛出的类。分为两种类型：Error用来表示编译时和系统错误；Exception是可以被抛出的基本类型。</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异常还可分为检查异常和未检查异常。</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检查异常：在编译时被强制检查的异常。</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613025" cy="907415"/>
            <wp:effectExtent l="0" t="0" r="15875" b="6985"/>
            <wp:docPr id="5" name="图片 5"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lipboard"/>
                    <pic:cNvPicPr>
                      <a:picLocks noChangeAspect="1"/>
                    </pic:cNvPicPr>
                  </pic:nvPicPr>
                  <pic:blipFill>
                    <a:blip r:embed="rId17"/>
                    <a:stretch>
                      <a:fillRect/>
                    </a:stretch>
                  </pic:blipFill>
                  <pic:spPr>
                    <a:xfrm>
                      <a:off x="0" y="0"/>
                      <a:ext cx="2613025" cy="907415"/>
                    </a:xfrm>
                    <a:prstGeom prst="rect">
                      <a:avLst/>
                    </a:prstGeom>
                  </pic:spPr>
                </pic:pic>
              </a:graphicData>
            </a:graphic>
          </wp:inline>
        </w:drawing>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未检出异常：在运行时抛出的异常。都继承自RuntimeException类。</w:t>
      </w:r>
    </w:p>
    <w:p>
      <w:pPr>
        <w:keepNext w:val="0"/>
        <w:keepLines w:val="0"/>
        <w:widowControl/>
        <w:suppressLineNumbers w:val="0"/>
        <w:spacing w:line="26" w:lineRule="atLeast"/>
        <w:ind w:left="0" w:firstLine="42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82240" cy="1649730"/>
            <wp:effectExtent l="0" t="0" r="3810" b="7620"/>
            <wp:docPr id="6" name="图片 6"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lipboard"/>
                    <pic:cNvPicPr>
                      <a:picLocks noChangeAspect="1"/>
                    </pic:cNvPicPr>
                  </pic:nvPicPr>
                  <pic:blipFill>
                    <a:blip r:embed="rId18"/>
                    <a:stretch>
                      <a:fillRect/>
                    </a:stretch>
                  </pic:blipFill>
                  <pic:spPr>
                    <a:xfrm>
                      <a:off x="0" y="0"/>
                      <a:ext cx="2682240" cy="1649730"/>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如果有finally子句，无论是否抛出异常，finally子句中的代码都会被执行。当要把除内存之外的资源恢复到它们的初始状态时，就要用到finally子句。这种需要清理的资源包括：已经打开的文件或网络连接，在屏幕上画的图形，甚至可以是外部世界的某个开关。</w:t>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十一.String</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String对象不可变。String类中的每一个看起来会修改String值的方法，实际上都是创建了一个全新的String对象以及包含修改后的字符串内容，最初的String对象丝毫未动。如果原先的内容没有发生改变，则会返回指向原对象的引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String对象具有只读特性，指向它的任何引用都不可能改变它的值。</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String对象使用"+"操作符时,编译器会自动进行优化，创建StringBuilder对象，然后调用append（）方法，最后调用toString（）方法返回结果。</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2、格式化：</w:t>
      </w:r>
    </w:p>
    <w:p>
      <w:pPr>
        <w:keepNext w:val="0"/>
        <w:keepLines w:val="0"/>
        <w:widowControl/>
        <w:suppressLineNumbers w:val="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51125" cy="694690"/>
            <wp:effectExtent l="0" t="0" r="15875" b="10160"/>
            <wp:docPr id="7" name="图片 7"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lipboard"/>
                    <pic:cNvPicPr>
                      <a:picLocks noChangeAspect="1"/>
                    </pic:cNvPicPr>
                  </pic:nvPicPr>
                  <pic:blipFill>
                    <a:blip r:embed="rId19"/>
                    <a:stretch>
                      <a:fillRect/>
                    </a:stretch>
                  </pic:blipFill>
                  <pic:spPr>
                    <a:xfrm>
                      <a:off x="0" y="0"/>
                      <a:ext cx="2651125" cy="694690"/>
                    </a:xfrm>
                    <a:prstGeom prst="rect">
                      <a:avLst/>
                    </a:prstGeom>
                  </pic:spPr>
                </pic:pic>
              </a:graphicData>
            </a:graphic>
          </wp:inline>
        </w:drawing>
      </w:r>
    </w:p>
    <w:p>
      <w:pPr>
        <w:keepNext w:val="0"/>
        <w:keepLines w:val="0"/>
        <w:widowControl/>
        <w:suppressLineNumbers w:val="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47950" cy="1912620"/>
            <wp:effectExtent l="0" t="0" r="0" b="11430"/>
            <wp:docPr id="17" name="图片 17"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lipboard"/>
                    <pic:cNvPicPr>
                      <a:picLocks noChangeAspect="1"/>
                    </pic:cNvPicPr>
                  </pic:nvPicPr>
                  <pic:blipFill>
                    <a:blip r:embed="rId20"/>
                    <a:stretch>
                      <a:fillRect/>
                    </a:stretch>
                  </pic:blipFill>
                  <pic:spPr>
                    <a:xfrm>
                      <a:off x="0" y="0"/>
                      <a:ext cx="2647950" cy="191262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十二.类型信息</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1、运行时类型信息使得可以在程序运行时发现和使用类型信息。</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如果某个对象出现在字符串表达式中（涉及“+”和字符串对象的表达式），toString（）方法就会被自动调用，以生成表示该对象的String。</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在Java中，所有的类型转换都是在运行时进行正确性检查的。</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2、Class对象：</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2.1、类是程序的一部分，每个类都有一个Class对象，每当编写或者编译了一个新类，就会产出一个Class对象，为了产生这个类的对象，运行这个程序的Java虚拟机将使用被称为“类加载器”的子系统。类加载器子系统实际上可以包含一条类加载器链，但是只有一个原生类加载器，它是JVM实现的一部分。</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所有的类都是在对其第一次使用时动态加载到JVM中的。当程序创建第一个对类的静态成员的引用时，就会加载这个类。这个证明构造器也是累的静态方法，即使在构造器之前并没有使用static关键字，因此，使用new操作符创建类的新对象也会被当做对类的静态成员的引用。</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Java程序在它开始运行之前并非被完全加载，其各个部分是在必需时才加载的（static初始化伴随着类加载进行）。类加载器首先检查这个类的Class对象是否已经加载，如果尚未加载，默认的类加载器就会根据类名查找.class文件，在这个类的字节码被加载时，他们会接受验证，以确保没有被破坏，并且不包含不良Java代码。一旦某个类的Class对象被载入内存，它就被用来创建这个类的所有对象。</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2.2、Class.forName（）方法用于获取Class对象的引用；无论何时，如果想在运行时使用类型信息，就必须首先获得对恰当的Class对象的引用。</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2.3、使用“.class”来创建对Class对象的引用时，不会自动的初始化该Class对象。也就说只有等到使用该引用时才会进行初始化动作。</w:t>
      </w:r>
    </w:p>
    <w:p>
      <w:pPr>
        <w:keepNext w:val="0"/>
        <w:keepLines w:val="0"/>
        <w:widowControl/>
        <w:suppressLineNumbers w:val="0"/>
        <w:spacing w:line="26" w:lineRule="atLeast"/>
        <w:ind w:left="0" w:firstLine="84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2.4、Class引用总是指向某个Class对象，他可以制造类的实例，并包含可作用于这些实例的所有方法代码。它还包含该类的静态成员，因此，Class引用表示的就是它所指向的对象的确切类型，而该对象便是Class类的一个对象。</w:t>
      </w:r>
    </w:p>
    <w:p>
      <w:pPr>
        <w:keepNext w:val="0"/>
        <w:keepLines w:val="0"/>
        <w:widowControl/>
        <w:suppressLineNumbers w:val="0"/>
        <w:spacing w:line="26" w:lineRule="atLeast"/>
        <w:ind w:left="0" w:firstLine="84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14295" cy="1890395"/>
            <wp:effectExtent l="0" t="0" r="14605" b="14605"/>
            <wp:docPr id="3" name="图片 3"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lipboard"/>
                    <pic:cNvPicPr>
                      <a:picLocks noChangeAspect="1"/>
                    </pic:cNvPicPr>
                  </pic:nvPicPr>
                  <pic:blipFill>
                    <a:blip r:embed="rId21"/>
                    <a:stretch>
                      <a:fillRect/>
                    </a:stretch>
                  </pic:blipFill>
                  <pic:spPr>
                    <a:xfrm>
                      <a:off x="0" y="0"/>
                      <a:ext cx="2614295" cy="1890395"/>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ascii="Calibri" w:hAnsi="Calibri" w:eastAsia="宋体" w:cs="Calibri"/>
          <w:kern w:val="0"/>
          <w:sz w:val="27"/>
          <w:szCs w:val="27"/>
          <w:lang w:val="en-US" w:eastAsia="zh-CN" w:bidi="ar"/>
        </w:rPr>
        <w:t>2.5、instanceof:</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返回一个布尔值,用于判断对象是不是某个特定类型的实例。</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instanceof与==的区别:</w:t>
      </w:r>
    </w:p>
    <w:p>
      <w:pPr>
        <w:keepNext w:val="0"/>
        <w:keepLines w:val="0"/>
        <w:widowControl/>
        <w:suppressLineNumbers w:val="0"/>
        <w:spacing w:line="26" w:lineRule="atLeast"/>
        <w:ind w:left="0" w:firstLine="126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instanceof保持了类型的概念,它指的是"你是这个类吗,或者你是这个类的派生类吗",而如果用==则比较的是实际的Class对象,就没有考虑继承。</w:t>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十三.泛型</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1、泛型：参数化类型。</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2、元组：将一组对象直接打包存储于其中的一个单一对象。这个容器对象允许读取其中对象，但是不允许向其中存放新的对象。元组可以具有任意长度；元组中的对象可以是任意不同的类型。</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560955" cy="1849120"/>
            <wp:effectExtent l="0" t="0" r="10795" b="17780"/>
            <wp:docPr id="23" name="图片 23"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lipboard"/>
                    <pic:cNvPicPr>
                      <a:picLocks noChangeAspect="1"/>
                    </pic:cNvPicPr>
                  </pic:nvPicPr>
                  <pic:blipFill>
                    <a:blip r:embed="rId22"/>
                    <a:stretch>
                      <a:fillRect/>
                    </a:stretch>
                  </pic:blipFill>
                  <pic:spPr>
                    <a:xfrm>
                      <a:off x="0" y="0"/>
                      <a:ext cx="2560955" cy="1849120"/>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3、泛型方法：</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泛型方法使得方法能够独立于类而产生变化，对于一个static方法而言，无法访问泛型类的类型参数，如果一个static方法需要使用泛型能力，就必须使其成为泛型方法。</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当使用泛型类时，必须在创建对象的时候指定类型参数的值，而使用泛型方法的时候，通常不必指明参数类型，因为编译器会为我们找出具体的类型，这称为类型参数推断。</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4、泛型擦除：</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在泛型代码内部，无法获得任何有关泛型参数类型的信息。</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在使用泛型时，任何具体的类型信息都在编译期被擦除了，因此List&lt;String&gt;和List&lt;Integer&gt;在运行时事实上是相同的类型,这两种形式被擦除成它们的原生类型,即List。</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150110" cy="641350"/>
            <wp:effectExtent l="0" t="0" r="2540" b="6350"/>
            <wp:docPr id="24" name="图片 24"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lipboard"/>
                    <pic:cNvPicPr>
                      <a:picLocks noChangeAspect="1"/>
                    </pic:cNvPicPr>
                  </pic:nvPicPr>
                  <pic:blipFill>
                    <a:blip r:embed="rId23"/>
                    <a:stretch>
                      <a:fillRect/>
                    </a:stretch>
                  </pic:blipFill>
                  <pic:spPr>
                    <a:xfrm>
                      <a:off x="0" y="0"/>
                      <a:ext cx="2150110" cy="641350"/>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泛型类型参数将擦除到它的第一个边界，例如&lt;T extends HasF&gt;，编译器会把类型参数替换为它的擦除，T擦除到了HasF，就好像在类的声明中用HasF替换了T一样。</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025650" cy="1297305"/>
            <wp:effectExtent l="0" t="0" r="12700" b="17145"/>
            <wp:docPr id="25" name="图片 25"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lipboard"/>
                    <pic:cNvPicPr>
                      <a:picLocks noChangeAspect="1"/>
                    </pic:cNvPicPr>
                  </pic:nvPicPr>
                  <pic:blipFill>
                    <a:blip r:embed="rId24"/>
                    <a:stretch>
                      <a:fillRect/>
                    </a:stretch>
                  </pic:blipFill>
                  <pic:spPr>
                    <a:xfrm>
                      <a:off x="0" y="0"/>
                      <a:ext cx="2025650" cy="1297305"/>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在泛型中的所有动作都发生在边界处--对传递进来的值进行额外的编译器检查,并插入对传递出去的值的转型。“边界就是发生动作的地方”。</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620010" cy="437515"/>
            <wp:effectExtent l="0" t="0" r="8890" b="635"/>
            <wp:docPr id="26" name="图片 26"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lipboard"/>
                    <pic:cNvPicPr>
                      <a:picLocks noChangeAspect="1"/>
                    </pic:cNvPicPr>
                  </pic:nvPicPr>
                  <pic:blipFill>
                    <a:blip r:embed="rId25"/>
                    <a:stretch>
                      <a:fillRect/>
                    </a:stretch>
                  </pic:blipFill>
                  <pic:spPr>
                    <a:xfrm>
                      <a:off x="0" y="0"/>
                      <a:ext cx="2620010" cy="437515"/>
                    </a:xfrm>
                    <a:prstGeom prst="rect">
                      <a:avLst/>
                    </a:prstGeom>
                  </pic:spPr>
                </pic:pic>
              </a:graphicData>
            </a:graphic>
          </wp:inline>
        </w:drawing>
      </w:r>
    </w:p>
    <w:p>
      <w:pPr>
        <w:keepNext w:val="0"/>
        <w:keepLines w:val="0"/>
        <w:widowControl/>
        <w:suppressLineNumbers w:val="0"/>
        <w:spacing w:line="26" w:lineRule="atLeast"/>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167890" cy="1138555"/>
            <wp:effectExtent l="0" t="0" r="3810" b="4445"/>
            <wp:docPr id="4" name="图片 4"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lipboard"/>
                    <pic:cNvPicPr>
                      <a:picLocks noChangeAspect="1"/>
                    </pic:cNvPicPr>
                  </pic:nvPicPr>
                  <pic:blipFill>
                    <a:blip r:embed="rId26"/>
                    <a:stretch>
                      <a:fillRect/>
                    </a:stretch>
                  </pic:blipFill>
                  <pic:spPr>
                    <a:xfrm>
                      <a:off x="0" y="0"/>
                      <a:ext cx="2167890" cy="1138555"/>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ascii="Calibri" w:hAnsi="Calibri" w:eastAsia="宋体" w:cs="Calibri"/>
          <w:kern w:val="0"/>
          <w:sz w:val="27"/>
          <w:szCs w:val="27"/>
          <w:lang w:val="en-US" w:eastAsia="zh-CN" w:bidi="ar"/>
        </w:rPr>
        <w:t>5、泛型数组：</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数组将跟踪它们的实际类型，而这个类型是在数组被创建时确定的，即使gia已经被转型为</w:t>
      </w:r>
      <w:r>
        <w:rPr>
          <w:rFonts w:ascii="Courier New" w:hAnsi="Courier New" w:eastAsia="宋体" w:cs="Courier New"/>
          <w:kern w:val="0"/>
          <w:sz w:val="27"/>
          <w:szCs w:val="27"/>
          <w:lang w:val="en-US" w:eastAsia="zh-CN" w:bidi="ar"/>
        </w:rPr>
        <w:t>Generic&lt;Integer&gt;[]，但是这个信息只存在于编译期，用于类型检查。</w:t>
      </w:r>
      <w:r>
        <w:rPr>
          <w:rFonts w:hint="default" w:ascii="Courier New" w:hAnsi="Courier New" w:eastAsia="宋体" w:cs="Courier New"/>
          <w:color w:val="auto"/>
          <w:kern w:val="0"/>
          <w:sz w:val="27"/>
          <w:szCs w:val="27"/>
          <w:lang w:val="en-US" w:eastAsia="zh-CN" w:bidi="ar"/>
        </w:rPr>
        <w:t>在运行时，它仍旧是Object数组。</w:t>
      </w:r>
      <w:r>
        <w:rPr>
          <w:rFonts w:hint="default" w:ascii="Courier New" w:hAnsi="Courier New" w:eastAsia="宋体" w:cs="Courier New"/>
          <w:kern w:val="0"/>
          <w:sz w:val="27"/>
          <w:szCs w:val="27"/>
          <w:lang w:val="en-US" w:eastAsia="zh-CN" w:bidi="ar"/>
        </w:rPr>
        <w:t>成功创建泛型数组的唯一方式就是创建一个被擦除类型的新数组，然后对其转型。</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651125" cy="1638300"/>
            <wp:effectExtent l="0" t="0" r="15875" b="0"/>
            <wp:docPr id="8" name="图片 8"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lipboard"/>
                    <pic:cNvPicPr>
                      <a:picLocks noChangeAspect="1"/>
                    </pic:cNvPicPr>
                  </pic:nvPicPr>
                  <pic:blipFill>
                    <a:blip r:embed="rId27"/>
                    <a:stretch>
                      <a:fillRect/>
                    </a:stretch>
                  </pic:blipFill>
                  <pic:spPr>
                    <a:xfrm>
                      <a:off x="0" y="0"/>
                      <a:ext cx="2651125" cy="1638300"/>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类型标记Class</w:t>
      </w:r>
      <w:r>
        <w:rPr>
          <w:rFonts w:hint="eastAsia" w:ascii="Calibri" w:hAnsi="Calibri" w:cs="Calibri"/>
          <w:kern w:val="0"/>
          <w:sz w:val="27"/>
          <w:szCs w:val="27"/>
          <w:lang w:val="en-US" w:eastAsia="zh-CN" w:bidi="ar"/>
        </w:rPr>
        <w:t>&lt;T&gt;</w:t>
      </w:r>
      <w:r>
        <w:rPr>
          <w:rFonts w:hint="default" w:ascii="Calibri" w:hAnsi="Calibri" w:eastAsia="宋体" w:cs="Calibri"/>
          <w:kern w:val="0"/>
          <w:sz w:val="27"/>
          <w:szCs w:val="27"/>
          <w:lang w:val="en-US" w:eastAsia="zh-CN" w:bidi="ar"/>
        </w:rPr>
        <w:t>被传递到构造器中,以便从擦除中恢复,使得我们可以创建需要的实际类型的数组，一旦我们获得了实际类型，就可以返回它，并获得想要的结果，该数组的运行时类型是确切类型T[]。</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638425" cy="1238250"/>
            <wp:effectExtent l="0" t="0" r="9525" b="0"/>
            <wp:docPr id="29" name="图片 29"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lipboard"/>
                    <pic:cNvPicPr>
                      <a:picLocks noChangeAspect="1"/>
                    </pic:cNvPicPr>
                  </pic:nvPicPr>
                  <pic:blipFill>
                    <a:blip r:embed="rId28"/>
                    <a:stretch>
                      <a:fillRect/>
                    </a:stretch>
                  </pic:blipFill>
                  <pic:spPr>
                    <a:xfrm>
                      <a:off x="0" y="0"/>
                      <a:ext cx="2638425" cy="1238250"/>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6、通配符：</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6.1、数组是协变的，泛型以及泛型集合不是协变的。</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444750" cy="1983105"/>
            <wp:effectExtent l="0" t="0" r="12700" b="17145"/>
            <wp:docPr id="30" name="图片 30"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lipboard"/>
                    <pic:cNvPicPr>
                      <a:picLocks noChangeAspect="1"/>
                    </pic:cNvPicPr>
                  </pic:nvPicPr>
                  <pic:blipFill>
                    <a:blip r:embed="rId29"/>
                    <a:stretch>
                      <a:fillRect/>
                    </a:stretch>
                  </pic:blipFill>
                  <pic:spPr>
                    <a:xfrm>
                      <a:off x="0" y="0"/>
                      <a:ext cx="2444750" cy="1983105"/>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FF0000"/>
          <w:kern w:val="0"/>
          <w:sz w:val="27"/>
          <w:szCs w:val="27"/>
          <w:shd w:val="clear" w:fill="FFFFFF"/>
          <w:lang w:val="en-US" w:eastAsia="zh-CN" w:bidi="ar"/>
        </w:rPr>
        <w:t>6.2、? Super T和? Extend T的区别:</w:t>
      </w:r>
    </w:p>
    <w:p>
      <w:pPr>
        <w:keepNext w:val="0"/>
        <w:keepLines w:val="0"/>
        <w:widowControl/>
        <w:suppressLineNumbers w:val="0"/>
        <w:spacing w:line="26" w:lineRule="atLeast"/>
        <w:ind w:left="0" w:firstLine="840"/>
        <w:jc w:val="left"/>
        <w:rPr>
          <w:sz w:val="21"/>
          <w:szCs w:val="21"/>
        </w:rPr>
      </w:pPr>
      <w:r>
        <w:rPr>
          <w:rFonts w:ascii="Arial" w:hAnsi="Arial" w:eastAsia="宋体" w:cs="Arial"/>
          <w:b/>
          <w:color w:val="666666"/>
          <w:kern w:val="0"/>
          <w:sz w:val="27"/>
          <w:szCs w:val="27"/>
          <w:lang w:val="en-US" w:eastAsia="zh-CN" w:bidi="ar"/>
        </w:rPr>
        <w:t>PECS</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请记住</w:t>
      </w:r>
      <w:r>
        <w:rPr>
          <w:rFonts w:hint="default" w:ascii="Arial" w:hAnsi="Arial" w:eastAsia="宋体" w:cs="Arial"/>
          <w:color w:val="666666"/>
          <w:kern w:val="0"/>
          <w:sz w:val="27"/>
          <w:szCs w:val="27"/>
          <w:lang w:val="en-US" w:eastAsia="zh-CN" w:bidi="ar"/>
        </w:rPr>
        <w:t>PECS</w:t>
      </w:r>
      <w:r>
        <w:rPr>
          <w:rFonts w:ascii="宋体" w:hAnsi="宋体" w:eastAsia="宋体" w:cs="宋体"/>
          <w:color w:val="666666"/>
          <w:kern w:val="0"/>
          <w:sz w:val="27"/>
          <w:szCs w:val="27"/>
          <w:lang w:val="en-US" w:eastAsia="zh-CN" w:bidi="ar"/>
        </w:rPr>
        <w:t>原则：生产者（</w:t>
      </w:r>
      <w:r>
        <w:rPr>
          <w:rFonts w:hint="default" w:ascii="Arial" w:hAnsi="Arial" w:eastAsia="宋体" w:cs="Arial"/>
          <w:color w:val="666666"/>
          <w:kern w:val="0"/>
          <w:sz w:val="27"/>
          <w:szCs w:val="27"/>
          <w:lang w:val="en-US" w:eastAsia="zh-CN" w:bidi="ar"/>
        </w:rPr>
        <w:t>Producer</w:t>
      </w:r>
      <w:r>
        <w:rPr>
          <w:rFonts w:ascii="宋体" w:hAnsi="宋体" w:eastAsia="宋体" w:cs="宋体"/>
          <w:color w:val="666666"/>
          <w:kern w:val="0"/>
          <w:sz w:val="27"/>
          <w:szCs w:val="27"/>
          <w:lang w:val="en-US" w:eastAsia="zh-CN" w:bidi="ar"/>
        </w:rPr>
        <w:t>）使用</w:t>
      </w:r>
      <w:r>
        <w:rPr>
          <w:rFonts w:hint="default" w:ascii="Arial" w:hAnsi="Arial" w:eastAsia="宋体" w:cs="Arial"/>
          <w:color w:val="666666"/>
          <w:kern w:val="0"/>
          <w:sz w:val="27"/>
          <w:szCs w:val="27"/>
          <w:lang w:val="en-US" w:eastAsia="zh-CN" w:bidi="ar"/>
        </w:rPr>
        <w:t>extends</w:t>
      </w:r>
      <w:r>
        <w:rPr>
          <w:rFonts w:ascii="宋体" w:hAnsi="宋体" w:eastAsia="宋体" w:cs="宋体"/>
          <w:color w:val="666666"/>
          <w:kern w:val="0"/>
          <w:sz w:val="27"/>
          <w:szCs w:val="27"/>
          <w:lang w:val="en-US" w:eastAsia="zh-CN" w:bidi="ar"/>
        </w:rPr>
        <w:t>，消费者（</w:t>
      </w:r>
      <w:r>
        <w:rPr>
          <w:rFonts w:hint="default" w:ascii="Arial" w:hAnsi="Arial" w:eastAsia="宋体" w:cs="Arial"/>
          <w:color w:val="666666"/>
          <w:kern w:val="0"/>
          <w:sz w:val="27"/>
          <w:szCs w:val="27"/>
          <w:lang w:val="en-US" w:eastAsia="zh-CN" w:bidi="ar"/>
        </w:rPr>
        <w:t>Consumer</w:t>
      </w:r>
      <w:r>
        <w:rPr>
          <w:rFonts w:ascii="宋体" w:hAnsi="宋体" w:eastAsia="宋体" w:cs="宋体"/>
          <w:color w:val="666666"/>
          <w:kern w:val="0"/>
          <w:sz w:val="27"/>
          <w:szCs w:val="27"/>
          <w:lang w:val="en-US" w:eastAsia="zh-CN" w:bidi="ar"/>
        </w:rPr>
        <w:t>）使用</w:t>
      </w:r>
      <w:r>
        <w:rPr>
          <w:rFonts w:hint="default" w:ascii="Arial" w:hAnsi="Arial" w:eastAsia="宋体" w:cs="Arial"/>
          <w:color w:val="666666"/>
          <w:kern w:val="0"/>
          <w:sz w:val="27"/>
          <w:szCs w:val="27"/>
          <w:lang w:val="en-US" w:eastAsia="zh-CN" w:bidi="ar"/>
        </w:rPr>
        <w:t>super</w:t>
      </w:r>
      <w:r>
        <w:rPr>
          <w:rFonts w:ascii="宋体" w:hAnsi="宋体" w:eastAsia="宋体" w:cs="宋体"/>
          <w:color w:val="666666"/>
          <w:kern w:val="0"/>
          <w:sz w:val="27"/>
          <w:szCs w:val="27"/>
          <w:lang w:val="en-US" w:eastAsia="zh-CN" w:bidi="ar"/>
        </w:rPr>
        <w:t>。</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 生产者使用</w:t>
      </w:r>
      <w:r>
        <w:rPr>
          <w:rFonts w:hint="default" w:ascii="Arial" w:hAnsi="Arial" w:eastAsia="宋体" w:cs="Arial"/>
          <w:color w:val="666666"/>
          <w:kern w:val="0"/>
          <w:sz w:val="27"/>
          <w:szCs w:val="27"/>
          <w:lang w:val="en-US" w:eastAsia="zh-CN" w:bidi="ar"/>
        </w:rPr>
        <w:t>extends</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如果你需要一个列表提供</w:t>
      </w:r>
      <w:r>
        <w:rPr>
          <w:rFonts w:hint="default" w:ascii="Arial" w:hAnsi="Arial" w:eastAsia="宋体" w:cs="Arial"/>
          <w:color w:val="666666"/>
          <w:kern w:val="0"/>
          <w:sz w:val="27"/>
          <w:szCs w:val="27"/>
          <w:lang w:val="en-US" w:eastAsia="zh-CN" w:bidi="ar"/>
        </w:rPr>
        <w:t>T</w:t>
      </w:r>
      <w:r>
        <w:rPr>
          <w:rFonts w:ascii="宋体" w:hAnsi="宋体" w:eastAsia="宋体" w:cs="宋体"/>
          <w:color w:val="666666"/>
          <w:kern w:val="0"/>
          <w:sz w:val="27"/>
          <w:szCs w:val="27"/>
          <w:lang w:val="en-US" w:eastAsia="zh-CN" w:bidi="ar"/>
        </w:rPr>
        <w:t>类型的元素（即你想从列表中读取</w:t>
      </w:r>
      <w:r>
        <w:rPr>
          <w:rFonts w:hint="default" w:ascii="Arial" w:hAnsi="Arial" w:eastAsia="宋体" w:cs="Arial"/>
          <w:color w:val="666666"/>
          <w:kern w:val="0"/>
          <w:sz w:val="27"/>
          <w:szCs w:val="27"/>
          <w:lang w:val="en-US" w:eastAsia="zh-CN" w:bidi="ar"/>
        </w:rPr>
        <w:t>T</w:t>
      </w:r>
      <w:r>
        <w:rPr>
          <w:rFonts w:ascii="宋体" w:hAnsi="宋体" w:eastAsia="宋体" w:cs="宋体"/>
          <w:color w:val="666666"/>
          <w:kern w:val="0"/>
          <w:sz w:val="27"/>
          <w:szCs w:val="27"/>
          <w:lang w:val="en-US" w:eastAsia="zh-CN" w:bidi="ar"/>
        </w:rPr>
        <w:t>类型的元素），你需要把这个列表声明成</w:t>
      </w:r>
      <w:r>
        <w:rPr>
          <w:rFonts w:hint="default" w:ascii="Arial" w:hAnsi="Arial" w:eastAsia="宋体" w:cs="Arial"/>
          <w:color w:val="666666"/>
          <w:kern w:val="0"/>
          <w:sz w:val="27"/>
          <w:szCs w:val="27"/>
          <w:lang w:val="en-US" w:eastAsia="zh-CN" w:bidi="ar"/>
        </w:rPr>
        <w:t>&lt;? extends T&gt;</w:t>
      </w:r>
      <w:r>
        <w:rPr>
          <w:rFonts w:ascii="宋体" w:hAnsi="宋体" w:eastAsia="宋体" w:cs="宋体"/>
          <w:color w:val="666666"/>
          <w:kern w:val="0"/>
          <w:sz w:val="27"/>
          <w:szCs w:val="27"/>
          <w:lang w:val="en-US" w:eastAsia="zh-CN" w:bidi="ar"/>
        </w:rPr>
        <w:t>，比如</w:t>
      </w:r>
      <w:r>
        <w:rPr>
          <w:rFonts w:hint="default" w:ascii="Arial" w:hAnsi="Arial" w:eastAsia="宋体" w:cs="Arial"/>
          <w:color w:val="666666"/>
          <w:kern w:val="0"/>
          <w:sz w:val="27"/>
          <w:szCs w:val="27"/>
          <w:lang w:val="en-US" w:eastAsia="zh-CN" w:bidi="ar"/>
        </w:rPr>
        <w:t>List&lt;? extends Integer&gt;</w:t>
      </w:r>
      <w:r>
        <w:rPr>
          <w:rFonts w:ascii="宋体" w:hAnsi="宋体" w:eastAsia="宋体" w:cs="宋体"/>
          <w:color w:val="666666"/>
          <w:kern w:val="0"/>
          <w:sz w:val="27"/>
          <w:szCs w:val="27"/>
          <w:lang w:val="en-US" w:eastAsia="zh-CN" w:bidi="ar"/>
        </w:rPr>
        <w:t>，因此你不能往该列表中添加任何元素。</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 消费者使用</w:t>
      </w:r>
      <w:r>
        <w:rPr>
          <w:rFonts w:hint="default" w:ascii="Arial" w:hAnsi="Arial" w:eastAsia="宋体" w:cs="Arial"/>
          <w:color w:val="666666"/>
          <w:kern w:val="0"/>
          <w:sz w:val="27"/>
          <w:szCs w:val="27"/>
          <w:lang w:val="en-US" w:eastAsia="zh-CN" w:bidi="ar"/>
        </w:rPr>
        <w:t>super</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如果需要一个列表使用</w:t>
      </w:r>
      <w:r>
        <w:rPr>
          <w:rFonts w:hint="default" w:ascii="Arial" w:hAnsi="Arial" w:eastAsia="宋体" w:cs="Arial"/>
          <w:color w:val="666666"/>
          <w:kern w:val="0"/>
          <w:sz w:val="27"/>
          <w:szCs w:val="27"/>
          <w:lang w:val="en-US" w:eastAsia="zh-CN" w:bidi="ar"/>
        </w:rPr>
        <w:t>T</w:t>
      </w:r>
      <w:r>
        <w:rPr>
          <w:rFonts w:ascii="宋体" w:hAnsi="宋体" w:eastAsia="宋体" w:cs="宋体"/>
          <w:color w:val="666666"/>
          <w:kern w:val="0"/>
          <w:sz w:val="27"/>
          <w:szCs w:val="27"/>
          <w:lang w:val="en-US" w:eastAsia="zh-CN" w:bidi="ar"/>
        </w:rPr>
        <w:t>类型的元素（即你想把</w:t>
      </w:r>
      <w:r>
        <w:rPr>
          <w:rFonts w:hint="default" w:ascii="Arial" w:hAnsi="Arial" w:eastAsia="宋体" w:cs="Arial"/>
          <w:color w:val="666666"/>
          <w:kern w:val="0"/>
          <w:sz w:val="27"/>
          <w:szCs w:val="27"/>
          <w:lang w:val="en-US" w:eastAsia="zh-CN" w:bidi="ar"/>
        </w:rPr>
        <w:t>T</w:t>
      </w:r>
      <w:r>
        <w:rPr>
          <w:rFonts w:ascii="宋体" w:hAnsi="宋体" w:eastAsia="宋体" w:cs="宋体"/>
          <w:color w:val="666666"/>
          <w:kern w:val="0"/>
          <w:sz w:val="27"/>
          <w:szCs w:val="27"/>
          <w:lang w:val="en-US" w:eastAsia="zh-CN" w:bidi="ar"/>
        </w:rPr>
        <w:t>类型的元素加入到列表中），你需要把这个列表声明成</w:t>
      </w:r>
      <w:r>
        <w:rPr>
          <w:rFonts w:hint="default" w:ascii="Arial" w:hAnsi="Arial" w:eastAsia="宋体" w:cs="Arial"/>
          <w:color w:val="666666"/>
          <w:kern w:val="0"/>
          <w:sz w:val="27"/>
          <w:szCs w:val="27"/>
          <w:lang w:val="en-US" w:eastAsia="zh-CN" w:bidi="ar"/>
        </w:rPr>
        <w:t>&lt;? super T&gt;</w:t>
      </w:r>
      <w:r>
        <w:rPr>
          <w:rFonts w:ascii="宋体" w:hAnsi="宋体" w:eastAsia="宋体" w:cs="宋体"/>
          <w:color w:val="666666"/>
          <w:kern w:val="0"/>
          <w:sz w:val="27"/>
          <w:szCs w:val="27"/>
          <w:lang w:val="en-US" w:eastAsia="zh-CN" w:bidi="ar"/>
        </w:rPr>
        <w:t>，比如</w:t>
      </w:r>
      <w:r>
        <w:rPr>
          <w:rFonts w:hint="default" w:ascii="Arial" w:hAnsi="Arial" w:eastAsia="宋体" w:cs="Arial"/>
          <w:color w:val="666666"/>
          <w:kern w:val="0"/>
          <w:sz w:val="27"/>
          <w:szCs w:val="27"/>
          <w:lang w:val="en-US" w:eastAsia="zh-CN" w:bidi="ar"/>
        </w:rPr>
        <w:t>List&lt;? super Integer&gt;</w:t>
      </w:r>
      <w:r>
        <w:rPr>
          <w:rFonts w:ascii="宋体" w:hAnsi="宋体" w:eastAsia="宋体" w:cs="宋体"/>
          <w:color w:val="666666"/>
          <w:kern w:val="0"/>
          <w:sz w:val="27"/>
          <w:szCs w:val="27"/>
          <w:lang w:val="en-US" w:eastAsia="zh-CN" w:bidi="ar"/>
        </w:rPr>
        <w:t>，因此你不能保证从中读取到的元素的类型。</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 即是生产者，也是消费者</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如果一个列表即要生产，又要消费，你不能使用泛型通配符声明列表，比如</w:t>
      </w:r>
      <w:r>
        <w:rPr>
          <w:rFonts w:hint="default" w:ascii="Arial" w:hAnsi="Arial" w:eastAsia="宋体" w:cs="Arial"/>
          <w:color w:val="666666"/>
          <w:kern w:val="0"/>
          <w:sz w:val="27"/>
          <w:szCs w:val="27"/>
          <w:lang w:val="en-US" w:eastAsia="zh-CN" w:bidi="ar"/>
        </w:rPr>
        <w:t>List&lt;Integer&gt;</w:t>
      </w:r>
      <w:r>
        <w:rPr>
          <w:rFonts w:ascii="宋体" w:hAnsi="宋体" w:eastAsia="宋体" w:cs="宋体"/>
          <w:color w:val="666666"/>
          <w:kern w:val="0"/>
          <w:sz w:val="27"/>
          <w:szCs w:val="27"/>
          <w:lang w:val="en-US" w:eastAsia="zh-CN" w:bidi="ar"/>
        </w:rPr>
        <w:t>。</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FF0000"/>
          <w:kern w:val="0"/>
          <w:sz w:val="27"/>
          <w:szCs w:val="27"/>
          <w:shd w:val="clear" w:fill="FFFFFF"/>
          <w:lang w:val="en-US" w:eastAsia="zh-CN" w:bidi="ar"/>
        </w:rPr>
        <w:t>? Extend T描述了通配符的上界,即?为T本身或子类</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FF0000"/>
          <w:kern w:val="0"/>
          <w:sz w:val="27"/>
          <w:szCs w:val="27"/>
          <w:shd w:val="clear" w:fill="FFFFFF"/>
          <w:lang w:val="en-US" w:eastAsia="zh-CN" w:bidi="ar"/>
        </w:rPr>
        <w:t>? Super T描述了通配符的下界,即?为T本身或父类</w:t>
      </w:r>
    </w:p>
    <w:p>
      <w:pPr>
        <w:keepNext w:val="0"/>
        <w:keepLines w:val="0"/>
        <w:widowControl/>
        <w:suppressLineNumbers w:val="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539365" cy="1238885"/>
            <wp:effectExtent l="0" t="0" r="13335" b="18415"/>
            <wp:docPr id="31" name="图片 31" descr="wps45C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wps45CB.tmp"/>
                    <pic:cNvPicPr>
                      <a:picLocks noChangeAspect="1"/>
                    </pic:cNvPicPr>
                  </pic:nvPicPr>
                  <pic:blipFill>
                    <a:blip r:embed="rId30"/>
                    <a:stretch>
                      <a:fillRect/>
                    </a:stretch>
                  </pic:blipFill>
                  <pic:spPr>
                    <a:xfrm>
                      <a:off x="0" y="0"/>
                      <a:ext cx="2539365" cy="1238885"/>
                    </a:xfrm>
                    <a:prstGeom prst="rect">
                      <a:avLst/>
                    </a:prstGeom>
                  </pic:spPr>
                </pic:pic>
              </a:graphicData>
            </a:graphic>
          </wp:inline>
        </w:drawing>
      </w:r>
    </w:p>
    <w:p>
      <w:pPr>
        <w:keepNext w:val="0"/>
        <w:keepLines w:val="0"/>
        <w:widowControl/>
        <w:suppressLineNumbers w:val="0"/>
        <w:spacing w:line="26" w:lineRule="atLeast"/>
        <w:ind w:left="0" w:firstLine="1260"/>
        <w:jc w:val="left"/>
        <w:rPr>
          <w:sz w:val="21"/>
          <w:szCs w:val="21"/>
        </w:rPr>
      </w:pPr>
      <w:r>
        <w:rPr>
          <w:rFonts w:ascii="Calibri" w:hAnsi="Calibri" w:eastAsia="宋体" w:cs="Calibri"/>
          <w:kern w:val="0"/>
          <w:sz w:val="27"/>
          <w:szCs w:val="27"/>
          <w:lang w:val="en-US" w:eastAsia="zh-CN" w:bidi="ar"/>
        </w:rPr>
        <w:t>7、问题：</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7.1、任何基本类型都不能作为类型参数。</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7.2、一个类不能实现同一个泛型接口的两种变体，由于擦除的原因，这两个变体会成为相同的接口。</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7.3、使用带有泛型类型参数的转型或instanceof不会有任何效果。</w:t>
      </w:r>
    </w:p>
    <w:p>
      <w:pPr>
        <w:keepNext w:val="0"/>
        <w:keepLines w:val="0"/>
        <w:widowControl/>
        <w:suppressLineNumbers w:val="0"/>
        <w:spacing w:line="26" w:lineRule="atLeast"/>
        <w:ind w:left="0" w:firstLine="126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7.4、由于擦除的原因，带有泛型的方法参数如果产生唯一的参数列表时，重载方法将产生相同的类型签名，必须提供有明显区别的方法名。</w:t>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1947545" cy="337820"/>
            <wp:effectExtent l="0" t="0" r="14605" b="5080"/>
            <wp:docPr id="21" name="图片 21"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lipboard"/>
                    <pic:cNvPicPr>
                      <a:picLocks noChangeAspect="1"/>
                    </pic:cNvPicPr>
                  </pic:nvPicPr>
                  <pic:blipFill>
                    <a:blip r:embed="rId31"/>
                    <a:stretch>
                      <a:fillRect/>
                    </a:stretch>
                  </pic:blipFill>
                  <pic:spPr>
                    <a:xfrm>
                      <a:off x="0" y="0"/>
                      <a:ext cx="1947545" cy="33782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十四.数组</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1、数组：元素的集合，使用整型索引值访问元素,尺寸不可以改变。</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无论使用哪种类型的数组，数组标识符其实只是一个引用，指向在堆中创建的一个真实对象，这个（数组）对象用以保存指向其他对象的引用。可以作为数组初始化语法的一部分隐式地创建此对象，或者用new表达式显式地创建。只读成员length是数组对象的一部分，表示此数组对象可以存储多少元素。“[]”语法是访问数组对象的唯一方式。</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对象数组和基本类型数组在使用上几乎是相同的，唯一的区别就是对象数组保存的是引用，基本类型数组直接保存基本类型的值。</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2、不可以实例化具有参数化类型的数组。擦除会移除参数类型信息，数组必须知道他们所持有的确切类型，以强制保证类型的安全。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3、Arrays使用功能：</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equals（）用于比较两个数组是否相等（deepEquals（）用于多维数组）；fill（）填充数组；sort（）用于对数组排序；binarySearch（）用于在已经排序的数组中查找元素；toString（）产生数组的String表示；hashCode（）产生数组的散列码；asList（）方法接收任意的序列或数组作为参数，并将其转变为List容器。</w:t>
      </w:r>
      <w:r>
        <w:rPr>
          <w:rFonts w:ascii="Courier New" w:hAnsi="Courier New" w:eastAsia="宋体" w:cs="Courier New"/>
          <w:kern w:val="0"/>
          <w:sz w:val="27"/>
          <w:szCs w:val="27"/>
          <w:lang w:val="en-US" w:eastAsia="zh-CN" w:bidi="ar"/>
        </w:rPr>
        <w:t>System.arraycopy（）用于复制数组，但是不会执行自动包装和自动拆包，两个数组必须具有相同的确切类型。</w:t>
      </w:r>
    </w:p>
    <w:p>
      <w:pPr>
        <w:keepNext w:val="0"/>
        <w:keepLines w:val="0"/>
        <w:widowControl/>
        <w:suppressLineNumbers w:val="0"/>
        <w:spacing w:line="26" w:lineRule="atLeast"/>
        <w:ind w:left="0" w:firstLine="420"/>
        <w:jc w:val="left"/>
        <w:rPr>
          <w:sz w:val="21"/>
          <w:szCs w:val="21"/>
        </w:rPr>
      </w:pPr>
      <w:r>
        <w:rPr>
          <w:rFonts w:hint="default" w:ascii="Courier New" w:hAnsi="Courier New" w:eastAsia="宋体" w:cs="Courier New"/>
          <w:kern w:val="0"/>
          <w:sz w:val="27"/>
          <w:szCs w:val="27"/>
          <w:lang w:val="en-US" w:eastAsia="zh-CN" w:bidi="ar"/>
        </w:rPr>
        <w:t>System.arraycopy（）如果复制的是对象数组，那么只是复制了对象的引用，而不是对象的拷贝，这是浅复制。</w:t>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16200" cy="2331720"/>
            <wp:effectExtent l="0" t="0" r="12700" b="11430"/>
            <wp:docPr id="22" name="图片 22"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lipboard"/>
                    <pic:cNvPicPr>
                      <a:picLocks noChangeAspect="1"/>
                    </pic:cNvPicPr>
                  </pic:nvPicPr>
                  <pic:blipFill>
                    <a:blip r:embed="rId32"/>
                    <a:stretch>
                      <a:fillRect/>
                    </a:stretch>
                  </pic:blipFill>
                  <pic:spPr>
                    <a:xfrm>
                      <a:off x="0" y="0"/>
                      <a:ext cx="2616200" cy="2331720"/>
                    </a:xfrm>
                    <a:prstGeom prst="rect">
                      <a:avLst/>
                    </a:prstGeom>
                  </pic:spPr>
                </pic:pic>
              </a:graphicData>
            </a:graphic>
          </wp:inline>
        </w:drawing>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24455" cy="357505"/>
            <wp:effectExtent l="0" t="0" r="4445" b="4445"/>
            <wp:docPr id="28" name="图片 28"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lipboard"/>
                    <pic:cNvPicPr>
                      <a:picLocks noChangeAspect="1"/>
                    </pic:cNvPicPr>
                  </pic:nvPicPr>
                  <pic:blipFill>
                    <a:blip r:embed="rId33"/>
                    <a:stretch>
                      <a:fillRect/>
                    </a:stretch>
                  </pic:blipFill>
                  <pic:spPr>
                    <a:xfrm>
                      <a:off x="0" y="0"/>
                      <a:ext cx="2624455" cy="357505"/>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ascii="Calibri" w:hAnsi="Calibri" w:eastAsia="宋体" w:cs="Calibri"/>
          <w:kern w:val="0"/>
          <w:sz w:val="27"/>
          <w:szCs w:val="27"/>
          <w:lang w:val="en-US" w:eastAsia="zh-CN" w:bidi="ar"/>
        </w:rPr>
        <w:t>Arrays.sort（）用于对数组排序：</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String排序算法依据词典编排顺序排序，所以大写字母开头的词都放在前面输出，然后才是小写字母开头的词。如果想忽略大小写，可以使用String.CASE_INSENSITIVE_ORDER。</w:t>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279650" cy="828040"/>
            <wp:effectExtent l="0" t="0" r="6350" b="10160"/>
            <wp:docPr id="27" name="图片 27"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lipboard"/>
                    <pic:cNvPicPr>
                      <a:picLocks noChangeAspect="1"/>
                    </pic:cNvPicPr>
                  </pic:nvPicPr>
                  <pic:blipFill>
                    <a:blip r:embed="rId34"/>
                    <a:stretch>
                      <a:fillRect/>
                    </a:stretch>
                  </pic:blipFill>
                  <pic:spPr>
                    <a:xfrm>
                      <a:off x="0" y="0"/>
                      <a:ext cx="2279650" cy="82804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十五.Collection与Map（深入）</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255520" cy="1038225"/>
            <wp:effectExtent l="0" t="0" r="11430" b="9525"/>
            <wp:docPr id="32" name="图片 32"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lipboard"/>
                    <pic:cNvPicPr>
                      <a:picLocks noChangeAspect="1"/>
                    </pic:cNvPicPr>
                  </pic:nvPicPr>
                  <pic:blipFill>
                    <a:blip r:embed="rId35"/>
                    <a:stretch>
                      <a:fillRect/>
                    </a:stretch>
                  </pic:blipFill>
                  <pic:spPr>
                    <a:xfrm>
                      <a:off x="0" y="0"/>
                      <a:ext cx="2255520" cy="1038225"/>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ascii="Calibri" w:hAnsi="Calibri" w:eastAsia="宋体" w:cs="Calibri"/>
          <w:kern w:val="0"/>
          <w:sz w:val="27"/>
          <w:szCs w:val="27"/>
          <w:lang w:val="en-US" w:eastAsia="zh-CN" w:bidi="ar"/>
        </w:rPr>
        <w:t>1、Set：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HashSet：为快速查找而设计的Set，底层是HashMap。默认推荐使用。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TreeSet：保持次序的Set，底层是TreeMap。</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LinkedHashSet：具有HashSet的查询速度，且内部使用链表维护元素的顺序（插入的次序）。底层是LinkedHashMap。</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SortedSet：保证元素可以处于排序状态。</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Object first（）返回容器中的第一个元素。</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Object last（）返回容器中的最末一个元素。</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SortedSet subSet（fromElement，toElement）生成此Set的子集，范围从 fromElement（包含）到toElement（不包含）。</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SortedSet headSet（toElement）生成此Set的子集，由小于toElement的元素组成。</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SortedSet tailSet（fromElement）生成此Set的子集，由大于或等于fromElement的元素组成。</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2、Queue：</w:t>
      </w:r>
    </w:p>
    <w:p>
      <w:pPr>
        <w:keepNext w:val="0"/>
        <w:keepLines w:val="0"/>
        <w:widowControl/>
        <w:suppressLineNumbers w:val="0"/>
        <w:spacing w:line="26" w:lineRule="atLeast"/>
        <w:ind w:left="0" w:firstLine="84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除了优先级队列，Queue将精确的按照元素被置于Queue中的顺序产生它们。</w:t>
      </w:r>
    </w:p>
    <w:p>
      <w:pPr>
        <w:keepNext w:val="0"/>
        <w:keepLines w:val="0"/>
        <w:widowControl/>
        <w:suppressLineNumbers w:val="0"/>
        <w:spacing w:line="26" w:lineRule="atLeast"/>
        <w:ind w:left="0" w:firstLine="84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53030" cy="1649095"/>
            <wp:effectExtent l="0" t="0" r="13970" b="8255"/>
            <wp:docPr id="33" name="图片 33"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lipboard"/>
                    <pic:cNvPicPr>
                      <a:picLocks noChangeAspect="1"/>
                    </pic:cNvPicPr>
                  </pic:nvPicPr>
                  <pic:blipFill>
                    <a:blip r:embed="rId36"/>
                    <a:stretch>
                      <a:fillRect/>
                    </a:stretch>
                  </pic:blipFill>
                  <pic:spPr>
                    <a:xfrm>
                      <a:off x="0" y="0"/>
                      <a:ext cx="2653030" cy="1649095"/>
                    </a:xfrm>
                    <a:prstGeom prst="rect">
                      <a:avLst/>
                    </a:prstGeom>
                  </pic:spPr>
                </pic:pic>
              </a:graphicData>
            </a:graphic>
          </wp:inline>
        </w:drawing>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67000" cy="868045"/>
            <wp:effectExtent l="0" t="0" r="0" b="8255"/>
            <wp:docPr id="34" name="图片 34" descr="clipboar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lipboard2"/>
                    <pic:cNvPicPr>
                      <a:picLocks noChangeAspect="1"/>
                    </pic:cNvPicPr>
                  </pic:nvPicPr>
                  <pic:blipFill>
                    <a:blip r:embed="rId37"/>
                    <a:stretch>
                      <a:fillRect/>
                    </a:stretch>
                  </pic:blipFill>
                  <pic:spPr>
                    <a:xfrm>
                      <a:off x="0" y="0"/>
                      <a:ext cx="2667000" cy="868045"/>
                    </a:xfrm>
                    <a:prstGeom prst="rect">
                      <a:avLst/>
                    </a:prstGeom>
                  </pic:spPr>
                </pic:pic>
              </a:graphicData>
            </a:graphic>
          </wp:inline>
        </w:drawing>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34615" cy="461645"/>
            <wp:effectExtent l="0" t="0" r="13335" b="14605"/>
            <wp:docPr id="35" name="图片 35" descr="clipboar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lipboard3"/>
                    <pic:cNvPicPr>
                      <a:picLocks noChangeAspect="1"/>
                    </pic:cNvPicPr>
                  </pic:nvPicPr>
                  <pic:blipFill>
                    <a:blip r:embed="rId38"/>
                    <a:stretch>
                      <a:fillRect/>
                    </a:stretch>
                  </pic:blipFill>
                  <pic:spPr>
                    <a:xfrm>
                      <a:off x="0" y="0"/>
                      <a:ext cx="2634615" cy="461645"/>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ascii="Calibri" w:hAnsi="Calibri" w:eastAsia="宋体" w:cs="Calibri"/>
          <w:kern w:val="0"/>
          <w:sz w:val="27"/>
          <w:szCs w:val="27"/>
          <w:lang w:val="en-US" w:eastAsia="zh-CN" w:bidi="ar"/>
        </w:rPr>
        <w:t>优先级队列:</w:t>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26995" cy="1527175"/>
            <wp:effectExtent l="0" t="0" r="1905" b="15875"/>
            <wp:docPr id="36" name="图片 36"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lipboard"/>
                    <pic:cNvPicPr>
                      <a:picLocks noChangeAspect="1"/>
                    </pic:cNvPicPr>
                  </pic:nvPicPr>
                  <pic:blipFill>
                    <a:blip r:embed="rId39"/>
                    <a:stretch>
                      <a:fillRect/>
                    </a:stretch>
                  </pic:blipFill>
                  <pic:spPr>
                    <a:xfrm>
                      <a:off x="0" y="0"/>
                      <a:ext cx="2626995" cy="1527175"/>
                    </a:xfrm>
                    <a:prstGeom prst="rect">
                      <a:avLst/>
                    </a:prstGeom>
                  </pic:spPr>
                </pic:pic>
              </a:graphicData>
            </a:graphic>
          </wp:inline>
        </w:drawing>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50490" cy="1809750"/>
            <wp:effectExtent l="0" t="0" r="16510" b="0"/>
            <wp:docPr id="37" name="图片 37" descr="clipboar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lipboard2"/>
                    <pic:cNvPicPr>
                      <a:picLocks noChangeAspect="1"/>
                    </pic:cNvPicPr>
                  </pic:nvPicPr>
                  <pic:blipFill>
                    <a:blip r:embed="rId40"/>
                    <a:stretch>
                      <a:fillRect/>
                    </a:stretch>
                  </pic:blipFill>
                  <pic:spPr>
                    <a:xfrm>
                      <a:off x="0" y="0"/>
                      <a:ext cx="2650490" cy="1809750"/>
                    </a:xfrm>
                    <a:prstGeom prst="rect">
                      <a:avLst/>
                    </a:prstGeom>
                  </pic:spPr>
                </pic:pic>
              </a:graphicData>
            </a:graphic>
          </wp:inline>
        </w:drawing>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25090" cy="723900"/>
            <wp:effectExtent l="0" t="0" r="3810" b="0"/>
            <wp:docPr id="38" name="图片 38" descr="clipboar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lipboard3"/>
                    <pic:cNvPicPr>
                      <a:picLocks noChangeAspect="1"/>
                    </pic:cNvPicPr>
                  </pic:nvPicPr>
                  <pic:blipFill>
                    <a:blip r:embed="rId41"/>
                    <a:stretch>
                      <a:fillRect/>
                    </a:stretch>
                  </pic:blipFill>
                  <pic:spPr>
                    <a:xfrm>
                      <a:off x="0" y="0"/>
                      <a:ext cx="2625090" cy="723900"/>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ascii="Calibri" w:hAnsi="Calibri" w:eastAsia="宋体" w:cs="Calibri"/>
          <w:kern w:val="0"/>
          <w:sz w:val="27"/>
          <w:szCs w:val="27"/>
          <w:lang w:val="en-US" w:eastAsia="zh-CN" w:bidi="ar"/>
        </w:rPr>
        <w:t>3、Map：</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HashMap：Map基于散列表的实现，插入与查询“键值对”的开销是固定的。可以通过构造器设置容量和负载因子，以调整容器的性能。</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LinkedHashMap：类似于HashMap，但是迭代遍历它时，取得“键值对”的顺序是其插入次序，或者是最近最少使用（LRU）的次序。只比HashMap慢一点；而在迭代访问时反而最快，因为它使用链表维护内部次序。</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TreeMap：基于红黑树的实现。查看“键”或“键值对”时，它们会被排序（次序由Comparable或Comparator绝对）。TreeMap的特点在于，所得到的结果是经过排序的。TreeMap是唯一的带有subMap（）方法的Map，他可以返回一个子树。</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WeakHashMap：弱键映射，允许释放映射所指向的对象；这是为解决某类特殊问题而设计的。如果映射之外没有引用指向某个“键”，则此“键”可以被垃圾回收器回收。</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ConcurrentHashMap：一种线程安全的Map，它不涉及同步加锁。</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IdentityHashMap：使用==代替equals（）对“键”进行比较的散列映射。</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SortedMap：确保“键”处于排序状态，TreeMap是其现阶段的唯一实现。Comparator comparator（）：返回当前Map使用的Comparator ，或者返回null，使用“键”当前类型实现的方式。T firstKey（）返回Map中的第一个键。T lastKey（）返回Map中的最后一个键。SortedMap subMap（fromkey， toKey）：生成此Map的子集，范围由fromKey（包含）到toKey（不包含）。SortedMap headMap（toKey）：生成此Map的子集，由键小于toKey的所有键值对组成。SortedMap tailMap（fromKey）：生成此Map的子集，由键大于或等于fromKey的所有键值对组成。</w:t>
      </w:r>
    </w:p>
    <w:p>
      <w:pPr>
        <w:keepNext w:val="0"/>
        <w:keepLines w:val="0"/>
        <w:widowControl/>
        <w:suppressLineNumbers w:val="0"/>
        <w:spacing w:line="26" w:lineRule="atLeast"/>
        <w:ind w:left="0" w:firstLine="840"/>
        <w:jc w:val="left"/>
        <w:rPr>
          <w:sz w:val="21"/>
          <w:szCs w:val="21"/>
        </w:rPr>
      </w:pPr>
      <w:r>
        <w:rPr>
          <w:rFonts w:ascii="Calibri" w:hAnsi="Calibri" w:eastAsia="宋体" w:cs="Calibri"/>
          <w:kern w:val="0"/>
          <w:sz w:val="27"/>
          <w:szCs w:val="27"/>
          <w:lang w:val="en-US" w:eastAsia="zh-CN" w:bidi="ar"/>
        </w:rPr>
        <w:t>4、散列与散列码：</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使用散列的目的：使用一个对象来查找另一个对象。</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散列的价值在于速度：散列使得查询得以快速进行。</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设计hashCode（）：</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1）、无论何时，对同一个对象调用hashCode（）都应该生成同一的值。</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2）、不应该使hashCode（）依赖于具有唯一性的对象信息。</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String有个特点：如果程序中有多个String对象，都包含相同的字符串序列，那么这些String对象都映射到同一块内存区域。所有new String（“hello”）生成的两个实例，虽然都是相互独立的，但是对他们使用hashCode（）应该生成相同的结果。</w:t>
      </w:r>
    </w:p>
    <w:p>
      <w:pPr>
        <w:keepNext w:val="0"/>
        <w:keepLines w:val="0"/>
        <w:widowControl/>
        <w:suppressLineNumbers w:val="0"/>
        <w:spacing w:line="26" w:lineRule="atLeast"/>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350770" cy="581660"/>
            <wp:effectExtent l="0" t="0" r="11430" b="8890"/>
            <wp:docPr id="39" name="图片 39"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lipboard"/>
                    <pic:cNvPicPr>
                      <a:picLocks noChangeAspect="1"/>
                    </pic:cNvPicPr>
                  </pic:nvPicPr>
                  <pic:blipFill>
                    <a:blip r:embed="rId42"/>
                    <a:stretch>
                      <a:fillRect/>
                    </a:stretch>
                  </pic:blipFill>
                  <pic:spPr>
                    <a:xfrm>
                      <a:off x="0" y="0"/>
                      <a:ext cx="2350770" cy="581660"/>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ascii="Calibri" w:hAnsi="Calibri" w:eastAsia="宋体" w:cs="Calibri"/>
          <w:kern w:val="0"/>
          <w:sz w:val="27"/>
          <w:szCs w:val="27"/>
          <w:lang w:val="en-US" w:eastAsia="zh-CN" w:bidi="ar"/>
        </w:rPr>
        <w:t>设计hashCode（）步骤：</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1）、给int变量result赋予某个非零值常量，例如17；</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2）、为对象内每个有意义的域f（即每个可以做equals（）操作的域）计算出一个int散列码c；</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3）、合并计算得到的散列码：result=37*result+c；</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4）、返回result；</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5）、检查hashCode（）最后生成的结果，确保相同的对象有相同的散列码。</w:t>
      </w:r>
    </w:p>
    <w:p>
      <w:pPr>
        <w:keepNext w:val="0"/>
        <w:keepLines w:val="0"/>
        <w:widowControl/>
        <w:suppressLineNumbers w:val="0"/>
        <w:spacing w:line="26" w:lineRule="atLeast"/>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38425" cy="1801495"/>
            <wp:effectExtent l="0" t="0" r="9525" b="8255"/>
            <wp:docPr id="40" name="图片 40"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lipboard"/>
                    <pic:cNvPicPr>
                      <a:picLocks noChangeAspect="1"/>
                    </pic:cNvPicPr>
                  </pic:nvPicPr>
                  <pic:blipFill>
                    <a:blip r:embed="rId43"/>
                    <a:stretch>
                      <a:fillRect/>
                    </a:stretch>
                  </pic:blipFill>
                  <pic:spPr>
                    <a:xfrm>
                      <a:off x="0" y="0"/>
                      <a:ext cx="2638425" cy="1801495"/>
                    </a:xfrm>
                    <a:prstGeom prst="rect">
                      <a:avLst/>
                    </a:prstGeom>
                  </pic:spPr>
                </pic:pic>
              </a:graphicData>
            </a:graphic>
          </wp:inline>
        </w:drawing>
      </w:r>
    </w:p>
    <w:p>
      <w:pPr>
        <w:keepNext w:val="0"/>
        <w:keepLines w:val="0"/>
        <w:widowControl/>
        <w:suppressLineNumbers w:val="0"/>
        <w:spacing w:line="26" w:lineRule="atLeast"/>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54300" cy="1261745"/>
            <wp:effectExtent l="0" t="0" r="12700" b="14605"/>
            <wp:docPr id="41" name="图片 41" descr="clipboar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lipboard2"/>
                    <pic:cNvPicPr>
                      <a:picLocks noChangeAspect="1"/>
                    </pic:cNvPicPr>
                  </pic:nvPicPr>
                  <pic:blipFill>
                    <a:blip r:embed="rId44"/>
                    <a:stretch>
                      <a:fillRect/>
                    </a:stretch>
                  </pic:blipFill>
                  <pic:spPr>
                    <a:xfrm>
                      <a:off x="0" y="0"/>
                      <a:ext cx="2654300" cy="1261745"/>
                    </a:xfrm>
                    <a:prstGeom prst="rect">
                      <a:avLst/>
                    </a:prstGeom>
                  </pic:spPr>
                </pic:pic>
              </a:graphicData>
            </a:graphic>
          </wp:inline>
        </w:drawing>
      </w:r>
    </w:p>
    <w:p>
      <w:pPr>
        <w:keepNext w:val="0"/>
        <w:keepLines w:val="0"/>
        <w:widowControl/>
        <w:suppressLineNumbers w:val="0"/>
        <w:spacing w:line="26" w:lineRule="atLeast"/>
        <w:jc w:val="center"/>
        <w:rPr>
          <w:rFonts w:hint="default" w:ascii="Calibri" w:hAnsi="Calibri" w:eastAsia="宋体" w:cs="Calibri"/>
          <w:kern w:val="0"/>
          <w:sz w:val="27"/>
          <w:szCs w:val="27"/>
          <w:lang w:val="en-US" w:eastAsia="zh-CN" w:bidi="ar"/>
        </w:rPr>
      </w:pPr>
      <w:bookmarkStart w:id="30" w:name="_GoBack"/>
      <w:r>
        <w:rPr>
          <w:rFonts w:hint="default" w:ascii="Calibri" w:hAnsi="Calibri" w:eastAsia="宋体" w:cs="Calibri"/>
          <w:kern w:val="0"/>
          <w:sz w:val="27"/>
          <w:szCs w:val="27"/>
          <w:lang w:val="en-US" w:eastAsia="zh-CN" w:bidi="ar"/>
        </w:rPr>
        <w:drawing>
          <wp:inline distT="0" distB="0" distL="114300" distR="114300">
            <wp:extent cx="2632710" cy="1212850"/>
            <wp:effectExtent l="0" t="0" r="15240" b="6350"/>
            <wp:docPr id="42" name="图片 42" descr="clipboar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lipboard3"/>
                    <pic:cNvPicPr>
                      <a:picLocks noChangeAspect="1"/>
                    </pic:cNvPicPr>
                  </pic:nvPicPr>
                  <pic:blipFill>
                    <a:blip r:embed="rId45"/>
                    <a:stretch>
                      <a:fillRect/>
                    </a:stretch>
                  </pic:blipFill>
                  <pic:spPr>
                    <a:xfrm>
                      <a:off x="0" y="0"/>
                      <a:ext cx="2632710" cy="1212850"/>
                    </a:xfrm>
                    <a:prstGeom prst="rect">
                      <a:avLst/>
                    </a:prstGeom>
                  </pic:spPr>
                </pic:pic>
              </a:graphicData>
            </a:graphic>
          </wp:inline>
        </w:drawing>
      </w:r>
      <w:bookmarkEnd w:id="30"/>
    </w:p>
    <w:sectPr>
      <w:pgSz w:w="11906" w:h="16838"/>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Verdana">
    <w:panose1 w:val="020B0604030504040204"/>
    <w:charset w:val="00"/>
    <w:family w:val="auto"/>
    <w:pitch w:val="default"/>
    <w:sig w:usb0="A10006FF" w:usb1="4000205B" w:usb2="00000010" w:usb3="00000000" w:csb0="2000019F" w:csb1="00000000"/>
  </w:font>
  <w:font w:name="Courier New">
    <w:panose1 w:val="02070309020205020404"/>
    <w:charset w:val="00"/>
    <w:family w:val="auto"/>
    <w:pitch w:val="default"/>
    <w:sig w:usb0="E0002AFF" w:usb1="C0007843" w:usb2="00000009" w:usb3="00000000" w:csb0="400001FF" w:csb1="FFFF0000"/>
  </w:font>
  <w:font w:name="Arial">
    <w:panose1 w:val="020B06040202020202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A3C39B"/>
    <w:multiLevelType w:val="singleLevel"/>
    <w:tmpl w:val="5AA3C39B"/>
    <w:lvl w:ilvl="0" w:tentative="0">
      <w:start w:val="2"/>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isplayHorizontalDrawingGridEvery w:val="1"/>
  <w:displayVerticalDrawingGridEvery w:val="1"/>
  <w:noPunctuationKerning w:val="1"/>
  <w:compat>
    <w:doNotExpandShiftReturn/>
    <w:doNotWrapTextWithPunct/>
    <w:doNotUseEastAsianBreakRules/>
    <w:useFELayout/>
    <w:doNotUseIndentAsNumberingTabStop/>
    <w:useAltKinsokuLineBreakRules/>
    <w:splitPgBreakAndParaMark/>
    <w:compatSetting w:name="compatibilityMode" w:uri="http://schemas.microsoft.com/office/word" w:val="12"/>
  </w:compat>
  <w:rsids>
    <w:rsidRoot w:val="00000000"/>
    <w:rsid w:val="04D363FD"/>
    <w:rsid w:val="09BD483C"/>
    <w:rsid w:val="09C17778"/>
    <w:rsid w:val="0D02208A"/>
    <w:rsid w:val="0FA76565"/>
    <w:rsid w:val="0FC201F7"/>
    <w:rsid w:val="10540EF5"/>
    <w:rsid w:val="127E1500"/>
    <w:rsid w:val="1DB85A37"/>
    <w:rsid w:val="20B22613"/>
    <w:rsid w:val="20CB0C23"/>
    <w:rsid w:val="21724E90"/>
    <w:rsid w:val="26335036"/>
    <w:rsid w:val="26AD0F02"/>
    <w:rsid w:val="273F36A4"/>
    <w:rsid w:val="28104CEA"/>
    <w:rsid w:val="29656C73"/>
    <w:rsid w:val="2AD9030E"/>
    <w:rsid w:val="2D4853A1"/>
    <w:rsid w:val="36550796"/>
    <w:rsid w:val="38877632"/>
    <w:rsid w:val="3A316005"/>
    <w:rsid w:val="3E317720"/>
    <w:rsid w:val="43213DE8"/>
    <w:rsid w:val="48097A27"/>
    <w:rsid w:val="4A3C3CDC"/>
    <w:rsid w:val="4AAD74C6"/>
    <w:rsid w:val="4C1F0526"/>
    <w:rsid w:val="4C8A277F"/>
    <w:rsid w:val="4CD13BB2"/>
    <w:rsid w:val="50F53FB3"/>
    <w:rsid w:val="516D3A50"/>
    <w:rsid w:val="51B66228"/>
    <w:rsid w:val="534B0582"/>
    <w:rsid w:val="556C44CF"/>
    <w:rsid w:val="57483EFE"/>
    <w:rsid w:val="5A70418C"/>
    <w:rsid w:val="5EA904FC"/>
    <w:rsid w:val="5F8A63E6"/>
    <w:rsid w:val="623C0A14"/>
    <w:rsid w:val="625A0F37"/>
    <w:rsid w:val="62D6027C"/>
    <w:rsid w:val="65043BCA"/>
    <w:rsid w:val="66431300"/>
    <w:rsid w:val="66C83A8D"/>
    <w:rsid w:val="6AA70AC5"/>
    <w:rsid w:val="6D1A58B5"/>
    <w:rsid w:val="6DD03675"/>
    <w:rsid w:val="6F783938"/>
    <w:rsid w:val="70241CF9"/>
    <w:rsid w:val="71707153"/>
    <w:rsid w:val="72653D01"/>
    <w:rsid w:val="747206AB"/>
    <w:rsid w:val="77483C53"/>
    <w:rsid w:val="7B5F3B77"/>
    <w:rsid w:val="7B9566F3"/>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sz w:val="21"/>
      <w:szCs w:val="22"/>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0</Pages>
  <Words>0</Words>
  <Characters>0</Characters>
  <Lines>0</Lines>
  <Paragraphs>0</Paragraphs>
  <ScaleCrop>false</ScaleCrop>
  <LinksUpToDate>false</LinksUpToDate>
  <CharactersWithSpaces>0</CharactersWithSpaces>
  <Application>WPS Office_10.8.0.6058_F1E327BC-269C-435d-A152-05C5408002CA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2018-03-09T01:40:00Z</dcterms:created>
  <dc:creator>Apache POI</dc:creator>
  <cp:lastModifiedBy>Administrator</cp:lastModifiedBy>
  <dcterms:modified xsi:type="dcterms:W3CDTF">2018-03-25T13:46:02Z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2052-10.8.0.6058</vt:lpwstr>
  </property>
</Properties>
</file>