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p>
      <w:pPr/>
      <w:bookmarkStart w:name="2910-1533045853632" w:id="386"/>
      <w:bookmarkEnd w:id="386"/>
      <w:r>
        <w:rPr>
          <w:rFonts w:ascii="SimSun" w:hAnsi="SimSun" w:cs="SimSun" w:eastAsia="SimSun"/>
          <w:b w:val="true"/>
          <w:sz w:val="28"/>
        </w:rPr>
        <w:t>50.如果其他类型更合适，则尽量避免使用字符串</w:t>
      </w:r>
    </w:p>
    <w:p>
      <w:pPr>
        <w:ind w:firstLine="420"/>
      </w:pPr>
      <w:bookmarkStart w:name="9377-1533046407104" w:id="387"/>
      <w:bookmarkEnd w:id="387"/>
      <w:r>
        <w:rPr>
          <w:rFonts w:ascii="SimSun" w:hAnsi="SimSun" w:cs="SimSun" w:eastAsia="SimSun"/>
          <w:sz w:val="28"/>
        </w:rPr>
        <w:t>不应该使用字符串的情形：</w:t>
      </w:r>
    </w:p>
    <w:p>
      <w:pPr>
        <w:ind w:firstLine="420"/>
      </w:pPr>
      <w:bookmarkStart w:name="7413-1533046392761" w:id="388"/>
      <w:bookmarkEnd w:id="388"/>
      <w:r>
        <w:rPr>
          <w:rFonts w:ascii="SimSun" w:hAnsi="SimSun" w:cs="SimSun" w:eastAsia="SimSun"/>
          <w:sz w:val="28"/>
        </w:rPr>
        <w:t>1）、字符串不适合代替其他的值类型。</w:t>
      </w:r>
    </w:p>
    <w:p>
      <w:pPr>
        <w:ind w:firstLine="420"/>
      </w:pPr>
      <w:bookmarkStart w:name="1048-1533046427465" w:id="389"/>
      <w:bookmarkEnd w:id="389"/>
      <w:r>
        <w:rPr>
          <w:rFonts w:ascii="SimSun" w:hAnsi="SimSun" w:cs="SimSun" w:eastAsia="SimSun"/>
          <w:sz w:val="28"/>
        </w:rPr>
        <w:t>2）、字符串不适合代替枚举类型，枚举类型比字符串更适合用来表示枚举类型的常量。</w:t>
      </w:r>
    </w:p>
    <w:p>
      <w:pPr>
        <w:ind w:firstLine="420"/>
      </w:pPr>
      <w:bookmarkStart w:name="7655-1533046429203" w:id="390"/>
      <w:bookmarkEnd w:id="390"/>
      <w:r>
        <w:rPr>
          <w:rFonts w:ascii="SimSun" w:hAnsi="SimSun" w:cs="SimSun" w:eastAsia="SimSun"/>
          <w:sz w:val="28"/>
        </w:rPr>
        <w:t>3）、字符串不适合代替聚集类型。如果一个实体有多个组件，用一个字符串来表示这个实体通常是不恰当的。</w:t>
      </w:r>
    </w:p>
    <w:p>
      <w:pPr>
        <w:ind w:firstLine="420"/>
      </w:pPr>
      <w:bookmarkStart w:name="2473-1533046433048" w:id="391"/>
      <w:bookmarkEnd w:id="391"/>
      <w:r>
        <w:rPr>
          <w:rFonts w:ascii="SimSun" w:hAnsi="SimSun" w:cs="SimSun" w:eastAsia="SimSun"/>
          <w:sz w:val="28"/>
        </w:rPr>
        <w:t>4）、字符串也不适合代替能力表。有时候字符串被用来对某种功能进行授权。</w:t>
      </w:r>
    </w:p>
    <w:p>
      <w:pPr/>
      <w:bookmarkStart w:name="8853-1533046558085" w:id="392"/>
      <w:bookmarkEnd w:id="392"/>
      <w:r>
        <w:rPr>
          <w:rFonts w:ascii="SimSun" w:hAnsi="SimSun" w:cs="SimSun" w:eastAsia="SimSun"/>
          <w:b w:val="true"/>
          <w:sz w:val="28"/>
        </w:rPr>
        <w:t>51.当心字符串连接的性能</w:t>
      </w:r>
    </w:p>
    <w:p>
      <w:pPr>
        <w:ind w:firstLine="420"/>
      </w:pPr>
      <w:bookmarkStart w:name="4295-1533046574634" w:id="393"/>
      <w:bookmarkEnd w:id="393"/>
      <w:r>
        <w:rPr>
          <w:rFonts w:ascii="SimSun" w:hAnsi="SimSun" w:cs="SimSun" w:eastAsia="SimSun"/>
          <w:sz w:val="28"/>
        </w:rPr>
        <w:t>字符串连接操作符（+）是把多个字符串合并为一个字符串的便利途径。为连接n个字符串而重复使用字符串连接操作符，需要n的平方级的时间。这是由于字符串不可变而导致的不幸后果。当两个字符串被连接在一起时，它们的内容都要被拷贝。</w:t>
      </w:r>
    </w:p>
    <w:p>
      <w:pPr>
        <w:ind w:firstLine="420"/>
      </w:pPr>
      <w:bookmarkStart w:name="2225-1533046844716" w:id="394"/>
      <w:bookmarkEnd w:id="394"/>
      <w:r>
        <w:rPr>
          <w:rFonts w:ascii="SimSun" w:hAnsi="SimSun" w:cs="SimSun" w:eastAsia="SimSun"/>
          <w:sz w:val="28"/>
        </w:rPr>
        <w:t>为了获得可以接受的性能，要使用StringBuilder类代替String。字符串连接操作符的开销随项目数量而呈平方级增加，StringBuilder则是线性增加。</w:t>
      </w:r>
    </w:p>
    <w:p>
      <w:pPr>
        <w:ind w:firstLine="420"/>
      </w:pPr>
      <w:bookmarkStart w:name="6559-1533046928227" w:id="395"/>
      <w:bookmarkEnd w:id="395"/>
      <w:r>
        <w:rPr>
          <w:rFonts w:ascii="SimSun" w:hAnsi="SimSun" w:cs="SimSun" w:eastAsia="SimSun"/>
          <w:sz w:val="28"/>
        </w:rPr>
        <w:t>原则很简单：不要使用字符串连接操作符来合并多个字符串，除非性能无关紧要，相反，应该使用StringBuilder的append方法。另一种方法是，使用字符数组，或者每次只处理一个字符串，而不是将它们组合起来。</w:t>
      </w:r>
    </w:p>
    <w:p>
      <w:pPr/>
      <w:bookmarkStart w:name="2062-1533129256687" w:id="396"/>
      <w:bookmarkEnd w:id="396"/>
      <w:r>
        <w:rPr>
          <w:rFonts w:ascii="SimSun" w:hAnsi="SimSun" w:cs="SimSun" w:eastAsia="SimSun"/>
          <w:b w:val="true"/>
          <w:sz w:val="28"/>
        </w:rPr>
        <w:t>52.通过接口引用对象</w:t>
      </w:r>
    </w:p>
    <w:p>
      <w:pPr>
        <w:ind w:firstLine="420"/>
      </w:pPr>
      <w:bookmarkStart w:name="3185-1533129274412" w:id="397"/>
      <w:bookmarkEnd w:id="397"/>
      <w:r>
        <w:rPr>
          <w:rFonts w:ascii="SimSun" w:hAnsi="SimSun" w:cs="SimSun" w:eastAsia="SimSun"/>
          <w:sz w:val="28"/>
        </w:rPr>
        <w:t>应该使用接口而不是用类作为参数的类型。更一般地讲，应该优先使用接口而不是类来引用对象。如果有合适的接口类型存在，那么对于参数、返回值、变量和域来讲，就都应该使用接口类型进行声明。</w:t>
      </w:r>
    </w:p>
    <w:p>
      <w:pPr>
        <w:ind w:firstLine="420"/>
      </w:pPr>
      <w:bookmarkStart w:name="4068-1533129373751" w:id="398"/>
      <w:bookmarkEnd w:id="398"/>
      <w:r>
        <w:rPr>
          <w:rFonts w:ascii="SimSun" w:hAnsi="SimSun" w:cs="SimSun" w:eastAsia="SimSun"/>
          <w:sz w:val="28"/>
        </w:rPr>
        <w:t>不存在适当接口类型的情形：</w:t>
      </w:r>
    </w:p>
    <w:p>
      <w:pPr>
        <w:ind w:firstLine="420"/>
      </w:pPr>
      <w:bookmarkStart w:name="5227-1533129426999" w:id="399"/>
      <w:bookmarkEnd w:id="399"/>
      <w:r>
        <w:rPr>
          <w:rFonts w:ascii="SimSun" w:hAnsi="SimSun" w:cs="SimSun" w:eastAsia="SimSun"/>
          <w:sz w:val="28"/>
        </w:rPr>
        <w:t>1）、如果没有合适的接口存在，完全可以用类而不是接口来引用对象。</w:t>
      </w:r>
    </w:p>
    <w:p>
      <w:pPr>
        <w:ind w:firstLine="420"/>
      </w:pPr>
      <w:bookmarkStart w:name="6577-1533129428728" w:id="400"/>
      <w:bookmarkEnd w:id="400"/>
      <w:r>
        <w:rPr>
          <w:rFonts w:ascii="SimSun" w:hAnsi="SimSun" w:cs="SimSun" w:eastAsia="SimSun"/>
          <w:sz w:val="28"/>
        </w:rPr>
        <w:t>2）、对象属于一个框架，而框架的基本类型是类，不是接口。如果对象属于这种基于类的框架，就应该用相关的基类（往往是抽象类）来引用这个对象，而不是它的实现类。</w:t>
      </w:r>
    </w:p>
    <w:p>
      <w:pPr>
        <w:ind w:firstLine="420"/>
      </w:pPr>
      <w:bookmarkStart w:name="1034-1533129430407" w:id="401"/>
      <w:bookmarkEnd w:id="401"/>
      <w:r>
        <w:rPr>
          <w:rFonts w:ascii="SimSun" w:hAnsi="SimSun" w:cs="SimSun" w:eastAsia="SimSun"/>
          <w:sz w:val="28"/>
        </w:rPr>
        <w:t>3）、类实现了接口，但是它提供了接口中不存在的额外方法。</w:t>
      </w:r>
    </w:p>
    <w:p>
      <w:pPr/>
      <w:bookmarkStart w:name="3017-1533129535416" w:id="402"/>
      <w:bookmarkEnd w:id="402"/>
      <w:r>
        <w:rPr>
          <w:rFonts w:ascii="SimSun" w:hAnsi="SimSun" w:cs="SimSun" w:eastAsia="SimSun"/>
          <w:b w:val="true"/>
          <w:sz w:val="28"/>
        </w:rPr>
        <w:t>53.接口优先于反射机制</w:t>
      </w:r>
    </w:p>
    <w:p>
      <w:pPr>
        <w:ind w:firstLine="420"/>
      </w:pPr>
      <w:bookmarkStart w:name="2425-1533129552804" w:id="403"/>
      <w:bookmarkEnd w:id="403"/>
      <w:r>
        <w:rPr>
          <w:rFonts w:ascii="SimSun" w:hAnsi="SimSun" w:cs="SimSun" w:eastAsia="SimSun"/>
          <w:sz w:val="28"/>
        </w:rPr>
        <w:t>核心反射机制java.lang.reflect，提供了“通过程序来访问关于已装载的类的信息”的能力。反射机制运行一个类使用另一个类，即使当前者被编译的时候后者还根本不存在。</w:t>
      </w:r>
    </w:p>
    <w:p>
      <w:pPr>
        <w:ind w:firstLine="420"/>
      </w:pPr>
      <w:bookmarkStart w:name="7077-1533129819915" w:id="404"/>
      <w:bookmarkEnd w:id="404"/>
      <w:r>
        <w:rPr>
          <w:rFonts w:ascii="SimSun" w:hAnsi="SimSun" w:cs="SimSun" w:eastAsia="SimSun"/>
          <w:sz w:val="28"/>
        </w:rPr>
        <w:t>反射机制的缺点：</w:t>
      </w:r>
    </w:p>
    <w:p>
      <w:pPr>
        <w:ind w:firstLine="420"/>
      </w:pPr>
      <w:bookmarkStart w:name="6547-1533129830525" w:id="405"/>
      <w:bookmarkEnd w:id="405"/>
      <w:r>
        <w:rPr>
          <w:rFonts w:ascii="SimSun" w:hAnsi="SimSun" w:cs="SimSun" w:eastAsia="SimSun"/>
          <w:sz w:val="28"/>
        </w:rPr>
        <w:t>1）、丧失了编译时类型检查的好处。</w:t>
      </w:r>
    </w:p>
    <w:p>
      <w:pPr>
        <w:ind w:firstLine="420"/>
      </w:pPr>
      <w:bookmarkStart w:name="7550-1533129832208" w:id="406"/>
      <w:bookmarkEnd w:id="406"/>
      <w:r>
        <w:rPr>
          <w:rFonts w:ascii="SimSun" w:hAnsi="SimSun" w:cs="SimSun" w:eastAsia="SimSun"/>
          <w:sz w:val="28"/>
        </w:rPr>
        <w:t>2）、执行反射访问所需要的代码非常笨拙和冗长。</w:t>
      </w:r>
    </w:p>
    <w:p>
      <w:pPr>
        <w:ind w:firstLine="420"/>
      </w:pPr>
      <w:bookmarkStart w:name="1188-1533129834476" w:id="407"/>
      <w:bookmarkEnd w:id="407"/>
      <w:r>
        <w:rPr>
          <w:rFonts w:ascii="SimSun" w:hAnsi="SimSun" w:cs="SimSun" w:eastAsia="SimSun"/>
          <w:sz w:val="28"/>
        </w:rPr>
        <w:t>3）、性能损失。</w:t>
      </w:r>
    </w:p>
    <w:p>
      <w:pPr>
        <w:ind w:firstLine="420"/>
      </w:pPr>
      <w:bookmarkStart w:name="9290-1533129881602" w:id="408"/>
      <w:bookmarkEnd w:id="408"/>
      <w:r>
        <w:rPr>
          <w:rFonts w:ascii="SimSun" w:hAnsi="SimSun" w:cs="SimSun" w:eastAsia="SimSun"/>
          <w:sz w:val="28"/>
        </w:rPr>
        <w:t>反射功能只是在设计时被用到，通常，普通应用程序在运行时不应该以反射方式访问对象。如果只是以非常有限的形式使用反射机制，虽然也要付出少许代价，但是可以获得很多好处。</w:t>
      </w:r>
    </w:p>
    <w:p>
      <w:pPr/>
      <w:bookmarkStart w:name="8974-1533129987803" w:id="409"/>
      <w:bookmarkEnd w:id="409"/>
      <w:r>
        <w:rPr>
          <w:rFonts w:ascii="SimSun" w:hAnsi="SimSun" w:cs="SimSun" w:eastAsia="SimSun"/>
          <w:b w:val="true"/>
          <w:color w:val="90a7d1"/>
          <w:sz w:val="28"/>
        </w:rPr>
        <w:t>54.谨慎地使用本地方法</w:t>
      </w:r>
    </w:p>
    <w:p>
      <w:pPr>
        <w:ind w:firstLine="420"/>
      </w:pPr>
      <w:bookmarkStart w:name="6800-1533130078797" w:id="410"/>
      <w:bookmarkEnd w:id="410"/>
      <w:r>
        <w:rPr>
          <w:rFonts w:ascii="SimSun" w:hAnsi="SimSun" w:cs="SimSun" w:eastAsia="SimSun"/>
          <w:sz w:val="28"/>
        </w:rPr>
        <w:t>Java Native Interface（JNI）允许Java应用程序可以调用本地方法，所谓本地方法是指本地程序设计语言（比如C或者C++）来编写的特殊方法。本地方法可以在本地语言中执行任意的计算任务，并返回到Java程序设计语言。</w:t>
      </w:r>
    </w:p>
    <w:p>
      <w:pPr>
        <w:ind w:firstLine="420"/>
      </w:pPr>
      <w:bookmarkStart w:name="8937-1533130166269" w:id="411"/>
      <w:bookmarkEnd w:id="411"/>
      <w:r>
        <w:rPr>
          <w:rFonts w:ascii="SimSun" w:hAnsi="SimSun" w:cs="SimSun" w:eastAsia="SimSun"/>
          <w:sz w:val="28"/>
        </w:rPr>
        <w:t>本地方法的三种用途：</w:t>
      </w:r>
    </w:p>
    <w:p>
      <w:pPr>
        <w:ind w:firstLine="420"/>
      </w:pPr>
      <w:bookmarkStart w:name="1779-1533130178521" w:id="412"/>
      <w:bookmarkEnd w:id="412"/>
      <w:r>
        <w:rPr>
          <w:rFonts w:ascii="SimSun" w:hAnsi="SimSun" w:cs="SimSun" w:eastAsia="SimSun"/>
          <w:sz w:val="28"/>
        </w:rPr>
        <w:t>1）、提供了“访问特定于平台的机制”的能力，比如访问注册表和文件锁。</w:t>
      </w:r>
    </w:p>
    <w:p>
      <w:pPr>
        <w:ind w:firstLine="420"/>
      </w:pPr>
      <w:bookmarkStart w:name="1253-1533130180733" w:id="413"/>
      <w:bookmarkEnd w:id="413"/>
      <w:r>
        <w:rPr>
          <w:rFonts w:ascii="SimSun" w:hAnsi="SimSun" w:cs="SimSun" w:eastAsia="SimSun"/>
          <w:sz w:val="28"/>
        </w:rPr>
        <w:t>2）、提供了访问遗留代码库的能力。</w:t>
      </w:r>
    </w:p>
    <w:p>
      <w:pPr>
        <w:ind w:firstLine="420"/>
      </w:pPr>
      <w:bookmarkStart w:name="9254-1533130182252" w:id="414"/>
      <w:bookmarkEnd w:id="414"/>
      <w:r>
        <w:rPr>
          <w:rFonts w:ascii="SimSun" w:hAnsi="SimSun" w:cs="SimSun" w:eastAsia="SimSun"/>
          <w:sz w:val="28"/>
        </w:rPr>
        <w:t>3）、可以通过本地语言编写程序中注重性能的部分。但是使用本地方法来提供性能的做法不值得提倡。Java本身已经越来越快，性能越来越好。</w:t>
      </w:r>
    </w:p>
    <w:p>
      <w:pPr>
        <w:ind w:firstLine="420"/>
      </w:pPr>
      <w:bookmarkStart w:name="6228-1533130311236" w:id="415"/>
      <w:bookmarkEnd w:id="415"/>
      <w:r>
        <w:rPr>
          <w:rFonts w:ascii="SimSun" w:hAnsi="SimSun" w:cs="SimSun" w:eastAsia="SimSun"/>
          <w:sz w:val="28"/>
        </w:rPr>
        <w:t>本地方法的缺陷：</w:t>
      </w:r>
    </w:p>
    <w:p>
      <w:pPr>
        <w:ind w:firstLine="420"/>
      </w:pPr>
      <w:bookmarkStart w:name="4160-1533130355541" w:id="416"/>
      <w:bookmarkEnd w:id="416"/>
      <w:r>
        <w:rPr>
          <w:rFonts w:ascii="SimSun" w:hAnsi="SimSun" w:cs="SimSun" w:eastAsia="SimSun"/>
          <w:sz w:val="28"/>
        </w:rPr>
        <w:t>1）、本地语言不是安全的。</w:t>
      </w:r>
    </w:p>
    <w:p>
      <w:pPr>
        <w:ind w:firstLine="420"/>
      </w:pPr>
      <w:bookmarkStart w:name="2160-1533130356960" w:id="417"/>
      <w:bookmarkEnd w:id="417"/>
      <w:r>
        <w:rPr>
          <w:rFonts w:ascii="SimSun" w:hAnsi="SimSun" w:cs="SimSun" w:eastAsia="SimSun"/>
          <w:sz w:val="28"/>
        </w:rPr>
        <w:t>2）、本地语言与平台相关，不可以再自由移植了。</w:t>
      </w:r>
    </w:p>
    <w:p>
      <w:pPr>
        <w:ind w:firstLine="420"/>
      </w:pPr>
      <w:bookmarkStart w:name="6720-1533130358467" w:id="418"/>
      <w:bookmarkEnd w:id="418"/>
      <w:r>
        <w:rPr>
          <w:rFonts w:ascii="SimSun" w:hAnsi="SimSun" w:cs="SimSun" w:eastAsia="SimSun"/>
          <w:sz w:val="28"/>
        </w:rPr>
        <w:t>3）、使用本地方法更难调试。</w:t>
      </w:r>
    </w:p>
    <w:p>
      <w:pPr>
        <w:ind w:firstLine="420"/>
      </w:pPr>
      <w:bookmarkStart w:name="8216-1533130359843" w:id="419"/>
      <w:bookmarkEnd w:id="419"/>
      <w:r>
        <w:rPr>
          <w:rFonts w:ascii="SimSun" w:hAnsi="SimSun" w:cs="SimSun" w:eastAsia="SimSun"/>
          <w:sz w:val="28"/>
        </w:rPr>
        <w:t>4）、在进入和退出本地代码时，需要相关的固定开销，所以，如果本地代码只是做少量的工作，本地方法就可能降低性能。</w:t>
      </w:r>
    </w:p>
    <w:p>
      <w:pPr>
        <w:ind w:firstLine="420"/>
      </w:pPr>
      <w:bookmarkStart w:name="3493-1533130362208" w:id="420"/>
      <w:bookmarkEnd w:id="420"/>
      <w:r>
        <w:rPr>
          <w:rFonts w:ascii="SimSun" w:hAnsi="SimSun" w:cs="SimSun" w:eastAsia="SimSun"/>
          <w:sz w:val="28"/>
        </w:rPr>
        <w:t>5）、需要“胶合代码”的本地方法编写起来单调乏味，并且难以阅读。</w:t>
      </w:r>
    </w:p>
    <w:p>
      <w:pPr/>
      <w:bookmarkStart w:name="6748-1533046402837" w:id="421"/>
      <w:bookmarkEnd w:id="421"/>
      <w:r>
        <w:rPr>
          <w:rFonts w:ascii="SimSun" w:hAnsi="SimSun" w:cs="SimSun" w:eastAsia="SimSun"/>
          <w:b w:val="true"/>
          <w:sz w:val="28"/>
        </w:rPr>
        <w:t>55.谨慎地进行优化</w:t>
      </w:r>
    </w:p>
    <w:p>
      <w:pPr>
        <w:ind w:firstLine="420"/>
      </w:pPr>
      <w:bookmarkStart w:name="4261-1533130912539" w:id="422"/>
      <w:bookmarkEnd w:id="422"/>
      <w:r>
        <w:rPr>
          <w:rFonts w:ascii="SimSun" w:hAnsi="SimSun" w:cs="SimSun" w:eastAsia="SimSun"/>
          <w:sz w:val="28"/>
        </w:rPr>
        <w:t>不要费力的编写快速的程序--应该努力编写好的程序，速度自然而然随之而来。在设计系统的时候，特别是在设计API、线路层协议和永久数据格式的时候，一定要考虑性能的因素，当构建完系统之后，要测量它的性能。如果它足够快，任务就完成了。如果不够快，则可以在性能剖析器的帮助下，找到问题的根源，然后设法优化系统中相关的部分。第一个步骤是检查所选择的算法：更多的底层优化也无法弥补算法的选择不当。必要时重复这个过程，在每次改变之后都要测量性能，知道满意为止。</w:t>
      </w:r>
    </w:p>
    <w:p>
      <w:pPr/>
      <w:bookmarkStart w:name="6767-1533131179007" w:id="423"/>
      <w:bookmarkEnd w:id="423"/>
      <w:r>
        <w:rPr>
          <w:rFonts w:ascii="SimSun" w:hAnsi="SimSun" w:cs="SimSun" w:eastAsia="SimSun"/>
          <w:b w:val="true"/>
          <w:sz w:val="28"/>
        </w:rPr>
        <w:t>56.遵守普遍接受的命名惯例</w:t>
      </w:r>
    </w:p>
    <w:p>
      <w:pPr>
        <w:ind w:firstLine="420"/>
      </w:pPr>
      <w:bookmarkStart w:name="7919-1533131530590" w:id="424"/>
      <w:bookmarkEnd w:id="424"/>
      <w:r>
        <w:rPr>
          <w:rFonts w:ascii="SimSun" w:hAnsi="SimSun" w:cs="SimSun" w:eastAsia="SimSun"/>
          <w:sz w:val="28"/>
        </w:rPr>
        <w:t>关于这点可以阅读《阿里巴巴Java开发手册》。</w:t>
      </w:r>
    </w:p>
    <w:p>
      <w:pPr>
        <w:ind w:firstLine="420"/>
      </w:pPr>
      <w:bookmarkStart w:name="6657-1533131198576" w:id="425"/>
      <w:bookmarkEnd w:id="42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2018-08-01T13:54:26Z</dcterms:created>
  <dc:creator>Apache POI</dc:creator>
</cp:coreProperties>
</file>