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26550" w14:textId="77777777" w:rsidR="00CC38B0" w:rsidRPr="002D7A86" w:rsidRDefault="003756D3" w:rsidP="003D07E4">
      <w:pPr>
        <w:pStyle w:val="1"/>
        <w:spacing w:line="276" w:lineRule="auto"/>
      </w:pPr>
      <w:r>
        <w:rPr>
          <w:kern w:val="32"/>
        </w:rPr>
        <w:t>Отчет по лабораторной работе</w:t>
      </w:r>
      <w:r>
        <w:rPr>
          <w:kern w:val="32"/>
        </w:rPr>
        <w:br/>
      </w:r>
      <w:r w:rsidR="00CC38B0" w:rsidRPr="00CD1DE5">
        <w:t xml:space="preserve">Проектирование </w:t>
      </w:r>
      <w:r w:rsidR="006E2453">
        <w:t xml:space="preserve">схемы </w:t>
      </w:r>
      <w:r w:rsidR="00CC38B0" w:rsidRPr="00CD1DE5">
        <w:t>базы данных</w:t>
      </w:r>
    </w:p>
    <w:p w14:paraId="5EE56EE0" w14:textId="77777777" w:rsidR="007E2E87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1. </w:t>
      </w:r>
      <w:r>
        <w:rPr>
          <w:rFonts w:ascii="Times New Roman" w:hAnsi="Times New Roman"/>
          <w:sz w:val="28"/>
          <w:szCs w:val="28"/>
        </w:rPr>
        <w:t xml:space="preserve">Ответить на </w:t>
      </w:r>
      <w:r w:rsidRPr="007E2E87">
        <w:rPr>
          <w:rFonts w:ascii="Times New Roman" w:hAnsi="Times New Roman"/>
          <w:sz w:val="28"/>
          <w:szCs w:val="28"/>
        </w:rPr>
        <w:t>Контрольные вопросы</w:t>
      </w:r>
      <w:r>
        <w:rPr>
          <w:rFonts w:ascii="Times New Roman" w:hAnsi="Times New Roman"/>
          <w:sz w:val="28"/>
          <w:szCs w:val="28"/>
        </w:rPr>
        <w:t xml:space="preserve"> из файла «</w:t>
      </w:r>
      <w:r w:rsidRPr="007E2E87">
        <w:rPr>
          <w:rFonts w:ascii="Times New Roman" w:hAnsi="Times New Roman"/>
          <w:sz w:val="28"/>
          <w:szCs w:val="28"/>
        </w:rPr>
        <w:t>04_</w:t>
      </w:r>
      <w:r w:rsidR="008312BD">
        <w:rPr>
          <w:rFonts w:ascii="Times New Roman" w:hAnsi="Times New Roman"/>
          <w:sz w:val="28"/>
          <w:szCs w:val="28"/>
        </w:rPr>
        <w:t>СМ</w:t>
      </w:r>
      <w:r w:rsidR="002445AC">
        <w:rPr>
          <w:rFonts w:ascii="Times New Roman" w:hAnsi="Times New Roman"/>
          <w:sz w:val="28"/>
          <w:szCs w:val="28"/>
        </w:rPr>
        <w:t>_Проектирование </w:t>
      </w:r>
      <w:r w:rsidRPr="007E2E87">
        <w:rPr>
          <w:rFonts w:ascii="Times New Roman" w:hAnsi="Times New Roman"/>
          <w:sz w:val="28"/>
          <w:szCs w:val="28"/>
        </w:rPr>
        <w:t>БД</w:t>
      </w:r>
      <w:r>
        <w:rPr>
          <w:rFonts w:ascii="Times New Roman" w:hAnsi="Times New Roman"/>
          <w:sz w:val="28"/>
          <w:szCs w:val="28"/>
        </w:rPr>
        <w:t>», используя предложенный справочный материал.</w:t>
      </w:r>
    </w:p>
    <w:p w14:paraId="22DB65C9" w14:textId="77777777" w:rsidR="007E2E87" w:rsidRPr="00C354C6" w:rsidRDefault="007E2E87" w:rsidP="007E2E87">
      <w:pPr>
        <w:spacing w:line="240" w:lineRule="auto"/>
        <w:ind w:firstLine="540"/>
        <w:rPr>
          <w:szCs w:val="28"/>
        </w:rPr>
      </w:pPr>
    </w:p>
    <w:p w14:paraId="4084B334" w14:textId="75BB615E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1. Дайте характеристику и опишите основные свойства процесса инфологического моделирования.</w:t>
      </w:r>
    </w:p>
    <w:p w14:paraId="0E6BE7DC" w14:textId="5CAAAA54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A553654" w14:textId="4805AE1D" w:rsidR="00516377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Инфологическое моделирование</w:t>
      </w:r>
      <w:r>
        <w:rPr>
          <w:szCs w:val="28"/>
          <w:lang w:eastAsia="en-US"/>
        </w:rPr>
        <w:t xml:space="preserve"> – процесс создание инфологической модели</w:t>
      </w:r>
      <w:r w:rsidR="00BC7DC1">
        <w:rPr>
          <w:szCs w:val="28"/>
          <w:lang w:eastAsia="en-US"/>
        </w:rPr>
        <w:t xml:space="preserve"> (иначе говоря, процесс описания предметной области)</w:t>
      </w:r>
      <w:r>
        <w:rPr>
          <w:szCs w:val="28"/>
          <w:lang w:eastAsia="en-US"/>
        </w:rPr>
        <w:t>. На процессе инфологического моделирования базируется первый этап проектирования баз данных.</w:t>
      </w:r>
    </w:p>
    <w:p w14:paraId="65584529" w14:textId="04ABF37C" w:rsidR="00404DB2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Инфологическая модель</w:t>
      </w:r>
      <w:r>
        <w:rPr>
          <w:szCs w:val="28"/>
          <w:lang w:eastAsia="en-US"/>
        </w:rPr>
        <w:t xml:space="preserve"> – обобщенное, непривязанное к каким-либо ЭВМ и СУБД описание предметной области (набор данных, тип, связь и т. п.).</w:t>
      </w:r>
    </w:p>
    <w:p w14:paraId="53A88807" w14:textId="10D349DA" w:rsidR="00404DB2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Основное свойство</w:t>
      </w:r>
      <w:r>
        <w:rPr>
          <w:szCs w:val="28"/>
          <w:lang w:eastAsia="en-US"/>
        </w:rPr>
        <w:t xml:space="preserve"> инфологического моделирования – процесс не зависит от того, где именно в дальнейшем будет физически реализована модель.</w:t>
      </w:r>
    </w:p>
    <w:p w14:paraId="14C4F2F6" w14:textId="46715817" w:rsidR="00811BA4" w:rsidRDefault="00811BA4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>Для наглядного отображения инфологической модели используют диаграммы Бахмана</w:t>
      </w:r>
      <w:r w:rsidR="002A73EB">
        <w:rPr>
          <w:szCs w:val="28"/>
          <w:lang w:eastAsia="en-US"/>
        </w:rPr>
        <w:t xml:space="preserve"> – ориентированные графы, вершины которого соответствуют группам (типам записей), а дуги (пути) – групповым отношениям.</w:t>
      </w:r>
    </w:p>
    <w:p w14:paraId="054D4C37" w14:textId="01719601" w:rsidR="002A73EB" w:rsidRDefault="002A73EB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</w:p>
    <w:p w14:paraId="6B5ABEA5" w14:textId="77777777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i/>
          <w:iCs/>
          <w:szCs w:val="28"/>
          <w:lang w:eastAsia="en-US"/>
        </w:rPr>
      </w:pPr>
    </w:p>
    <w:p w14:paraId="16C9582A" w14:textId="77777777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i/>
          <w:iCs/>
          <w:szCs w:val="28"/>
          <w:lang w:eastAsia="en-US"/>
        </w:rPr>
      </w:pPr>
    </w:p>
    <w:p w14:paraId="7D94446E" w14:textId="13509DFB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szCs w:val="28"/>
          <w:lang w:eastAsia="en-US"/>
        </w:rPr>
      </w:pPr>
      <w:r>
        <w:rPr>
          <w:i/>
          <w:iCs/>
          <w:szCs w:val="28"/>
          <w:lang w:eastAsia="en-US"/>
        </w:rPr>
        <w:t>Пример диаграммы Бахмана</w:t>
      </w:r>
    </w:p>
    <w:p w14:paraId="7B8C328C" w14:textId="7AE2042B" w:rsidR="002A73EB" w:rsidRP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szCs w:val="28"/>
          <w:lang w:eastAsia="en-US"/>
        </w:rPr>
      </w:pPr>
      <w:r w:rsidRPr="002A73EB">
        <w:rPr>
          <w:noProof/>
          <w:szCs w:val="28"/>
          <w:lang w:eastAsia="en-US"/>
        </w:rPr>
        <w:drawing>
          <wp:inline distT="0" distB="0" distL="0" distR="0" wp14:anchorId="4BC6EF0A" wp14:editId="29CD3192">
            <wp:extent cx="5801535" cy="181952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188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7BCED71" w14:textId="77777777" w:rsidR="002A73EB" w:rsidRDefault="002A73EB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DDB96D3" w14:textId="6B5EC2A9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lastRenderedPageBreak/>
        <w:t>2. Опишите модель «сущность — связь».</w:t>
      </w:r>
    </w:p>
    <w:p w14:paraId="47519E8C" w14:textId="213C414B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FA1AB52" w14:textId="700A83E9" w:rsidR="00516377" w:rsidRDefault="00BC7DC1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ab/>
      </w:r>
      <w:r w:rsidR="002A73EB" w:rsidRPr="002A73EB">
        <w:rPr>
          <w:b/>
          <w:bCs/>
          <w:szCs w:val="28"/>
          <w:lang w:eastAsia="en-US"/>
        </w:rPr>
        <w:t>Модель «сущность – связь»</w:t>
      </w:r>
      <w:r w:rsidR="002A73EB">
        <w:rPr>
          <w:szCs w:val="28"/>
          <w:lang w:eastAsia="en-US"/>
        </w:rPr>
        <w:t xml:space="preserve"> (</w:t>
      </w:r>
      <w:r w:rsidR="002A73EB">
        <w:rPr>
          <w:szCs w:val="28"/>
          <w:lang w:val="en-US" w:eastAsia="en-US"/>
        </w:rPr>
        <w:t>ER</w:t>
      </w:r>
      <w:r w:rsidR="002A73EB" w:rsidRPr="002A73EB">
        <w:rPr>
          <w:szCs w:val="28"/>
          <w:lang w:eastAsia="en-US"/>
        </w:rPr>
        <w:t>-</w:t>
      </w:r>
      <w:r w:rsidR="002A73EB">
        <w:rPr>
          <w:szCs w:val="28"/>
          <w:lang w:eastAsia="en-US"/>
        </w:rPr>
        <w:t>модель), впервые предложенная Питером Ченом, представляет собой деление реального мира на отдельные различимые сущности, находящиеся в определенных связях друг с другом, причем обе категории – сущность и связь – полагаются первичными понятиями.</w:t>
      </w:r>
    </w:p>
    <w:p w14:paraId="5E73757B" w14:textId="16D395AD" w:rsidR="005F451B" w:rsidRDefault="005F451B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ab/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 xml:space="preserve">-модель включает в себя следующие </w:t>
      </w:r>
      <w:r w:rsidRPr="005F451B">
        <w:rPr>
          <w:b/>
          <w:bCs/>
          <w:szCs w:val="28"/>
          <w:lang w:eastAsia="en-US"/>
        </w:rPr>
        <w:t>понятия</w:t>
      </w:r>
      <w:r>
        <w:rPr>
          <w:szCs w:val="28"/>
          <w:lang w:eastAsia="en-US"/>
        </w:rPr>
        <w:t xml:space="preserve">: </w:t>
      </w:r>
      <w:r w:rsidRPr="005F451B">
        <w:rPr>
          <w:i/>
          <w:iCs/>
          <w:szCs w:val="28"/>
          <w:lang w:eastAsia="en-US"/>
        </w:rPr>
        <w:t>экземпляр сущности</w:t>
      </w:r>
      <w:r>
        <w:rPr>
          <w:szCs w:val="28"/>
          <w:lang w:eastAsia="en-US"/>
        </w:rPr>
        <w:t xml:space="preserve">, </w:t>
      </w:r>
      <w:r w:rsidRPr="005F451B">
        <w:rPr>
          <w:i/>
          <w:iCs/>
          <w:szCs w:val="28"/>
          <w:lang w:eastAsia="en-US"/>
        </w:rPr>
        <w:t>синтаксическая</w:t>
      </w:r>
      <w:r>
        <w:rPr>
          <w:szCs w:val="28"/>
          <w:lang w:eastAsia="en-US"/>
        </w:rPr>
        <w:t xml:space="preserve"> и </w:t>
      </w:r>
      <w:r w:rsidRPr="005F451B">
        <w:rPr>
          <w:i/>
          <w:iCs/>
          <w:szCs w:val="28"/>
          <w:lang w:eastAsia="en-US"/>
        </w:rPr>
        <w:t>семантическая составляющие</w:t>
      </w:r>
      <w:r>
        <w:rPr>
          <w:szCs w:val="28"/>
          <w:lang w:eastAsia="en-US"/>
        </w:rPr>
        <w:t>.</w:t>
      </w:r>
    </w:p>
    <w:p w14:paraId="4E21C2E5" w14:textId="003EBC1D" w:rsidR="005F451B" w:rsidRDefault="005F451B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</w:p>
    <w:p w14:paraId="01C34DC0" w14:textId="62BC37CC" w:rsidR="005F451B" w:rsidRDefault="005F451B" w:rsidP="005F451B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5F451B">
        <w:rPr>
          <w:i/>
          <w:iCs/>
          <w:szCs w:val="28"/>
          <w:lang w:eastAsia="en-US"/>
        </w:rPr>
        <w:t xml:space="preserve">Состав </w:t>
      </w:r>
      <w:r w:rsidRPr="005F451B">
        <w:rPr>
          <w:i/>
          <w:iCs/>
          <w:szCs w:val="28"/>
          <w:lang w:val="en-US" w:eastAsia="en-US"/>
        </w:rPr>
        <w:t>ER-</w:t>
      </w:r>
      <w:r w:rsidRPr="005F451B">
        <w:rPr>
          <w:i/>
          <w:iCs/>
          <w:szCs w:val="28"/>
          <w:lang w:eastAsia="en-US"/>
        </w:rPr>
        <w:t>модели</w:t>
      </w:r>
    </w:p>
    <w:p w14:paraId="69B56F30" w14:textId="2C73C140" w:rsidR="005F451B" w:rsidRPr="005F451B" w:rsidRDefault="005F451B" w:rsidP="005F451B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5F451B">
        <w:rPr>
          <w:i/>
          <w:iCs/>
          <w:noProof/>
          <w:szCs w:val="28"/>
          <w:lang w:eastAsia="en-US"/>
        </w:rPr>
        <w:drawing>
          <wp:inline distT="0" distB="0" distL="0" distR="0" wp14:anchorId="6FC98BEA" wp14:editId="22097DC8">
            <wp:extent cx="5639587" cy="2057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CAF0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DDF0A34" w14:textId="0181C567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3. Каковы основные типы связей в модели «сущность —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связь»?</w:t>
      </w:r>
    </w:p>
    <w:p w14:paraId="190AC090" w14:textId="4C8A2130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A281636" w14:textId="17D2EE18" w:rsidR="00516377" w:rsidRDefault="00B42335" w:rsidP="00B42335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В </w:t>
      </w:r>
      <w:r>
        <w:rPr>
          <w:szCs w:val="28"/>
          <w:lang w:val="en-US" w:eastAsia="en-US"/>
        </w:rPr>
        <w:t>ER</w:t>
      </w:r>
      <w:r w:rsidRPr="00B42335">
        <w:rPr>
          <w:szCs w:val="28"/>
          <w:lang w:eastAsia="en-US"/>
        </w:rPr>
        <w:t>-</w:t>
      </w:r>
      <w:r>
        <w:rPr>
          <w:szCs w:val="28"/>
          <w:lang w:eastAsia="en-US"/>
        </w:rPr>
        <w:t>модели используют следующие типы связи:</w:t>
      </w:r>
    </w:p>
    <w:p w14:paraId="1204CAE4" w14:textId="4AC9A661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Рекурсивная (сущность связана сама с собой)</w:t>
      </w:r>
    </w:p>
    <w:p w14:paraId="3500C11D" w14:textId="089933E0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Бинарная (прямая связь двух сущностей)</w:t>
      </w:r>
    </w:p>
    <w:p w14:paraId="7867D464" w14:textId="70D6FBC0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Энарная (</w:t>
      </w:r>
      <w:r w:rsidR="0041237A">
        <w:rPr>
          <w:szCs w:val="28"/>
          <w:lang w:eastAsia="en-US"/>
        </w:rPr>
        <w:t>несколько связей, использующих одну семантическую составляющую)</w:t>
      </w:r>
    </w:p>
    <w:p w14:paraId="681D4864" w14:textId="5C4CE608" w:rsidR="0041237A" w:rsidRPr="00B42335" w:rsidRDefault="0041237A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Многоярусная связь (одна связь, использующая несколько семантических составляющих)</w:t>
      </w:r>
    </w:p>
    <w:p w14:paraId="6C816748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09745AE" w14:textId="3B6422B4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4. Что такое ER-диаграммы? Приведите примеры.</w:t>
      </w:r>
    </w:p>
    <w:p w14:paraId="0B941C73" w14:textId="4C141F1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AF8F7B1" w14:textId="2B4B124F" w:rsidR="00516377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-диаграммы представляют собой набор сущностей, их атрибутов и связей между ними.</w:t>
      </w:r>
    </w:p>
    <w:p w14:paraId="7A0A228F" w14:textId="71DCBB30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C06085D" w14:textId="4E7BAF3A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9FE1CEF" w14:textId="2F180E99" w:rsidR="00EA6EC8" w:rsidRDefault="00EA6EC8" w:rsidP="00EA6EC8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szCs w:val="28"/>
          <w:lang w:eastAsia="en-US"/>
        </w:rPr>
        <w:lastRenderedPageBreak/>
        <w:t xml:space="preserve">Пример </w:t>
      </w:r>
      <w:r w:rsidRPr="00EA6EC8">
        <w:rPr>
          <w:i/>
          <w:iCs/>
          <w:szCs w:val="28"/>
          <w:lang w:val="en-US" w:eastAsia="en-US"/>
        </w:rPr>
        <w:t>ER</w:t>
      </w:r>
      <w:r w:rsidRPr="00EA6EC8">
        <w:rPr>
          <w:i/>
          <w:iCs/>
          <w:szCs w:val="28"/>
          <w:lang w:eastAsia="en-US"/>
        </w:rPr>
        <w:t>-диаграммы</w:t>
      </w:r>
    </w:p>
    <w:p w14:paraId="48F4D3C1" w14:textId="3931F9D5" w:rsidR="00EA6EC8" w:rsidRPr="00EA6EC8" w:rsidRDefault="00EA6EC8" w:rsidP="00EA6EC8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eastAsia="en-US"/>
        </w:rPr>
        <w:drawing>
          <wp:inline distT="0" distB="0" distL="0" distR="0" wp14:anchorId="4D4A37D2" wp14:editId="334C4C28">
            <wp:extent cx="5715798" cy="43725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5A3B" w14:textId="54A59766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5. Каковы нотации для построения ER-диаграмм? Приведите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примеры.</w:t>
      </w:r>
    </w:p>
    <w:p w14:paraId="038D2049" w14:textId="581C335C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CEB3C05" w14:textId="762F079C" w:rsidR="00516377" w:rsidRDefault="00EA6EC8" w:rsidP="00EA6EC8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Известные нотации для построения </w:t>
      </w:r>
      <w:r>
        <w:rPr>
          <w:szCs w:val="28"/>
          <w:lang w:val="en-US" w:eastAsia="en-US"/>
        </w:rPr>
        <w:t>ER</w:t>
      </w:r>
      <w:r w:rsidRPr="00EA6EC8">
        <w:rPr>
          <w:szCs w:val="28"/>
          <w:lang w:eastAsia="en-US"/>
        </w:rPr>
        <w:t>-</w:t>
      </w:r>
      <w:r>
        <w:rPr>
          <w:szCs w:val="28"/>
          <w:lang w:eastAsia="en-US"/>
        </w:rPr>
        <w:t>диаграмм:</w:t>
      </w:r>
    </w:p>
    <w:p w14:paraId="0543DF24" w14:textId="5CD166AB" w:rsid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Питера Чена</w:t>
      </w:r>
    </w:p>
    <w:p w14:paraId="685C82CA" w14:textId="666EEF84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IDEF1X</w:t>
      </w:r>
    </w:p>
    <w:p w14:paraId="164CB0D0" w14:textId="7F1FA829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Crow’s Foot</w:t>
      </w:r>
    </w:p>
    <w:p w14:paraId="7C832A2C" w14:textId="20924DF9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Bachman notation</w:t>
      </w:r>
    </w:p>
    <w:p w14:paraId="27C619A2" w14:textId="0E49564C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Aris EXPRESS</w:t>
      </w:r>
    </w:p>
    <w:p w14:paraId="2E8063EC" w14:textId="5AFE8C1E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Martin notation</w:t>
      </w:r>
    </w:p>
    <w:p w14:paraId="72524A77" w14:textId="10666B80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left"/>
        <w:rPr>
          <w:szCs w:val="28"/>
          <w:lang w:eastAsia="en-US"/>
        </w:rPr>
      </w:pPr>
    </w:p>
    <w:p w14:paraId="4436B7AF" w14:textId="09073434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szCs w:val="28"/>
          <w:lang w:eastAsia="en-US"/>
        </w:rPr>
        <w:t>Пример нотации Питера Чена</w:t>
      </w:r>
    </w:p>
    <w:p w14:paraId="746A5972" w14:textId="643B64A8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eastAsia="en-US"/>
        </w:rPr>
        <w:drawing>
          <wp:inline distT="0" distB="0" distL="0" distR="0" wp14:anchorId="3EE5CCED" wp14:editId="10F36376">
            <wp:extent cx="5725324" cy="520137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631D" w14:textId="040BC25A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22B9929" w14:textId="6D9FA903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2123C03E" w14:textId="7392D094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01E99106" w14:textId="77777777" w:rsidR="00BD319E" w:rsidRDefault="00BD319E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106DEB5" w14:textId="77777777" w:rsidR="00BD319E" w:rsidRDefault="00BD319E" w:rsidP="00BD319E">
      <w:pPr>
        <w:autoSpaceDE w:val="0"/>
        <w:autoSpaceDN w:val="0"/>
        <w:adjustRightInd w:val="0"/>
        <w:spacing w:line="240" w:lineRule="auto"/>
        <w:ind w:left="3192" w:firstLine="348"/>
        <w:contextualSpacing w:val="0"/>
        <w:jc w:val="left"/>
        <w:rPr>
          <w:i/>
          <w:iCs/>
          <w:szCs w:val="28"/>
          <w:lang w:val="en-US" w:eastAsia="en-US"/>
        </w:rPr>
      </w:pPr>
    </w:p>
    <w:p w14:paraId="218A4C01" w14:textId="693DFF24" w:rsidR="00BD319E" w:rsidRPr="00D1721B" w:rsidRDefault="00BD319E" w:rsidP="00BD319E">
      <w:pPr>
        <w:autoSpaceDE w:val="0"/>
        <w:autoSpaceDN w:val="0"/>
        <w:adjustRightInd w:val="0"/>
        <w:spacing w:line="240" w:lineRule="auto"/>
        <w:ind w:left="3192" w:firstLine="348"/>
        <w:contextualSpacing w:val="0"/>
        <w:jc w:val="left"/>
        <w:rPr>
          <w:i/>
          <w:iCs/>
          <w:szCs w:val="28"/>
          <w:lang w:eastAsia="en-US"/>
        </w:rPr>
      </w:pPr>
      <w:r>
        <w:rPr>
          <w:i/>
          <w:iCs/>
          <w:szCs w:val="28"/>
          <w:lang w:eastAsia="en-US"/>
        </w:rPr>
        <w:lastRenderedPageBreak/>
        <w:t xml:space="preserve">Пример нотации </w:t>
      </w:r>
      <w:r>
        <w:rPr>
          <w:i/>
          <w:iCs/>
          <w:szCs w:val="28"/>
          <w:lang w:val="en-US" w:eastAsia="en-US"/>
        </w:rPr>
        <w:t>IDEF</w:t>
      </w:r>
      <w:r w:rsidRPr="00BD319E">
        <w:rPr>
          <w:i/>
          <w:iCs/>
          <w:szCs w:val="28"/>
          <w:lang w:eastAsia="en-US"/>
        </w:rPr>
        <w:t>1</w:t>
      </w:r>
      <w:r>
        <w:rPr>
          <w:i/>
          <w:iCs/>
          <w:szCs w:val="28"/>
          <w:lang w:val="en-US" w:eastAsia="en-US"/>
        </w:rPr>
        <w:t>X</w:t>
      </w:r>
    </w:p>
    <w:p w14:paraId="19B4C182" w14:textId="2D2FA88A" w:rsidR="00EA6EC8" w:rsidRPr="00BD319E" w:rsidRDefault="00BD319E" w:rsidP="00BD319E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left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1303874" wp14:editId="5491E94E">
            <wp:simplePos x="0" y="0"/>
            <wp:positionH relativeFrom="margin">
              <wp:posOffset>5938</wp:posOffset>
            </wp:positionH>
            <wp:positionV relativeFrom="page">
              <wp:posOffset>724395</wp:posOffset>
            </wp:positionV>
            <wp:extent cx="6047740" cy="216344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9C5FE" w14:textId="25D666BA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D4D1D6A" w14:textId="4876732B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3B375646" w14:textId="67BD3AAC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020D16AE" w14:textId="50CBCACA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666DC4E8" w14:textId="365F3E65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46D93A91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B65C8B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303C600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7E79823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CD0F588" w14:textId="03AEB848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F390F7C" w14:textId="5657CF91" w:rsidR="00EA6EC8" w:rsidRDefault="00BD319E" w:rsidP="00BD319E">
      <w:pPr>
        <w:autoSpaceDE w:val="0"/>
        <w:autoSpaceDN w:val="0"/>
        <w:adjustRightInd w:val="0"/>
        <w:spacing w:line="240" w:lineRule="auto"/>
        <w:ind w:left="7080" w:firstLine="708"/>
        <w:contextualSpacing w:val="0"/>
        <w:jc w:val="center"/>
        <w:rPr>
          <w:szCs w:val="28"/>
          <w:lang w:eastAsia="en-US"/>
        </w:rPr>
      </w:pPr>
      <w:r>
        <w:rPr>
          <w:i/>
          <w:iCs/>
          <w:szCs w:val="28"/>
          <w:lang w:eastAsia="en-US"/>
        </w:rPr>
        <w:t xml:space="preserve">Пример нотации </w:t>
      </w:r>
      <w:r w:rsidR="00D1721B">
        <w:rPr>
          <w:i/>
          <w:iCs/>
          <w:szCs w:val="28"/>
          <w:lang w:val="en-US" w:eastAsia="en-US"/>
        </w:rPr>
        <w:t>Bachman</w:t>
      </w:r>
      <w:r w:rsidR="00D1721B" w:rsidRPr="003A331F">
        <w:rPr>
          <w:i/>
          <w:iCs/>
          <w:szCs w:val="28"/>
          <w:lang w:eastAsia="en-US"/>
        </w:rPr>
        <w:t xml:space="preserve"> </w:t>
      </w:r>
      <w:r w:rsidR="00D1721B">
        <w:rPr>
          <w:i/>
          <w:iCs/>
          <w:szCs w:val="28"/>
          <w:lang w:val="en-US" w:eastAsia="en-US"/>
        </w:rPr>
        <w:t>notation</w:t>
      </w:r>
    </w:p>
    <w:p w14:paraId="5E8F5B0A" w14:textId="13C3A7DB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E64CC4D" w14:textId="540B3E58" w:rsidR="00EA6EC8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EA6EC8">
        <w:rPr>
          <w:i/>
          <w:iCs/>
          <w:noProof/>
          <w:szCs w:val="28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22988D62" wp14:editId="05E0CF85">
            <wp:simplePos x="0" y="0"/>
            <wp:positionH relativeFrom="margin">
              <wp:posOffset>5029200</wp:posOffset>
            </wp:positionH>
            <wp:positionV relativeFrom="page">
              <wp:posOffset>3431969</wp:posOffset>
            </wp:positionV>
            <wp:extent cx="4744085" cy="32956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7782C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BB767DA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FD91582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61C1C5F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3F72D4C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9ACDB49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39E0D10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D05ACF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2DCB422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82256E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E34C83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A12306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29D49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CD1BF88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D5DEDEE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EF9003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F869B75" w14:textId="77777777" w:rsidR="00BD319E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71D1BB8" w14:textId="77777777" w:rsidR="00BD319E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A58526A" w14:textId="3A0684B0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6. Опишите нотации IE и IDEF1X.</w:t>
      </w:r>
    </w:p>
    <w:p w14:paraId="5F1FE697" w14:textId="65DE0DA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2BE1DCE" w14:textId="1D432D94" w:rsidR="00516377" w:rsidRPr="003A331F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>
        <w:rPr>
          <w:b/>
          <w:bCs/>
          <w:szCs w:val="28"/>
          <w:lang w:eastAsia="en-US"/>
        </w:rPr>
        <w:t xml:space="preserve">Нотация </w:t>
      </w:r>
      <w:r>
        <w:rPr>
          <w:b/>
          <w:bCs/>
          <w:szCs w:val="28"/>
          <w:lang w:val="en-US" w:eastAsia="en-US"/>
        </w:rPr>
        <w:t>IE</w:t>
      </w:r>
    </w:p>
    <w:p w14:paraId="35385511" w14:textId="4D243FE5" w:rsidR="00B146CA" w:rsidRPr="003A331F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</w:p>
    <w:p w14:paraId="72324626" w14:textId="23A74B50" w:rsidR="00B146CA" w:rsidRPr="003674F7" w:rsidRDefault="00B146CA" w:rsidP="003674F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i/>
          <w:iCs/>
          <w:szCs w:val="28"/>
          <w:lang w:eastAsia="en-US"/>
        </w:rPr>
      </w:pPr>
      <w:r w:rsidRPr="00B146CA">
        <w:rPr>
          <w:i/>
          <w:iCs/>
          <w:szCs w:val="28"/>
          <w:lang w:eastAsia="en-US"/>
        </w:rPr>
        <w:t>Пример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eastAsia="en-US"/>
        </w:rPr>
        <w:t>нотации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val="en-US" w:eastAsia="en-US"/>
        </w:rPr>
        <w:t>IE</w:t>
      </w:r>
      <w:r w:rsidRPr="003674F7">
        <w:rPr>
          <w:i/>
          <w:iCs/>
          <w:szCs w:val="28"/>
          <w:lang w:eastAsia="en-US"/>
        </w:rPr>
        <w:t xml:space="preserve"> (</w:t>
      </w:r>
      <w:r w:rsidRPr="00B146CA">
        <w:rPr>
          <w:i/>
          <w:iCs/>
          <w:szCs w:val="28"/>
          <w:lang w:val="en-US" w:eastAsia="en-US"/>
        </w:rPr>
        <w:t>Martin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val="en-US" w:eastAsia="en-US"/>
        </w:rPr>
        <w:t>notation</w:t>
      </w:r>
      <w:r w:rsidRPr="003674F7">
        <w:rPr>
          <w:i/>
          <w:iCs/>
          <w:szCs w:val="28"/>
          <w:lang w:eastAsia="en-US"/>
        </w:rPr>
        <w:t>)</w:t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  <w:t xml:space="preserve">      </w:t>
      </w:r>
      <w:r w:rsidR="003674F7">
        <w:rPr>
          <w:i/>
          <w:iCs/>
          <w:szCs w:val="28"/>
          <w:lang w:eastAsia="en-US"/>
        </w:rPr>
        <w:t xml:space="preserve">Основные элементы нотации </w:t>
      </w:r>
      <w:r w:rsidR="003674F7">
        <w:rPr>
          <w:i/>
          <w:iCs/>
          <w:szCs w:val="28"/>
          <w:lang w:val="en-US" w:eastAsia="en-US"/>
        </w:rPr>
        <w:t>IE</w:t>
      </w:r>
    </w:p>
    <w:p w14:paraId="3B1E59B5" w14:textId="4CE51129" w:rsidR="00B146CA" w:rsidRPr="003674F7" w:rsidRDefault="003674F7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 w:rsidRPr="003674F7">
        <w:rPr>
          <w:noProof/>
          <w:szCs w:val="28"/>
          <w:lang w:eastAsia="en-US"/>
        </w:rPr>
        <w:drawing>
          <wp:anchor distT="0" distB="0" distL="114300" distR="114300" simplePos="0" relativeHeight="251661312" behindDoc="1" locked="0" layoutInCell="1" allowOverlap="1" wp14:anchorId="649CF99E" wp14:editId="0CA7A72D">
            <wp:simplePos x="0" y="0"/>
            <wp:positionH relativeFrom="column">
              <wp:posOffset>4743796</wp:posOffset>
            </wp:positionH>
            <wp:positionV relativeFrom="page">
              <wp:posOffset>1697849</wp:posOffset>
            </wp:positionV>
            <wp:extent cx="4772660" cy="2276475"/>
            <wp:effectExtent l="0" t="0" r="889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6CA" w:rsidRPr="00B146CA">
        <w:rPr>
          <w:b/>
          <w:bCs/>
          <w:noProof/>
          <w:szCs w:val="28"/>
          <w:lang w:eastAsia="en-US"/>
        </w:rPr>
        <w:drawing>
          <wp:anchor distT="0" distB="0" distL="114300" distR="114300" simplePos="0" relativeHeight="251660288" behindDoc="1" locked="0" layoutInCell="1" allowOverlap="1" wp14:anchorId="161B728B" wp14:editId="6B6B1C0A">
            <wp:simplePos x="0" y="0"/>
            <wp:positionH relativeFrom="column">
              <wp:posOffset>5938</wp:posOffset>
            </wp:positionH>
            <wp:positionV relativeFrom="page">
              <wp:posOffset>1686296</wp:posOffset>
            </wp:positionV>
            <wp:extent cx="3857625" cy="2590800"/>
            <wp:effectExtent l="0" t="0" r="952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12476" w14:textId="542FE806" w:rsidR="00516377" w:rsidRPr="003674F7" w:rsidRDefault="00516377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szCs w:val="28"/>
          <w:lang w:eastAsia="en-US"/>
        </w:rPr>
      </w:pPr>
    </w:p>
    <w:p w14:paraId="2AC42844" w14:textId="77777777" w:rsidR="00B146CA" w:rsidRPr="003674F7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7042429" w14:textId="77777777" w:rsidR="00B146CA" w:rsidRPr="003674F7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szCs w:val="28"/>
          <w:lang w:eastAsia="en-US"/>
        </w:rPr>
      </w:pPr>
    </w:p>
    <w:p w14:paraId="3AD4BECE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7FBA34C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8148CCC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165BD54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A2D4844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65D9A5E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6024AA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A018CC5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44837D2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2F0D051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B121774" w14:textId="77777777" w:rsidR="00267D5E" w:rsidRPr="003674F7" w:rsidRDefault="00267D5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F816845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2AE677C" w14:textId="531E2AAC" w:rsidR="003674F7" w:rsidRDefault="00267D5E" w:rsidP="00267D5E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 w:rsidRPr="00267D5E">
        <w:rPr>
          <w:b/>
          <w:bCs/>
          <w:szCs w:val="28"/>
          <w:lang w:eastAsia="en-US"/>
        </w:rPr>
        <w:t>Отличительная особенность нотации</w:t>
      </w:r>
      <w:r>
        <w:rPr>
          <w:szCs w:val="28"/>
          <w:lang w:eastAsia="en-US"/>
        </w:rPr>
        <w:t xml:space="preserve"> </w:t>
      </w:r>
      <w:r w:rsidRPr="00267D5E">
        <w:rPr>
          <w:b/>
          <w:bCs/>
          <w:szCs w:val="28"/>
          <w:lang w:val="en-US" w:eastAsia="en-US"/>
        </w:rPr>
        <w:t>IE</w:t>
      </w:r>
      <w:r w:rsidRPr="00267D5E">
        <w:rPr>
          <w:b/>
          <w:bCs/>
          <w:szCs w:val="28"/>
          <w:lang w:eastAsia="en-US"/>
        </w:rPr>
        <w:t xml:space="preserve"> </w:t>
      </w:r>
      <w:r>
        <w:rPr>
          <w:szCs w:val="28"/>
          <w:lang w:eastAsia="en-US"/>
        </w:rPr>
        <w:t>– указание мощности связи не в виде буквенно-цифровых обозначений, а с помощью графических элементов:</w:t>
      </w:r>
    </w:p>
    <w:p w14:paraId="4757EAB7" w14:textId="77777777" w:rsidR="006C6D99" w:rsidRDefault="006C6D99" w:rsidP="00267D5E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</w:p>
    <w:p w14:paraId="55215737" w14:textId="056CA5B8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 xml:space="preserve">o – </w:t>
      </w:r>
      <w:r>
        <w:rPr>
          <w:szCs w:val="28"/>
          <w:lang w:eastAsia="en-US"/>
        </w:rPr>
        <w:t>ноль</w:t>
      </w:r>
    </w:p>
    <w:p w14:paraId="2575649C" w14:textId="3587FB5A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|</w:t>
      </w:r>
      <w:r>
        <w:rPr>
          <w:szCs w:val="28"/>
          <w:lang w:eastAsia="en-US"/>
        </w:rPr>
        <w:t xml:space="preserve"> - один</w:t>
      </w:r>
    </w:p>
    <w:p w14:paraId="3CC271AE" w14:textId="21B4464F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 w:rsidRPr="00267D5E">
        <w:rPr>
          <w:szCs w:val="28"/>
          <w:lang w:eastAsia="en-US"/>
        </w:rPr>
        <w:t xml:space="preserve">|| </w:t>
      </w:r>
      <w:r>
        <w:rPr>
          <w:szCs w:val="28"/>
          <w:lang w:eastAsia="en-US"/>
        </w:rPr>
        <w:t>- один и только один (строго один). Обычно указывается со стороны родительской таблицы</w:t>
      </w:r>
    </w:p>
    <w:p w14:paraId="1BFA0A16" w14:textId="776F5D9F" w:rsidR="00267D5E" w:rsidRP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 w:rsidRPr="00267D5E">
        <w:rPr>
          <w:noProof/>
          <w:szCs w:val="28"/>
          <w:lang w:eastAsia="en-US"/>
        </w:rPr>
        <w:drawing>
          <wp:inline distT="0" distB="0" distL="0" distR="0" wp14:anchorId="0D6A2046" wp14:editId="3B64E4C3">
            <wp:extent cx="190527" cy="20005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eastAsia="en-US"/>
        </w:rPr>
        <w:t xml:space="preserve"> - много (больше 0). Данный элемент иногда называют «вороньей (куриной) лапкой» (</w:t>
      </w:r>
      <w:r>
        <w:rPr>
          <w:szCs w:val="28"/>
          <w:lang w:val="en-US" w:eastAsia="en-US"/>
        </w:rPr>
        <w:t>crow</w:t>
      </w:r>
      <w:r w:rsidRPr="00267D5E">
        <w:rPr>
          <w:szCs w:val="28"/>
          <w:lang w:eastAsia="en-US"/>
        </w:rPr>
        <w:t>’</w:t>
      </w:r>
      <w:r>
        <w:rPr>
          <w:szCs w:val="28"/>
          <w:lang w:val="en-US" w:eastAsia="en-US"/>
        </w:rPr>
        <w:t>s</w:t>
      </w:r>
      <w:r w:rsidRPr="00267D5E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foot</w:t>
      </w:r>
      <w:r w:rsidRPr="00267D5E">
        <w:rPr>
          <w:szCs w:val="28"/>
          <w:lang w:eastAsia="en-US"/>
        </w:rPr>
        <w:t>)</w:t>
      </w:r>
      <w:r>
        <w:rPr>
          <w:szCs w:val="28"/>
          <w:lang w:eastAsia="en-US"/>
        </w:rPr>
        <w:t>.</w:t>
      </w:r>
    </w:p>
    <w:p w14:paraId="29740245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38AD51C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820F698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02C8DBB" w14:textId="402E05E5" w:rsidR="003674F7" w:rsidRPr="003A331F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 w:rsidRPr="00E143AA">
        <w:rPr>
          <w:b/>
          <w:bCs/>
          <w:szCs w:val="28"/>
          <w:lang w:eastAsia="en-US"/>
        </w:rPr>
        <w:lastRenderedPageBreak/>
        <w:t xml:space="preserve">Нотация </w:t>
      </w:r>
      <w:r w:rsidRPr="00E143AA">
        <w:rPr>
          <w:b/>
          <w:bCs/>
          <w:szCs w:val="28"/>
          <w:lang w:val="en-US" w:eastAsia="en-US"/>
        </w:rPr>
        <w:t>IDEF</w:t>
      </w:r>
      <w:r w:rsidRPr="003A331F">
        <w:rPr>
          <w:b/>
          <w:bCs/>
          <w:szCs w:val="28"/>
          <w:lang w:eastAsia="en-US"/>
        </w:rPr>
        <w:t>1</w:t>
      </w:r>
      <w:r w:rsidRPr="00E143AA">
        <w:rPr>
          <w:b/>
          <w:bCs/>
          <w:szCs w:val="28"/>
          <w:lang w:val="en-US" w:eastAsia="en-US"/>
        </w:rPr>
        <w:t>X</w:t>
      </w:r>
    </w:p>
    <w:p w14:paraId="00D15A7F" w14:textId="1A68BB22" w:rsid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EDFC7F1" w14:textId="25704A04" w:rsidR="00E143AA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ab/>
        <w:t xml:space="preserve">В отличие от других нотаций в </w:t>
      </w:r>
      <w:r>
        <w:rPr>
          <w:szCs w:val="28"/>
          <w:lang w:val="en-US" w:eastAsia="en-US"/>
        </w:rPr>
        <w:t>IDEF</w:t>
      </w:r>
      <w:r w:rsidRPr="00E143AA">
        <w:rPr>
          <w:szCs w:val="28"/>
          <w:lang w:eastAsia="en-US"/>
        </w:rPr>
        <w:t>1</w:t>
      </w:r>
      <w:r>
        <w:rPr>
          <w:szCs w:val="28"/>
          <w:lang w:val="en-US" w:eastAsia="en-US"/>
        </w:rPr>
        <w:t>X</w:t>
      </w:r>
      <w:r w:rsidRPr="00E143A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выделяют 4 типа мощностей:</w:t>
      </w:r>
    </w:p>
    <w:p w14:paraId="2E1B5855" w14:textId="6875E2FB" w:rsidR="00E143AA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7DAE08A" w14:textId="02E40EEB" w:rsidR="00E143AA" w:rsidRDefault="00E143AA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соотвутствуют</w:t>
      </w:r>
    </w:p>
    <w:p w14:paraId="1351A0E1" w14:textId="16F500E5" w:rsidR="00E143AA" w:rsidRDefault="00D86CB4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 w:rsidRPr="00D86CB4">
        <w:rPr>
          <w:noProof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5A9C657E" wp14:editId="017F5DFB">
            <wp:simplePos x="0" y="0"/>
            <wp:positionH relativeFrom="column">
              <wp:posOffset>6287390</wp:posOffset>
            </wp:positionH>
            <wp:positionV relativeFrom="page">
              <wp:posOffset>1507539</wp:posOffset>
            </wp:positionV>
            <wp:extent cx="3145741" cy="2050968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41" cy="2050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A">
        <w:rPr>
          <w:szCs w:val="28"/>
          <w:lang w:eastAsia="en-US"/>
        </w:rPr>
        <w:t>0, 1 или много экземпляров дочерней сущности. Не помеча-</w:t>
      </w:r>
    </w:p>
    <w:p w14:paraId="06910A76" w14:textId="09943D01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-ется дополнительным значком на диаграмме.</w:t>
      </w:r>
    </w:p>
    <w:p w14:paraId="23F23F41" w14:textId="74289EEA" w:rsidR="00E143AA" w:rsidRDefault="00E143AA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соответствуют</w:t>
      </w:r>
    </w:p>
    <w:p w14:paraId="214761B0" w14:textId="5F39D80A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1 или много экземпляров дочерней сущности (не 0). На ди-</w:t>
      </w:r>
    </w:p>
    <w:p w14:paraId="1DBD305B" w14:textId="151D248B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-аграмме помечается значком </w:t>
      </w:r>
      <w:r>
        <w:rPr>
          <w:szCs w:val="28"/>
          <w:lang w:val="en-US" w:eastAsia="en-US"/>
        </w:rPr>
        <w:t>P</w:t>
      </w:r>
      <w:r>
        <w:rPr>
          <w:szCs w:val="28"/>
          <w:lang w:eastAsia="en-US"/>
        </w:rPr>
        <w:t>.</w:t>
      </w:r>
    </w:p>
    <w:p w14:paraId="1A0FA783" w14:textId="335CE940" w:rsidR="00E143AA" w:rsidRDefault="00D86CB4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соответствуют</w:t>
      </w:r>
    </w:p>
    <w:p w14:paraId="5ABEC0F9" w14:textId="73289E2E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0 или 1 экземпляр дочерней сущности (не много). На диаг-</w:t>
      </w:r>
    </w:p>
    <w:p w14:paraId="63D393AF" w14:textId="0E04FA6B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-рамме помечается значком </w:t>
      </w:r>
      <w:r>
        <w:rPr>
          <w:szCs w:val="28"/>
          <w:lang w:val="en-US" w:eastAsia="en-US"/>
        </w:rPr>
        <w:t>Z</w:t>
      </w:r>
      <w:r w:rsidRPr="003A331F">
        <w:rPr>
          <w:szCs w:val="28"/>
          <w:lang w:eastAsia="en-US"/>
        </w:rPr>
        <w:t>.</w:t>
      </w:r>
    </w:p>
    <w:p w14:paraId="6C17998D" w14:textId="26C72357" w:rsidR="00D86CB4" w:rsidRDefault="00D86CB4" w:rsidP="00D86CB4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Одному экземпляру родительской сущности соответствует </w:t>
      </w:r>
    </w:p>
    <w:p w14:paraId="71694FF1" w14:textId="7C5E4B35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заранее заданное число экземпляров дочерней сущности.</w:t>
      </w:r>
    </w:p>
    <w:p w14:paraId="41A8B8BC" w14:textId="2AF90C6E" w:rsidR="00D86CB4" w:rsidRP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На диаграмме помечается цифрой.</w:t>
      </w:r>
    </w:p>
    <w:p w14:paraId="352ECFC6" w14:textId="77777777" w:rsidR="002E2BBF" w:rsidRDefault="002E2BBF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95E8333" w14:textId="7D90C051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7. В чем отличия нотаций IE и IDEF1X?</w:t>
      </w:r>
    </w:p>
    <w:p w14:paraId="7FA5F99D" w14:textId="1D660BD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E06701" w14:textId="52EE14E0" w:rsidR="00516377" w:rsidRPr="00D86CB4" w:rsidRDefault="00D86CB4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IE</w:t>
      </w:r>
      <w:r w:rsidRPr="00D86CB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 </w:t>
      </w:r>
      <w:r>
        <w:rPr>
          <w:szCs w:val="28"/>
          <w:lang w:val="en-US" w:eastAsia="en-US"/>
        </w:rPr>
        <w:t>IDEF</w:t>
      </w:r>
      <w:r w:rsidRPr="00D86CB4">
        <w:rPr>
          <w:szCs w:val="28"/>
          <w:lang w:eastAsia="en-US"/>
        </w:rPr>
        <w:t>1</w:t>
      </w:r>
      <w:r>
        <w:rPr>
          <w:szCs w:val="28"/>
          <w:lang w:val="en-US" w:eastAsia="en-US"/>
        </w:rPr>
        <w:t>X</w:t>
      </w:r>
      <w:r w:rsidRPr="00D86CB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отличаются обозначениями мощностей связей в диаграммах</w:t>
      </w:r>
      <w:r w:rsidR="00E044A5">
        <w:rPr>
          <w:szCs w:val="28"/>
          <w:lang w:eastAsia="en-US"/>
        </w:rPr>
        <w:t>.</w:t>
      </w:r>
    </w:p>
    <w:p w14:paraId="74C96501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9DC1B6F" w14:textId="78AC4592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8. В чем заключается назначение диаграммы Бахмана?</w:t>
      </w:r>
    </w:p>
    <w:p w14:paraId="1EBD4D52" w14:textId="5F4BFD75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14753F7" w14:textId="16041F3E" w:rsidR="00516377" w:rsidRDefault="00F97CFA" w:rsidP="00B24F49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ER</w:t>
      </w:r>
      <w:r w:rsidRPr="00F97CFA">
        <w:rPr>
          <w:szCs w:val="28"/>
          <w:lang w:eastAsia="en-US"/>
        </w:rPr>
        <w:t>-</w:t>
      </w:r>
      <w:r>
        <w:rPr>
          <w:szCs w:val="28"/>
          <w:lang w:eastAsia="en-US"/>
        </w:rPr>
        <w:t>д</w:t>
      </w:r>
      <w:r w:rsidR="00B24F49">
        <w:rPr>
          <w:szCs w:val="28"/>
          <w:lang w:eastAsia="en-US"/>
        </w:rPr>
        <w:t>иаграмма Бахмана больше подходит для работы с уже существующей БД или ее физического проектирования, в отличие от других нотаций, которые подходят больше для концептуального и логического проектирования.</w:t>
      </w:r>
    </w:p>
    <w:p w14:paraId="09A158E0" w14:textId="7943AAF5" w:rsidR="00B24F49" w:rsidRDefault="00B24F49" w:rsidP="00B24F4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AF2F0D4" w14:textId="3D7E8E6C" w:rsidR="007C63A0" w:rsidRDefault="00B24F49" w:rsidP="002E2BBF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Назначение </w:t>
      </w:r>
      <w:r w:rsidR="005E2A51">
        <w:rPr>
          <w:szCs w:val="28"/>
          <w:lang w:val="en-US" w:eastAsia="en-US"/>
        </w:rPr>
        <w:t>ER-</w:t>
      </w:r>
      <w:r>
        <w:rPr>
          <w:szCs w:val="28"/>
          <w:lang w:eastAsia="en-US"/>
        </w:rPr>
        <w:t>диаграмма Бахмана:</w:t>
      </w:r>
    </w:p>
    <w:p w14:paraId="25A19924" w14:textId="7CAE59B0" w:rsidR="00B24F49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Визуализация структуры данных: отображение таблиц, ключей, связей и зависимостей</w:t>
      </w:r>
    </w:p>
    <w:p w14:paraId="47B3A362" w14:textId="7236603C" w:rsidR="007C63A0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Анализ целостности: помогает выявить избыточность данных или нарушения нормализации</w:t>
      </w:r>
    </w:p>
    <w:p w14:paraId="2B16D263" w14:textId="507C7C5B" w:rsidR="007C63A0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Документирование БД: обеспечивает удобный способ фиксации архитектуры для технической документации</w:t>
      </w:r>
    </w:p>
    <w:p w14:paraId="6C55841A" w14:textId="77777777" w:rsidR="002E2BBF" w:rsidRDefault="007C63A0" w:rsidP="002E2BBF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Поддержка и развитие БД: используется для понимания влияния изменений в структуре данных</w:t>
      </w:r>
    </w:p>
    <w:p w14:paraId="2D7E1069" w14:textId="62D11952" w:rsidR="00F97CFA" w:rsidRDefault="00F97CFA" w:rsidP="00F97CF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AC54898" w14:textId="2E2B60B6" w:rsidR="00F97CFA" w:rsidRPr="00F97CFA" w:rsidRDefault="00F97CFA" w:rsidP="004B040F">
      <w:pPr>
        <w:autoSpaceDE w:val="0"/>
        <w:autoSpaceDN w:val="0"/>
        <w:adjustRightInd w:val="0"/>
        <w:spacing w:line="240" w:lineRule="auto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lastRenderedPageBreak/>
        <w:t>Диаграмма Бахмана (ориентированный граф) нужна для наглядного описания предметной области. С помощью нее можно</w:t>
      </w:r>
      <w:r w:rsidR="004B040F" w:rsidRPr="004B040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определить сущности и связи между ними.</w:t>
      </w:r>
    </w:p>
    <w:p w14:paraId="6BA2D00C" w14:textId="77777777" w:rsidR="00F97CFA" w:rsidRDefault="00F97CFA" w:rsidP="002E2BB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AD13AE6" w14:textId="5848604A" w:rsidR="00516377" w:rsidRPr="002E2BBF" w:rsidRDefault="00516377" w:rsidP="002E2BB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2E2BBF">
        <w:rPr>
          <w:szCs w:val="28"/>
          <w:lang w:eastAsia="en-US"/>
        </w:rPr>
        <w:t>9. Как осуществляется проектирование базы данных на основе ER-диаграмм?</w:t>
      </w:r>
    </w:p>
    <w:p w14:paraId="2DD3353D" w14:textId="1AAE31BD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5B9085" w14:textId="38DDF4C6" w:rsidR="00FB56BE" w:rsidRDefault="009E7BA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Первый этап проектирования БД базируется на создании инфологической модели – описании предметной области. На этом этапе выделяются сущности и определяются связи между ними.</w:t>
      </w:r>
      <w:r w:rsidR="00FB56BE">
        <w:rPr>
          <w:szCs w:val="28"/>
          <w:lang w:eastAsia="en-US"/>
        </w:rPr>
        <w:t xml:space="preserve"> Для более наглядного описания используются диаграммы Бахмана.</w:t>
      </w:r>
    </w:p>
    <w:p w14:paraId="36041E28" w14:textId="57660B76" w:rsidR="00FB56BE" w:rsidRDefault="00FB56B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Далее создается </w:t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-диаграмма на основе выбранной нотации, указываются типы связей, определяются ключевые атрибуты.</w:t>
      </w:r>
    </w:p>
    <w:p w14:paraId="00D29CD7" w14:textId="2168C9A5" w:rsidR="00FB56BE" w:rsidRDefault="00FB56B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Преобразование </w:t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-диаграммы в логическую модель – каждая сущность становится таблицей, атрибуты сущностей становятся столбцами, связи преобразуются в внешние ключи или отдельные связочные таблицы.</w:t>
      </w:r>
    </w:p>
    <w:p w14:paraId="4C0C95C8" w14:textId="5066E737" w:rsidR="00D07C5C" w:rsidRPr="00FB56BE" w:rsidRDefault="00D07C5C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Физическое проектирование.</w:t>
      </w:r>
    </w:p>
    <w:p w14:paraId="220902B6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DCA4C3" w14:textId="151F039D" w:rsidR="00C354C6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10. Как осуществляется процесс формирования реляционной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схемы БД на основе ER-диаграммы?</w:t>
      </w:r>
    </w:p>
    <w:p w14:paraId="4A3C0590" w14:textId="7BAE53E7" w:rsidR="00516377" w:rsidRDefault="00516377" w:rsidP="00516377">
      <w:pPr>
        <w:spacing w:line="240" w:lineRule="auto"/>
        <w:ind w:firstLine="540"/>
        <w:rPr>
          <w:szCs w:val="28"/>
          <w:lang w:eastAsia="en-US"/>
        </w:rPr>
      </w:pPr>
    </w:p>
    <w:p w14:paraId="69D5C904" w14:textId="1AEF2B14" w:rsidR="00516377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Сущности преобразуются в таблицы, атрибуты становятся столбцами, указывается первичный ключ</w:t>
      </w:r>
    </w:p>
    <w:p w14:paraId="4590D90A" w14:textId="160F900F" w:rsidR="00784C91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Преобразовываются связи, добавляются внешние ключи, для связи «многие ко многим» создаются отдельные связочные таблицы.</w:t>
      </w:r>
    </w:p>
    <w:p w14:paraId="6E163AC1" w14:textId="2175C279" w:rsidR="00784C91" w:rsidRPr="00784C91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В случае наследования архитектура усложняется созданием таблицы-предка и таблиц-потомков.</w:t>
      </w:r>
    </w:p>
    <w:p w14:paraId="2C00772D" w14:textId="28E8D3B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070EC935" w14:textId="5D49B2CB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F5D0CF4" w14:textId="5FC6EC7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D6A8CEF" w14:textId="2BADA8C2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402FDEBD" w14:textId="0780BE59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71130CF5" w14:textId="02E50ECA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2875118F" w14:textId="2E2F5AF1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9C09EAC" w14:textId="1D94257F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576F3A06" w14:textId="6111DD8E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056D8793" w14:textId="55F6D6F6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356A62DE" w14:textId="4D5F9EA3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855B1B3" w14:textId="3A8EFBBD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1A5C6817" w14:textId="7777777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253B7A9F" w14:textId="77777777" w:rsidR="00516377" w:rsidRPr="00516377" w:rsidRDefault="00516377" w:rsidP="00516377">
      <w:pPr>
        <w:spacing w:line="240" w:lineRule="auto"/>
        <w:ind w:firstLine="540"/>
        <w:rPr>
          <w:szCs w:val="28"/>
        </w:rPr>
      </w:pPr>
    </w:p>
    <w:p w14:paraId="0CA9B764" w14:textId="77777777" w:rsidR="007E2E87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 2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>
        <w:rPr>
          <w:rFonts w:ascii="Times New Roman" w:hAnsi="Times New Roman"/>
          <w:sz w:val="28"/>
          <w:szCs w:val="28"/>
        </w:rPr>
        <w:t>Заполните пропуски в таблицах А), Б) и В).</w:t>
      </w:r>
    </w:p>
    <w:p w14:paraId="65ED360B" w14:textId="77777777" w:rsidR="003756D3" w:rsidRPr="00C354C6" w:rsidRDefault="003756D3" w:rsidP="007E2E87">
      <w:pPr>
        <w:spacing w:line="240" w:lineRule="auto"/>
        <w:ind w:firstLine="540"/>
        <w:rPr>
          <w:szCs w:val="28"/>
        </w:rPr>
      </w:pPr>
    </w:p>
    <w:p w14:paraId="583F1F1C" w14:textId="77777777" w:rsidR="008C3F07" w:rsidRPr="00434131" w:rsidRDefault="008C3F07" w:rsidP="00C34D2D">
      <w:pPr>
        <w:spacing w:after="120" w:line="240" w:lineRule="auto"/>
        <w:ind w:firstLine="539"/>
        <w:contextualSpacing w:val="0"/>
        <w:rPr>
          <w:szCs w:val="28"/>
        </w:rPr>
      </w:pPr>
      <w:r w:rsidRPr="00434131">
        <w:rPr>
          <w:szCs w:val="28"/>
        </w:rPr>
        <w:t xml:space="preserve">А) Заполните столбец «Термин»: </w:t>
      </w:r>
      <w:r w:rsidRPr="00434131">
        <w:rPr>
          <w:b/>
        </w:rPr>
        <w:t>Ключ; Экземпляр сущности; Мощность связи; Имя связи; Связь; Тип сущности; Сущность; Атрибут,</w:t>
      </w:r>
      <w:r w:rsidRPr="00434131">
        <w:t xml:space="preserve"> соотнеся термин и его определение.</w:t>
      </w:r>
    </w:p>
    <w:tbl>
      <w:tblPr>
        <w:tblStyle w:val="ad"/>
        <w:tblW w:w="15446" w:type="dxa"/>
        <w:tblLook w:val="04A0" w:firstRow="1" w:lastRow="0" w:firstColumn="1" w:lastColumn="0" w:noHBand="0" w:noVBand="1"/>
      </w:tblPr>
      <w:tblGrid>
        <w:gridCol w:w="498"/>
        <w:gridCol w:w="11546"/>
        <w:gridCol w:w="3402"/>
      </w:tblGrid>
      <w:tr w:rsidR="008C3F07" w14:paraId="374B11C2" w14:textId="77777777" w:rsidTr="00F21769">
        <w:tc>
          <w:tcPr>
            <w:tcW w:w="498" w:type="dxa"/>
            <w:vAlign w:val="center"/>
          </w:tcPr>
          <w:p w14:paraId="08994A38" w14:textId="77777777" w:rsidR="008C3F07" w:rsidRPr="008C3F07" w:rsidRDefault="008C3F07" w:rsidP="008C3F07">
            <w:pPr>
              <w:spacing w:line="240" w:lineRule="auto"/>
              <w:ind w:firstLine="0"/>
              <w:jc w:val="left"/>
              <w:rPr>
                <w:b/>
              </w:rPr>
            </w:pPr>
            <w:r w:rsidRPr="008C3F07">
              <w:rPr>
                <w:b/>
              </w:rPr>
              <w:t>№</w:t>
            </w:r>
          </w:p>
        </w:tc>
        <w:tc>
          <w:tcPr>
            <w:tcW w:w="11546" w:type="dxa"/>
            <w:vAlign w:val="center"/>
          </w:tcPr>
          <w:p w14:paraId="7BC10009" w14:textId="77777777" w:rsidR="008C3F07" w:rsidRPr="008C3F07" w:rsidRDefault="008C3F07" w:rsidP="008C3F07">
            <w:pPr>
              <w:spacing w:line="240" w:lineRule="auto"/>
              <w:ind w:firstLine="0"/>
              <w:jc w:val="center"/>
              <w:rPr>
                <w:b/>
              </w:rPr>
            </w:pPr>
            <w:r w:rsidRPr="008C3F07">
              <w:rPr>
                <w:b/>
              </w:rPr>
              <w:t>Определение</w:t>
            </w:r>
          </w:p>
        </w:tc>
        <w:tc>
          <w:tcPr>
            <w:tcW w:w="3402" w:type="dxa"/>
            <w:vAlign w:val="center"/>
          </w:tcPr>
          <w:p w14:paraId="362B543A" w14:textId="77777777" w:rsidR="008C3F07" w:rsidRPr="008C3F07" w:rsidRDefault="008C3F07" w:rsidP="008C3F07">
            <w:pPr>
              <w:spacing w:line="240" w:lineRule="auto"/>
              <w:ind w:firstLine="0"/>
              <w:jc w:val="center"/>
              <w:rPr>
                <w:b/>
              </w:rPr>
            </w:pPr>
            <w:r w:rsidRPr="003756D3">
              <w:rPr>
                <w:b/>
                <w:highlight w:val="yellow"/>
              </w:rPr>
              <w:t>Термин</w:t>
            </w:r>
          </w:p>
        </w:tc>
      </w:tr>
      <w:tr w:rsidR="008C3F07" w14:paraId="1D1B31F2" w14:textId="77777777" w:rsidTr="00F21769">
        <w:tc>
          <w:tcPr>
            <w:tcW w:w="498" w:type="dxa"/>
            <w:vAlign w:val="center"/>
          </w:tcPr>
          <w:p w14:paraId="55F50D6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11546" w:type="dxa"/>
            <w:vAlign w:val="center"/>
          </w:tcPr>
          <w:p w14:paraId="350FFEA9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Отношение числа экземпляров родительской сущности к числу экземпляров дочерней</w:t>
            </w:r>
          </w:p>
        </w:tc>
        <w:tc>
          <w:tcPr>
            <w:tcW w:w="3402" w:type="dxa"/>
            <w:vAlign w:val="center"/>
          </w:tcPr>
          <w:p w14:paraId="41A975DB" w14:textId="2BFD9529" w:rsidR="008C3F07" w:rsidRPr="003A331F" w:rsidRDefault="00B201EB" w:rsidP="008C3F07">
            <w:pPr>
              <w:spacing w:line="240" w:lineRule="auto"/>
              <w:ind w:firstLine="0"/>
              <w:jc w:val="left"/>
            </w:pPr>
            <w:r>
              <w:t>Мощность связи</w:t>
            </w:r>
            <w:r w:rsidR="00A4417E">
              <w:t xml:space="preserve"> (хотя термин «кардинальность отношения», скорее всего, ближе к правде)</w:t>
            </w:r>
          </w:p>
        </w:tc>
      </w:tr>
      <w:tr w:rsidR="008C3F07" w14:paraId="0C9ED948" w14:textId="77777777" w:rsidTr="00F21769">
        <w:tc>
          <w:tcPr>
            <w:tcW w:w="498" w:type="dxa"/>
            <w:vAlign w:val="center"/>
          </w:tcPr>
          <w:p w14:paraId="3757CD28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11546" w:type="dxa"/>
            <w:vAlign w:val="center"/>
          </w:tcPr>
          <w:p w14:paraId="3E6652DF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Именованная ассоциация (логическое соотношение) между двумя сущностями</w:t>
            </w:r>
          </w:p>
        </w:tc>
        <w:tc>
          <w:tcPr>
            <w:tcW w:w="3402" w:type="dxa"/>
            <w:vAlign w:val="center"/>
          </w:tcPr>
          <w:p w14:paraId="7685F898" w14:textId="36B1CC17" w:rsidR="008C3F07" w:rsidRDefault="00B201EB" w:rsidP="008C3F07">
            <w:pPr>
              <w:spacing w:line="240" w:lineRule="auto"/>
              <w:ind w:firstLine="0"/>
              <w:jc w:val="left"/>
            </w:pPr>
            <w:r>
              <w:t>Связь</w:t>
            </w:r>
          </w:p>
        </w:tc>
      </w:tr>
      <w:tr w:rsidR="008C3F07" w14:paraId="01347DD2" w14:textId="77777777" w:rsidTr="00F21769">
        <w:tc>
          <w:tcPr>
            <w:tcW w:w="498" w:type="dxa"/>
            <w:vAlign w:val="center"/>
          </w:tcPr>
          <w:p w14:paraId="45024E96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11546" w:type="dxa"/>
            <w:vAlign w:val="center"/>
          </w:tcPr>
          <w:p w14:paraId="048DA983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Набор атрибутов, однозначно идентифицирующий конкретный экземпляр сущности</w:t>
            </w:r>
          </w:p>
        </w:tc>
        <w:tc>
          <w:tcPr>
            <w:tcW w:w="3402" w:type="dxa"/>
            <w:vAlign w:val="center"/>
          </w:tcPr>
          <w:p w14:paraId="49ACB1F9" w14:textId="5857CC64" w:rsidR="008C3F07" w:rsidRDefault="00B201EB" w:rsidP="008C3F07">
            <w:pPr>
              <w:spacing w:line="240" w:lineRule="auto"/>
              <w:ind w:firstLine="0"/>
              <w:jc w:val="left"/>
            </w:pPr>
            <w:r>
              <w:t>Ключ</w:t>
            </w:r>
          </w:p>
        </w:tc>
      </w:tr>
      <w:tr w:rsidR="008C3F07" w14:paraId="2A0A4510" w14:textId="77777777" w:rsidTr="00F21769">
        <w:tc>
          <w:tcPr>
            <w:tcW w:w="498" w:type="dxa"/>
            <w:vAlign w:val="center"/>
          </w:tcPr>
          <w:p w14:paraId="55CB850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11546" w:type="dxa"/>
            <w:vAlign w:val="center"/>
          </w:tcPr>
          <w:p w14:paraId="7BBB5008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Реальный или представляемый класс однотипных объектов, информация о которых должна сохраняться</w:t>
            </w:r>
          </w:p>
        </w:tc>
        <w:tc>
          <w:tcPr>
            <w:tcW w:w="3402" w:type="dxa"/>
            <w:vAlign w:val="center"/>
          </w:tcPr>
          <w:p w14:paraId="5BFA3D30" w14:textId="7013A7E4" w:rsidR="008C3F07" w:rsidRDefault="00B201EB" w:rsidP="008C3F07">
            <w:pPr>
              <w:spacing w:line="240" w:lineRule="auto"/>
              <w:ind w:firstLine="0"/>
              <w:jc w:val="left"/>
            </w:pPr>
            <w:r>
              <w:t>Сущность</w:t>
            </w:r>
          </w:p>
        </w:tc>
      </w:tr>
      <w:tr w:rsidR="008C3F07" w14:paraId="2ECE0052" w14:textId="77777777" w:rsidTr="00F21769">
        <w:tc>
          <w:tcPr>
            <w:tcW w:w="498" w:type="dxa"/>
            <w:vAlign w:val="center"/>
          </w:tcPr>
          <w:p w14:paraId="67083C7E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5</w:t>
            </w:r>
          </w:p>
        </w:tc>
        <w:tc>
          <w:tcPr>
            <w:tcW w:w="11546" w:type="dxa"/>
            <w:vAlign w:val="center"/>
          </w:tcPr>
          <w:p w14:paraId="4205AB21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Определяется ее связью с другими сущностями</w:t>
            </w:r>
          </w:p>
        </w:tc>
        <w:tc>
          <w:tcPr>
            <w:tcW w:w="3402" w:type="dxa"/>
            <w:vAlign w:val="center"/>
          </w:tcPr>
          <w:p w14:paraId="6E82E667" w14:textId="186D6C11" w:rsidR="008C3F07" w:rsidRDefault="00B201EB" w:rsidP="008C3F07">
            <w:pPr>
              <w:spacing w:line="240" w:lineRule="auto"/>
              <w:ind w:firstLine="0"/>
              <w:jc w:val="left"/>
            </w:pPr>
            <w:r>
              <w:t>Тип сущности</w:t>
            </w:r>
          </w:p>
        </w:tc>
      </w:tr>
      <w:tr w:rsidR="008C3F07" w14:paraId="14D5EFFF" w14:textId="77777777" w:rsidTr="00F21769">
        <w:tc>
          <w:tcPr>
            <w:tcW w:w="498" w:type="dxa"/>
            <w:vAlign w:val="center"/>
          </w:tcPr>
          <w:p w14:paraId="2FEF09DB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6</w:t>
            </w:r>
          </w:p>
        </w:tc>
        <w:tc>
          <w:tcPr>
            <w:tcW w:w="11546" w:type="dxa"/>
            <w:vAlign w:val="center"/>
          </w:tcPr>
          <w:p w14:paraId="0059D5A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Элементарная единица структуры сущности, которая служит для уточнения, идентификации, классификации, числовой характеристики или выражения состояния сущности</w:t>
            </w:r>
          </w:p>
        </w:tc>
        <w:tc>
          <w:tcPr>
            <w:tcW w:w="3402" w:type="dxa"/>
            <w:vAlign w:val="center"/>
          </w:tcPr>
          <w:p w14:paraId="116618E6" w14:textId="06D40207" w:rsidR="008C3F07" w:rsidRDefault="00B201EB" w:rsidP="008C3F07">
            <w:pPr>
              <w:spacing w:line="240" w:lineRule="auto"/>
              <w:ind w:firstLine="0"/>
              <w:jc w:val="left"/>
            </w:pPr>
            <w:r>
              <w:t>Атрибут</w:t>
            </w:r>
          </w:p>
        </w:tc>
      </w:tr>
      <w:tr w:rsidR="008C3F07" w14:paraId="296635EA" w14:textId="77777777" w:rsidTr="00F21769">
        <w:tc>
          <w:tcPr>
            <w:tcW w:w="498" w:type="dxa"/>
            <w:vAlign w:val="center"/>
          </w:tcPr>
          <w:p w14:paraId="6E64D392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11546" w:type="dxa"/>
            <w:vAlign w:val="center"/>
          </w:tcPr>
          <w:p w14:paraId="2D157471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Выражает некоторое ограничение или бизнес-правило и облегчает чтение диаграммы</w:t>
            </w:r>
          </w:p>
        </w:tc>
        <w:tc>
          <w:tcPr>
            <w:tcW w:w="3402" w:type="dxa"/>
            <w:vAlign w:val="center"/>
          </w:tcPr>
          <w:p w14:paraId="2B20EE64" w14:textId="54F98F04" w:rsidR="008C3F07" w:rsidRDefault="00B201EB" w:rsidP="008C3F07">
            <w:pPr>
              <w:spacing w:line="240" w:lineRule="auto"/>
              <w:ind w:firstLine="0"/>
              <w:jc w:val="left"/>
            </w:pPr>
            <w:r>
              <w:t>Имя</w:t>
            </w:r>
            <w:r w:rsidR="00A4417E">
              <w:t xml:space="preserve"> связи</w:t>
            </w:r>
          </w:p>
        </w:tc>
      </w:tr>
      <w:tr w:rsidR="008C3F07" w14:paraId="07C3EE37" w14:textId="77777777" w:rsidTr="00F21769">
        <w:tc>
          <w:tcPr>
            <w:tcW w:w="498" w:type="dxa"/>
            <w:vAlign w:val="center"/>
          </w:tcPr>
          <w:p w14:paraId="512F25B4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8</w:t>
            </w:r>
          </w:p>
        </w:tc>
        <w:tc>
          <w:tcPr>
            <w:tcW w:w="11546" w:type="dxa"/>
            <w:vAlign w:val="center"/>
          </w:tcPr>
          <w:p w14:paraId="18C6401C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Конкретный представитель данной сущности</w:t>
            </w:r>
          </w:p>
        </w:tc>
        <w:tc>
          <w:tcPr>
            <w:tcW w:w="3402" w:type="dxa"/>
            <w:vAlign w:val="center"/>
          </w:tcPr>
          <w:p w14:paraId="08964439" w14:textId="59CBAC47" w:rsidR="008C3F07" w:rsidRDefault="00B201EB" w:rsidP="008C3F07">
            <w:pPr>
              <w:spacing w:line="240" w:lineRule="auto"/>
              <w:ind w:firstLine="0"/>
              <w:jc w:val="left"/>
            </w:pPr>
            <w:r>
              <w:t>Экземпляр сущности</w:t>
            </w:r>
          </w:p>
        </w:tc>
      </w:tr>
    </w:tbl>
    <w:p w14:paraId="02966D9B" w14:textId="77777777" w:rsidR="008C3F07" w:rsidRDefault="008C3F07" w:rsidP="00434131">
      <w:pPr>
        <w:spacing w:line="240" w:lineRule="auto"/>
      </w:pPr>
    </w:p>
    <w:p w14:paraId="5FF77A92" w14:textId="77777777" w:rsidR="00434131" w:rsidRPr="00434131" w:rsidRDefault="005716BB" w:rsidP="00C34D2D">
      <w:pPr>
        <w:spacing w:after="120" w:line="240" w:lineRule="auto"/>
        <w:ind w:firstLine="539"/>
        <w:contextualSpacing w:val="0"/>
        <w:rPr>
          <w:szCs w:val="28"/>
        </w:rPr>
      </w:pPr>
      <w:r>
        <w:rPr>
          <w:szCs w:val="28"/>
        </w:rPr>
        <w:t>Б</w:t>
      </w:r>
      <w:r w:rsidR="00434131">
        <w:rPr>
          <w:szCs w:val="28"/>
        </w:rPr>
        <w:t>) </w:t>
      </w:r>
      <w:r w:rsidR="00434131" w:rsidRPr="00434131">
        <w:t xml:space="preserve">Впишите описание в соответствующий </w:t>
      </w:r>
      <w:r w:rsidR="00434131" w:rsidRPr="00434131">
        <w:rPr>
          <w:b/>
        </w:rPr>
        <w:t>тип мощности связи</w:t>
      </w:r>
      <w:r w:rsidR="00434131" w:rsidRPr="00434131">
        <w:t>:</w:t>
      </w:r>
    </w:p>
    <w:tbl>
      <w:tblPr>
        <w:tblStyle w:val="ad"/>
        <w:tblW w:w="15446" w:type="dxa"/>
        <w:tblLook w:val="04A0" w:firstRow="1" w:lastRow="0" w:firstColumn="1" w:lastColumn="0" w:noHBand="0" w:noVBand="1"/>
      </w:tblPr>
      <w:tblGrid>
        <w:gridCol w:w="2972"/>
        <w:gridCol w:w="12474"/>
      </w:tblGrid>
      <w:tr w:rsidR="00434131" w14:paraId="04D64CC7" w14:textId="77777777" w:rsidTr="00F21769">
        <w:tc>
          <w:tcPr>
            <w:tcW w:w="2972" w:type="dxa"/>
            <w:vAlign w:val="center"/>
          </w:tcPr>
          <w:p w14:paraId="342613C6" w14:textId="77777777" w:rsidR="00434131" w:rsidRPr="005917F0" w:rsidRDefault="005917F0" w:rsidP="00C34D2D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917F0">
              <w:rPr>
                <w:b/>
              </w:rPr>
              <w:t>Изображение</w:t>
            </w:r>
          </w:p>
        </w:tc>
        <w:tc>
          <w:tcPr>
            <w:tcW w:w="12474" w:type="dxa"/>
          </w:tcPr>
          <w:p w14:paraId="33D17084" w14:textId="77777777" w:rsidR="00434131" w:rsidRPr="00C34D2D" w:rsidRDefault="005917F0" w:rsidP="005917F0">
            <w:pPr>
              <w:spacing w:line="240" w:lineRule="auto"/>
              <w:ind w:firstLine="0"/>
              <w:jc w:val="center"/>
              <w:rPr>
                <w:b/>
                <w:szCs w:val="26"/>
              </w:rPr>
            </w:pPr>
            <w:r w:rsidRPr="003756D3">
              <w:rPr>
                <w:szCs w:val="26"/>
                <w:highlight w:val="yellow"/>
              </w:rPr>
              <w:t>одному экземпляру родительской сущности соответствуют … экземпляр</w:t>
            </w:r>
            <w:r w:rsidR="008312BD" w:rsidRPr="003756D3">
              <w:rPr>
                <w:szCs w:val="26"/>
                <w:highlight w:val="yellow"/>
              </w:rPr>
              <w:t>(ов)</w:t>
            </w:r>
            <w:r w:rsidRPr="003756D3">
              <w:rPr>
                <w:szCs w:val="26"/>
                <w:highlight w:val="yellow"/>
              </w:rPr>
              <w:t xml:space="preserve"> дочерней сущности:</w:t>
            </w:r>
          </w:p>
        </w:tc>
      </w:tr>
      <w:tr w:rsidR="00434131" w14:paraId="6F9B6EFA" w14:textId="77777777" w:rsidTr="00F21769">
        <w:tc>
          <w:tcPr>
            <w:tcW w:w="2972" w:type="dxa"/>
          </w:tcPr>
          <w:p w14:paraId="2C4C1316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CFABE1" wp14:editId="37019B26">
                  <wp:extent cx="1190625" cy="36406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64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7D84ED95" w14:textId="476C90B1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 или 1</w:t>
            </w:r>
          </w:p>
        </w:tc>
      </w:tr>
      <w:tr w:rsidR="00434131" w14:paraId="4187F47C" w14:textId="77777777" w:rsidTr="00F21769">
        <w:tc>
          <w:tcPr>
            <w:tcW w:w="2972" w:type="dxa"/>
          </w:tcPr>
          <w:p w14:paraId="38FD64C8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A9D46C" wp14:editId="35472859">
                  <wp:extent cx="1190625" cy="245534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245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6C101F26" w14:textId="7F09AF7F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 1 или много</w:t>
            </w:r>
          </w:p>
        </w:tc>
      </w:tr>
      <w:tr w:rsidR="00434131" w14:paraId="46CE6338" w14:textId="77777777" w:rsidTr="00F21769">
        <w:tc>
          <w:tcPr>
            <w:tcW w:w="2972" w:type="dxa"/>
          </w:tcPr>
          <w:p w14:paraId="17BB004E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E3B481" wp14:editId="0B9067FF">
                  <wp:extent cx="1190625" cy="372534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7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7C078035" w14:textId="50128391" w:rsidR="00434131" w:rsidRPr="00FB75CE" w:rsidRDefault="00FB75CE" w:rsidP="003D07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Точно </w:t>
            </w:r>
            <w:r>
              <w:rPr>
                <w:szCs w:val="28"/>
                <w:lang w:val="en-US"/>
              </w:rPr>
              <w:t>N</w:t>
            </w:r>
          </w:p>
        </w:tc>
      </w:tr>
      <w:tr w:rsidR="00434131" w14:paraId="7BEABE3F" w14:textId="77777777" w:rsidTr="00F21769">
        <w:tc>
          <w:tcPr>
            <w:tcW w:w="2972" w:type="dxa"/>
          </w:tcPr>
          <w:p w14:paraId="76C13FD2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F25EC7" wp14:editId="162ADA87">
                  <wp:extent cx="1189355" cy="3657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6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6EBA4B61" w14:textId="3F3725D0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 или много</w:t>
            </w:r>
          </w:p>
        </w:tc>
      </w:tr>
    </w:tbl>
    <w:p w14:paraId="77917A62" w14:textId="54A98684" w:rsidR="007E2E87" w:rsidRDefault="005716BB" w:rsidP="00C34D2D">
      <w:pPr>
        <w:spacing w:after="120" w:line="240" w:lineRule="auto"/>
        <w:ind w:firstLine="539"/>
        <w:contextualSpacing w:val="0"/>
      </w:pPr>
      <w:r>
        <w:rPr>
          <w:szCs w:val="28"/>
        </w:rPr>
        <w:lastRenderedPageBreak/>
        <w:t>В</w:t>
      </w:r>
      <w:r w:rsidR="006E55F5">
        <w:rPr>
          <w:szCs w:val="28"/>
        </w:rPr>
        <w:t>) </w:t>
      </w:r>
      <w:r w:rsidR="006E55F5">
        <w:t>Установите, какого рода связь существует между сущностями. Впишите в столбец «Ответ» (</w:t>
      </w:r>
      <w:r w:rsidR="006E55F5" w:rsidRPr="006E55F5">
        <w:rPr>
          <w:b/>
        </w:rPr>
        <w:t>1:1, 1:M, М:1, М:M, нет связи</w:t>
      </w:r>
      <w:r w:rsidR="006E55F5">
        <w:t>):</w:t>
      </w:r>
    </w:p>
    <w:p w14:paraId="566BDC38" w14:textId="02EC417D" w:rsidR="00E47EBB" w:rsidRDefault="00E47EBB" w:rsidP="00C34D2D">
      <w:pPr>
        <w:spacing w:after="120" w:line="240" w:lineRule="auto"/>
        <w:ind w:firstLine="539"/>
        <w:contextualSpacing w:val="0"/>
      </w:pPr>
    </w:p>
    <w:p w14:paraId="3C991687" w14:textId="77777777" w:rsidR="00E47EBB" w:rsidRDefault="00E47EBB" w:rsidP="00C34D2D">
      <w:pPr>
        <w:spacing w:after="120" w:line="240" w:lineRule="auto"/>
        <w:ind w:firstLine="539"/>
        <w:contextualSpacing w:val="0"/>
        <w:rPr>
          <w:szCs w:val="28"/>
        </w:rPr>
      </w:pPr>
    </w:p>
    <w:tbl>
      <w:tblPr>
        <w:tblStyle w:val="ad"/>
        <w:tblW w:w="15445" w:type="dxa"/>
        <w:tblLook w:val="04A0" w:firstRow="1" w:lastRow="0" w:firstColumn="1" w:lastColumn="0" w:noHBand="0" w:noVBand="1"/>
      </w:tblPr>
      <w:tblGrid>
        <w:gridCol w:w="3397"/>
        <w:gridCol w:w="3118"/>
        <w:gridCol w:w="4536"/>
        <w:gridCol w:w="4394"/>
      </w:tblGrid>
      <w:tr w:rsidR="00567E6E" w14:paraId="269EC0C1" w14:textId="77777777" w:rsidTr="00F21769">
        <w:tc>
          <w:tcPr>
            <w:tcW w:w="3397" w:type="dxa"/>
          </w:tcPr>
          <w:p w14:paraId="2310F96A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Сущность А</w:t>
            </w:r>
          </w:p>
        </w:tc>
        <w:tc>
          <w:tcPr>
            <w:tcW w:w="3118" w:type="dxa"/>
          </w:tcPr>
          <w:p w14:paraId="5D3D1C11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ДЕЙСТВИЕ</w:t>
            </w:r>
          </w:p>
        </w:tc>
        <w:tc>
          <w:tcPr>
            <w:tcW w:w="4536" w:type="dxa"/>
          </w:tcPr>
          <w:p w14:paraId="0C6A99BC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Сущность В</w:t>
            </w:r>
          </w:p>
        </w:tc>
        <w:tc>
          <w:tcPr>
            <w:tcW w:w="4394" w:type="dxa"/>
          </w:tcPr>
          <w:p w14:paraId="709887CD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3756D3">
              <w:rPr>
                <w:b/>
                <w:highlight w:val="yellow"/>
              </w:rPr>
              <w:t>ОТВЕТ</w:t>
            </w:r>
          </w:p>
        </w:tc>
      </w:tr>
      <w:tr w:rsidR="00567E6E" w14:paraId="1B0ED6B0" w14:textId="77777777" w:rsidTr="00F21769">
        <w:tc>
          <w:tcPr>
            <w:tcW w:w="3397" w:type="dxa"/>
          </w:tcPr>
          <w:p w14:paraId="33557A90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Продавец</w:t>
            </w:r>
          </w:p>
        </w:tc>
        <w:tc>
          <w:tcPr>
            <w:tcW w:w="3118" w:type="dxa"/>
          </w:tcPr>
          <w:p w14:paraId="714BC6F8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Обслуживает</w:t>
            </w:r>
          </w:p>
        </w:tc>
        <w:tc>
          <w:tcPr>
            <w:tcW w:w="4536" w:type="dxa"/>
          </w:tcPr>
          <w:p w14:paraId="031CFE13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Покупатель</w:t>
            </w:r>
          </w:p>
        </w:tc>
        <w:tc>
          <w:tcPr>
            <w:tcW w:w="4394" w:type="dxa"/>
          </w:tcPr>
          <w:p w14:paraId="0A4BDAA0" w14:textId="03ACF4C4" w:rsidR="00567E6E" w:rsidRPr="000C1773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25F0AA19" w14:textId="77777777" w:rsidTr="00F21769">
        <w:tc>
          <w:tcPr>
            <w:tcW w:w="3397" w:type="dxa"/>
          </w:tcPr>
          <w:p w14:paraId="234EEF0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Сотрудник</w:t>
            </w:r>
          </w:p>
        </w:tc>
        <w:tc>
          <w:tcPr>
            <w:tcW w:w="3118" w:type="dxa"/>
          </w:tcPr>
          <w:p w14:paraId="2633B220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Работает в</w:t>
            </w:r>
          </w:p>
        </w:tc>
        <w:tc>
          <w:tcPr>
            <w:tcW w:w="4536" w:type="dxa"/>
          </w:tcPr>
          <w:p w14:paraId="28452CA9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Подразделение</w:t>
            </w:r>
          </w:p>
        </w:tc>
        <w:tc>
          <w:tcPr>
            <w:tcW w:w="4394" w:type="dxa"/>
          </w:tcPr>
          <w:p w14:paraId="00CF25FA" w14:textId="31942241" w:rsidR="00567E6E" w:rsidRPr="000C1773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1</w:t>
            </w:r>
          </w:p>
        </w:tc>
      </w:tr>
      <w:tr w:rsidR="00567E6E" w14:paraId="1DF63F83" w14:textId="77777777" w:rsidTr="00F21769">
        <w:tc>
          <w:tcPr>
            <w:tcW w:w="3397" w:type="dxa"/>
          </w:tcPr>
          <w:p w14:paraId="1CBA3ABE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Магазин</w:t>
            </w:r>
          </w:p>
        </w:tc>
        <w:tc>
          <w:tcPr>
            <w:tcW w:w="3118" w:type="dxa"/>
          </w:tcPr>
          <w:p w14:paraId="2F6C5474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Продает</w:t>
            </w:r>
          </w:p>
        </w:tc>
        <w:tc>
          <w:tcPr>
            <w:tcW w:w="4536" w:type="dxa"/>
          </w:tcPr>
          <w:p w14:paraId="69F0C047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</w:t>
            </w:r>
          </w:p>
        </w:tc>
        <w:tc>
          <w:tcPr>
            <w:tcW w:w="4394" w:type="dxa"/>
          </w:tcPr>
          <w:p w14:paraId="540D5156" w14:textId="7243020C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32AD15B0" w14:textId="77777777" w:rsidTr="00F21769">
        <w:tc>
          <w:tcPr>
            <w:tcW w:w="3397" w:type="dxa"/>
          </w:tcPr>
          <w:p w14:paraId="0AEF545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Подразделение</w:t>
            </w:r>
          </w:p>
        </w:tc>
        <w:tc>
          <w:tcPr>
            <w:tcW w:w="3118" w:type="dxa"/>
          </w:tcPr>
          <w:p w14:paraId="1A826518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Имеет</w:t>
            </w:r>
          </w:p>
        </w:tc>
        <w:tc>
          <w:tcPr>
            <w:tcW w:w="4536" w:type="dxa"/>
          </w:tcPr>
          <w:p w14:paraId="176D100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Сотрудник</w:t>
            </w:r>
          </w:p>
        </w:tc>
        <w:tc>
          <w:tcPr>
            <w:tcW w:w="4394" w:type="dxa"/>
          </w:tcPr>
          <w:p w14:paraId="4E0BB860" w14:textId="21E0C035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1:М</w:t>
            </w:r>
          </w:p>
        </w:tc>
      </w:tr>
      <w:tr w:rsidR="00567E6E" w14:paraId="1B61EC35" w14:textId="77777777" w:rsidTr="00F21769">
        <w:tc>
          <w:tcPr>
            <w:tcW w:w="3397" w:type="dxa"/>
          </w:tcPr>
          <w:p w14:paraId="3525E079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Товары</w:t>
            </w:r>
          </w:p>
        </w:tc>
        <w:tc>
          <w:tcPr>
            <w:tcW w:w="3118" w:type="dxa"/>
          </w:tcPr>
          <w:p w14:paraId="09214C24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Поступают на</w:t>
            </w:r>
          </w:p>
        </w:tc>
        <w:tc>
          <w:tcPr>
            <w:tcW w:w="4536" w:type="dxa"/>
          </w:tcPr>
          <w:p w14:paraId="5D72ADCF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Склад</w:t>
            </w:r>
          </w:p>
        </w:tc>
        <w:tc>
          <w:tcPr>
            <w:tcW w:w="4394" w:type="dxa"/>
          </w:tcPr>
          <w:p w14:paraId="1382C8E6" w14:textId="4C8E0EC1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М</w:t>
            </w:r>
          </w:p>
        </w:tc>
      </w:tr>
      <w:tr w:rsidR="00567E6E" w14:paraId="0B8E040E" w14:textId="77777777" w:rsidTr="00F21769">
        <w:tc>
          <w:tcPr>
            <w:tcW w:w="3397" w:type="dxa"/>
          </w:tcPr>
          <w:p w14:paraId="16AF802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Директор</w:t>
            </w:r>
          </w:p>
        </w:tc>
        <w:tc>
          <w:tcPr>
            <w:tcW w:w="3118" w:type="dxa"/>
          </w:tcPr>
          <w:p w14:paraId="65D3216A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Управляет</w:t>
            </w:r>
          </w:p>
        </w:tc>
        <w:tc>
          <w:tcPr>
            <w:tcW w:w="4536" w:type="dxa"/>
          </w:tcPr>
          <w:p w14:paraId="6FB5DEE2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Предприятие</w:t>
            </w:r>
          </w:p>
        </w:tc>
        <w:tc>
          <w:tcPr>
            <w:tcW w:w="4394" w:type="dxa"/>
          </w:tcPr>
          <w:p w14:paraId="2F347C37" w14:textId="7BA43A2F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</w:t>
            </w:r>
            <w:r>
              <w:rPr>
                <w:szCs w:val="28"/>
              </w:rPr>
              <w:t>М</w:t>
            </w:r>
          </w:p>
        </w:tc>
      </w:tr>
      <w:tr w:rsidR="00567E6E" w14:paraId="339E8617" w14:textId="77777777" w:rsidTr="00F21769">
        <w:tc>
          <w:tcPr>
            <w:tcW w:w="3397" w:type="dxa"/>
          </w:tcPr>
          <w:p w14:paraId="623E37CB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Накладная</w:t>
            </w:r>
          </w:p>
        </w:tc>
        <w:tc>
          <w:tcPr>
            <w:tcW w:w="3118" w:type="dxa"/>
          </w:tcPr>
          <w:p w14:paraId="07EF551F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Содержит список</w:t>
            </w:r>
          </w:p>
        </w:tc>
        <w:tc>
          <w:tcPr>
            <w:tcW w:w="4536" w:type="dxa"/>
          </w:tcPr>
          <w:p w14:paraId="03A128BC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Товары реализованные</w:t>
            </w:r>
          </w:p>
        </w:tc>
        <w:tc>
          <w:tcPr>
            <w:tcW w:w="4394" w:type="dxa"/>
          </w:tcPr>
          <w:p w14:paraId="58A456B0" w14:textId="00A76979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7B94E75D" w14:textId="77777777" w:rsidTr="00F21769">
        <w:tc>
          <w:tcPr>
            <w:tcW w:w="3397" w:type="dxa"/>
          </w:tcPr>
          <w:p w14:paraId="638AE643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Сведения о сотруднике</w:t>
            </w:r>
          </w:p>
        </w:tc>
        <w:tc>
          <w:tcPr>
            <w:tcW w:w="3118" w:type="dxa"/>
          </w:tcPr>
          <w:p w14:paraId="62B0843C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Содержат</w:t>
            </w:r>
          </w:p>
        </w:tc>
        <w:tc>
          <w:tcPr>
            <w:tcW w:w="4536" w:type="dxa"/>
          </w:tcPr>
          <w:p w14:paraId="28CDE138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Личная информация</w:t>
            </w:r>
          </w:p>
        </w:tc>
        <w:tc>
          <w:tcPr>
            <w:tcW w:w="4394" w:type="dxa"/>
          </w:tcPr>
          <w:p w14:paraId="7D45D8A3" w14:textId="3DDAB4A0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1:1</w:t>
            </w:r>
          </w:p>
        </w:tc>
      </w:tr>
      <w:tr w:rsidR="00567E6E" w14:paraId="1CB8E048" w14:textId="77777777" w:rsidTr="00F21769">
        <w:tc>
          <w:tcPr>
            <w:tcW w:w="3397" w:type="dxa"/>
          </w:tcPr>
          <w:p w14:paraId="1A7CC842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Товар</w:t>
            </w:r>
          </w:p>
        </w:tc>
        <w:tc>
          <w:tcPr>
            <w:tcW w:w="3118" w:type="dxa"/>
          </w:tcPr>
          <w:p w14:paraId="401B4DFD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Списан по документу</w:t>
            </w:r>
          </w:p>
        </w:tc>
        <w:tc>
          <w:tcPr>
            <w:tcW w:w="4536" w:type="dxa"/>
          </w:tcPr>
          <w:p w14:paraId="728BBDB8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Документы о движении товара</w:t>
            </w:r>
          </w:p>
        </w:tc>
        <w:tc>
          <w:tcPr>
            <w:tcW w:w="4394" w:type="dxa"/>
          </w:tcPr>
          <w:p w14:paraId="75FA41BD" w14:textId="7AF0F0FD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М</w:t>
            </w:r>
          </w:p>
        </w:tc>
      </w:tr>
      <w:tr w:rsidR="00567E6E" w14:paraId="7A059F36" w14:textId="77777777" w:rsidTr="00F21769">
        <w:tc>
          <w:tcPr>
            <w:tcW w:w="3397" w:type="dxa"/>
          </w:tcPr>
          <w:p w14:paraId="7B80DDEE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Фирма</w:t>
            </w:r>
          </w:p>
        </w:tc>
        <w:tc>
          <w:tcPr>
            <w:tcW w:w="3118" w:type="dxa"/>
          </w:tcPr>
          <w:p w14:paraId="19CEE102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Имеет</w:t>
            </w:r>
          </w:p>
        </w:tc>
        <w:tc>
          <w:tcPr>
            <w:tcW w:w="4536" w:type="dxa"/>
          </w:tcPr>
          <w:p w14:paraId="309AD2C8" w14:textId="77777777" w:rsidR="00567E6E" w:rsidRDefault="00567E6E" w:rsidP="00512841">
            <w:pPr>
              <w:spacing w:line="240" w:lineRule="auto"/>
              <w:ind w:firstLine="0"/>
              <w:jc w:val="left"/>
            </w:pPr>
            <w:r>
              <w:t>Поставщики</w:t>
            </w:r>
          </w:p>
        </w:tc>
        <w:tc>
          <w:tcPr>
            <w:tcW w:w="4394" w:type="dxa"/>
          </w:tcPr>
          <w:p w14:paraId="3E952051" w14:textId="085A03D3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:М</w:t>
            </w:r>
          </w:p>
        </w:tc>
      </w:tr>
    </w:tbl>
    <w:p w14:paraId="44B9C803" w14:textId="6EBD19A3" w:rsidR="00832BEE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 3</w:t>
      </w:r>
      <w:r w:rsidR="00832BEE" w:rsidRPr="00FD6A43">
        <w:rPr>
          <w:rFonts w:ascii="Times New Roman" w:hAnsi="Times New Roman"/>
          <w:b/>
          <w:sz w:val="28"/>
          <w:szCs w:val="28"/>
        </w:rPr>
        <w:t>. </w:t>
      </w:r>
      <w:r w:rsidR="00832BEE">
        <w:rPr>
          <w:rFonts w:ascii="Times New Roman" w:hAnsi="Times New Roman"/>
          <w:sz w:val="28"/>
          <w:szCs w:val="28"/>
        </w:rPr>
        <w:t>В</w:t>
      </w:r>
      <w:r w:rsidR="003A58DC">
        <w:rPr>
          <w:rFonts w:ascii="Times New Roman" w:hAnsi="Times New Roman"/>
          <w:sz w:val="28"/>
          <w:szCs w:val="28"/>
        </w:rPr>
        <w:t xml:space="preserve"> среде проектирования</w:t>
      </w:r>
      <w:r w:rsidR="003A58DC" w:rsidRPr="003A58DC">
        <w:rPr>
          <w:rStyle w:val="ab"/>
          <w:rFonts w:ascii="Times New Roman" w:hAnsi="Times New Roman"/>
          <w:sz w:val="28"/>
          <w:szCs w:val="28"/>
        </w:rPr>
        <w:footnoteReference w:id="1"/>
      </w:r>
      <w:r w:rsidR="003A58DC" w:rsidRPr="003A58DC">
        <w:rPr>
          <w:rFonts w:ascii="Times New Roman" w:hAnsi="Times New Roman"/>
          <w:sz w:val="28"/>
          <w:szCs w:val="28"/>
        </w:rPr>
        <w:t xml:space="preserve"> </w:t>
      </w:r>
      <w:r w:rsidR="003A58DC">
        <w:rPr>
          <w:rFonts w:ascii="Times New Roman" w:hAnsi="Times New Roman"/>
          <w:sz w:val="28"/>
          <w:szCs w:val="28"/>
        </w:rPr>
        <w:t xml:space="preserve">создайте </w:t>
      </w:r>
      <w:r w:rsidR="003A58DC">
        <w:rPr>
          <w:rFonts w:ascii="Times New Roman" w:hAnsi="Times New Roman"/>
          <w:b/>
          <w:sz w:val="28"/>
          <w:szCs w:val="28"/>
        </w:rPr>
        <w:t xml:space="preserve">логическую модель </w:t>
      </w:r>
      <w:r w:rsidR="00832BEE" w:rsidRPr="00FE60E4">
        <w:rPr>
          <w:rFonts w:ascii="Times New Roman" w:hAnsi="Times New Roman"/>
          <w:b/>
          <w:sz w:val="28"/>
          <w:szCs w:val="28"/>
        </w:rPr>
        <w:t>в нотации Чена</w:t>
      </w:r>
      <w:r w:rsidR="00832BEE"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 w:rsidR="00832BEE">
        <w:rPr>
          <w:rFonts w:ascii="Times New Roman" w:hAnsi="Times New Roman"/>
          <w:sz w:val="28"/>
          <w:szCs w:val="28"/>
        </w:rPr>
        <w:t>, приведенного в Приложении 1</w:t>
      </w:r>
      <w:r w:rsidR="00832BEE" w:rsidRPr="00FD6A43">
        <w:rPr>
          <w:rFonts w:ascii="Times New Roman" w:hAnsi="Times New Roman"/>
          <w:sz w:val="28"/>
          <w:szCs w:val="28"/>
        </w:rPr>
        <w:t>.</w:t>
      </w:r>
    </w:p>
    <w:p w14:paraId="263AFC6C" w14:textId="422F32BB" w:rsidR="00832BEE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3FF29333" w14:textId="5657C486" w:rsidR="003756D3" w:rsidRDefault="003F3596" w:rsidP="00523A38">
      <w:pPr>
        <w:spacing w:line="240" w:lineRule="auto"/>
        <w:ind w:firstLine="0"/>
        <w:contextualSpacing w:val="0"/>
        <w:jc w:val="center"/>
        <w:rPr>
          <w:szCs w:val="28"/>
        </w:rPr>
      </w:pPr>
      <w:r w:rsidRPr="003F3596">
        <w:rPr>
          <w:noProof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251A84C" wp14:editId="73E4C8D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076950" cy="1404620"/>
                <wp:effectExtent l="0" t="0" r="1905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57FFC" w14:textId="58466AF8" w:rsidR="003F3596" w:rsidRDefault="003F3596">
                            <w:r>
                              <w:t>Отображены только ключевые и другие обязательные атрибуты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51A8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0;width:478.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">
                <v:textbox style="mso-fit-shape-to-text:t">
                  <w:txbxContent>
                    <w:p w14:paraId="30D57FFC" w14:textId="58466AF8" w:rsidR="003F3596" w:rsidRDefault="003F3596">
                      <w:r>
                        <w:t>Отображены только ключевые и другие обязательные атрибуты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3A38" w:rsidRPr="00523A38">
        <w:rPr>
          <w:noProof/>
          <w:szCs w:val="28"/>
        </w:rPr>
        <w:drawing>
          <wp:inline distT="0" distB="0" distL="0" distR="0" wp14:anchorId="08AA3B20" wp14:editId="05AADFB8">
            <wp:extent cx="6073775" cy="66459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EECE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76A74886" w14:textId="77777777" w:rsidR="001D6E38" w:rsidRPr="00FD6A43" w:rsidRDefault="001D6E38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4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424592">
        <w:rPr>
          <w:rFonts w:ascii="Times New Roman" w:hAnsi="Times New Roman"/>
          <w:sz w:val="28"/>
          <w:szCs w:val="28"/>
        </w:rPr>
        <w:t>В среде проектирования</w:t>
      </w:r>
      <w:r w:rsidR="00424592" w:rsidRPr="003A58DC">
        <w:rPr>
          <w:rFonts w:ascii="Times New Roman" w:hAnsi="Times New Roman"/>
          <w:sz w:val="28"/>
          <w:szCs w:val="28"/>
        </w:rPr>
        <w:t xml:space="preserve"> </w:t>
      </w:r>
      <w:r w:rsidR="00424592">
        <w:rPr>
          <w:rFonts w:ascii="Times New Roman" w:hAnsi="Times New Roman"/>
          <w:sz w:val="28"/>
          <w:szCs w:val="28"/>
        </w:rPr>
        <w:t xml:space="preserve">создайте </w:t>
      </w:r>
      <w:r w:rsidR="00424592">
        <w:rPr>
          <w:rFonts w:ascii="Times New Roman" w:hAnsi="Times New Roman"/>
          <w:b/>
          <w:sz w:val="28"/>
          <w:szCs w:val="28"/>
        </w:rPr>
        <w:t xml:space="preserve">логическую модель </w:t>
      </w:r>
      <w:r w:rsidR="00424592" w:rsidRPr="00FE60E4">
        <w:rPr>
          <w:rFonts w:ascii="Times New Roman" w:hAnsi="Times New Roman"/>
          <w:b/>
          <w:sz w:val="28"/>
          <w:szCs w:val="28"/>
        </w:rPr>
        <w:t xml:space="preserve">в </w:t>
      </w:r>
      <w:r w:rsidRPr="00FE60E4">
        <w:rPr>
          <w:rFonts w:ascii="Times New Roman" w:hAnsi="Times New Roman"/>
          <w:b/>
          <w:sz w:val="28"/>
          <w:szCs w:val="28"/>
        </w:rPr>
        <w:t xml:space="preserve">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="00310F45" w:rsidRPr="00FE60E4">
        <w:rPr>
          <w:rFonts w:ascii="Times New Roman" w:hAnsi="Times New Roman"/>
          <w:b/>
          <w:sz w:val="28"/>
          <w:szCs w:val="28"/>
        </w:rPr>
        <w:t>1</w:t>
      </w:r>
      <w:r w:rsidR="000843DA"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>
        <w:rPr>
          <w:rFonts w:ascii="Times New Roman" w:hAnsi="Times New Roman"/>
          <w:sz w:val="28"/>
          <w:szCs w:val="28"/>
        </w:rPr>
        <w:t>, приведенного в Приложении 1</w:t>
      </w:r>
      <w:r w:rsidR="00FE60E4">
        <w:rPr>
          <w:rFonts w:ascii="Times New Roman" w:hAnsi="Times New Roman"/>
          <w:sz w:val="28"/>
          <w:szCs w:val="28"/>
        </w:rPr>
        <w:t>.</w:t>
      </w:r>
    </w:p>
    <w:p w14:paraId="0A9627E8" w14:textId="36D5D0B4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43B45D29" w14:textId="4EB89B1A" w:rsidR="0074547D" w:rsidRDefault="00623735" w:rsidP="0074547D">
      <w:pPr>
        <w:spacing w:line="240" w:lineRule="auto"/>
        <w:ind w:firstLine="0"/>
        <w:contextualSpacing w:val="0"/>
        <w:jc w:val="center"/>
        <w:rPr>
          <w:szCs w:val="28"/>
        </w:rPr>
      </w:pPr>
      <w:r w:rsidRPr="00623735">
        <w:rPr>
          <w:szCs w:val="28"/>
        </w:rPr>
        <w:lastRenderedPageBreak/>
        <w:drawing>
          <wp:inline distT="0" distB="0" distL="0" distR="0" wp14:anchorId="1B230140" wp14:editId="28F3AEB2">
            <wp:extent cx="5077460" cy="6645910"/>
            <wp:effectExtent l="0" t="0" r="889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A00F" w14:textId="77777777" w:rsidR="00832BEE" w:rsidRDefault="00832BEE" w:rsidP="00C354C6">
      <w:pPr>
        <w:spacing w:line="240" w:lineRule="auto"/>
        <w:ind w:firstLine="0"/>
        <w:contextualSpacing w:val="0"/>
        <w:rPr>
          <w:szCs w:val="28"/>
        </w:rPr>
      </w:pPr>
    </w:p>
    <w:p w14:paraId="4A5A42CE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03C1AD22" w14:textId="77777777" w:rsidR="00FE60E4" w:rsidRPr="00FE60E4" w:rsidRDefault="00FE60E4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5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DA7177">
        <w:rPr>
          <w:rFonts w:ascii="Times New Roman" w:hAnsi="Times New Roman"/>
          <w:sz w:val="28"/>
          <w:szCs w:val="28"/>
        </w:rPr>
        <w:t>В среде проектирования</w:t>
      </w:r>
      <w:r w:rsidR="00DA7177" w:rsidRPr="003A58DC">
        <w:rPr>
          <w:rFonts w:ascii="Times New Roman" w:hAnsi="Times New Roman"/>
          <w:sz w:val="28"/>
          <w:szCs w:val="28"/>
        </w:rPr>
        <w:t xml:space="preserve"> </w:t>
      </w:r>
      <w:r w:rsidR="00DA7177">
        <w:rPr>
          <w:rFonts w:ascii="Times New Roman" w:hAnsi="Times New Roman"/>
          <w:sz w:val="28"/>
          <w:szCs w:val="28"/>
        </w:rPr>
        <w:t xml:space="preserve">создайте </w:t>
      </w:r>
      <w:r w:rsidR="00DA7177">
        <w:rPr>
          <w:rFonts w:ascii="Times New Roman" w:hAnsi="Times New Roman"/>
          <w:b/>
          <w:sz w:val="28"/>
          <w:szCs w:val="28"/>
        </w:rPr>
        <w:t>физическую модель</w:t>
      </w:r>
      <w:r w:rsidR="00DA7177" w:rsidRPr="00FE60E4">
        <w:rPr>
          <w:rFonts w:ascii="Times New Roman" w:hAnsi="Times New Roman"/>
          <w:b/>
          <w:sz w:val="28"/>
          <w:szCs w:val="28"/>
        </w:rPr>
        <w:t xml:space="preserve"> </w:t>
      </w:r>
      <w:r w:rsidRPr="00FE60E4">
        <w:rPr>
          <w:rFonts w:ascii="Times New Roman" w:hAnsi="Times New Roman"/>
          <w:b/>
          <w:sz w:val="28"/>
          <w:szCs w:val="28"/>
        </w:rPr>
        <w:t xml:space="preserve">в 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Pr="00FE60E4">
        <w:rPr>
          <w:rFonts w:ascii="Times New Roman" w:hAnsi="Times New Roman"/>
          <w:b/>
          <w:sz w:val="28"/>
          <w:szCs w:val="28"/>
        </w:rPr>
        <w:t>1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>
        <w:rPr>
          <w:rFonts w:ascii="Times New Roman" w:hAnsi="Times New Roman"/>
          <w:sz w:val="28"/>
          <w:szCs w:val="28"/>
        </w:rPr>
        <w:t>, приведенного в Приложении 1</w:t>
      </w:r>
      <w:r w:rsidRPr="00FD6A43">
        <w:rPr>
          <w:rFonts w:ascii="Times New Roman" w:hAnsi="Times New Roman"/>
          <w:sz w:val="28"/>
          <w:szCs w:val="28"/>
        </w:rPr>
        <w:t>.</w:t>
      </w:r>
    </w:p>
    <w:p w14:paraId="381BB217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198BF3CD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2914B1FA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19FC87A2" w14:textId="77777777" w:rsidR="003756D3" w:rsidRDefault="00FE60E4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6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B6077F">
        <w:rPr>
          <w:rFonts w:ascii="Times New Roman" w:hAnsi="Times New Roman"/>
          <w:sz w:val="28"/>
          <w:szCs w:val="28"/>
        </w:rPr>
        <w:t>В среде проектирования</w:t>
      </w:r>
      <w:r w:rsidR="00B6077F" w:rsidRPr="003A58DC">
        <w:rPr>
          <w:rFonts w:ascii="Times New Roman" w:hAnsi="Times New Roman"/>
          <w:sz w:val="28"/>
          <w:szCs w:val="28"/>
        </w:rPr>
        <w:t xml:space="preserve"> </w:t>
      </w:r>
      <w:r w:rsidR="00B6077F">
        <w:rPr>
          <w:rFonts w:ascii="Times New Roman" w:hAnsi="Times New Roman"/>
          <w:sz w:val="28"/>
          <w:szCs w:val="28"/>
        </w:rPr>
        <w:t xml:space="preserve">создайте </w:t>
      </w:r>
      <w:r w:rsidR="00B6077F" w:rsidRPr="00B6077F">
        <w:rPr>
          <w:rFonts w:ascii="Times New Roman" w:hAnsi="Times New Roman"/>
          <w:b/>
          <w:sz w:val="28"/>
          <w:szCs w:val="28"/>
        </w:rPr>
        <w:t>логическую и</w:t>
      </w:r>
      <w:r w:rsidR="00B6077F">
        <w:rPr>
          <w:rFonts w:ascii="Times New Roman" w:hAnsi="Times New Roman"/>
          <w:sz w:val="28"/>
          <w:szCs w:val="28"/>
        </w:rPr>
        <w:t xml:space="preserve"> </w:t>
      </w:r>
      <w:r w:rsidR="00B6077F">
        <w:rPr>
          <w:rFonts w:ascii="Times New Roman" w:hAnsi="Times New Roman"/>
          <w:b/>
          <w:sz w:val="28"/>
          <w:szCs w:val="28"/>
        </w:rPr>
        <w:t>физическую модели</w:t>
      </w:r>
      <w:r w:rsidR="00B6077F" w:rsidRPr="00FE60E4">
        <w:rPr>
          <w:rFonts w:ascii="Times New Roman" w:hAnsi="Times New Roman"/>
          <w:b/>
          <w:sz w:val="28"/>
          <w:szCs w:val="28"/>
        </w:rPr>
        <w:t xml:space="preserve"> </w:t>
      </w:r>
      <w:r w:rsidRPr="00FE60E4">
        <w:rPr>
          <w:rFonts w:ascii="Times New Roman" w:hAnsi="Times New Roman"/>
          <w:b/>
          <w:sz w:val="28"/>
          <w:szCs w:val="28"/>
        </w:rPr>
        <w:t xml:space="preserve">в 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Pr="00FE60E4">
        <w:rPr>
          <w:rFonts w:ascii="Times New Roman" w:hAnsi="Times New Roman"/>
          <w:b/>
          <w:sz w:val="28"/>
          <w:szCs w:val="28"/>
        </w:rPr>
        <w:t>1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</w:t>
      </w:r>
      <w:r w:rsidR="007071AC">
        <w:rPr>
          <w:rFonts w:ascii="Times New Roman" w:hAnsi="Times New Roman"/>
          <w:sz w:val="28"/>
          <w:szCs w:val="28"/>
        </w:rPr>
        <w:t>предметной области согласно вашему индивидуальному варианту</w:t>
      </w:r>
      <w:r w:rsidR="0036787F">
        <w:rPr>
          <w:rFonts w:ascii="Times New Roman" w:hAnsi="Times New Roman"/>
          <w:sz w:val="28"/>
          <w:szCs w:val="28"/>
        </w:rPr>
        <w:t xml:space="preserve"> (см. файл </w:t>
      </w:r>
      <w:r w:rsidR="0036787F" w:rsidRPr="0036787F">
        <w:rPr>
          <w:rFonts w:ascii="Times New Roman" w:hAnsi="Times New Roman"/>
          <w:sz w:val="28"/>
          <w:szCs w:val="28"/>
        </w:rPr>
        <w:t>«Предметные области (по вариантам)»</w:t>
      </w:r>
      <w:r w:rsidR="0036787F">
        <w:rPr>
          <w:rFonts w:ascii="Times New Roman" w:hAnsi="Times New Roman"/>
          <w:sz w:val="28"/>
          <w:szCs w:val="28"/>
        </w:rPr>
        <w:t>)</w:t>
      </w:r>
      <w:r w:rsidRPr="00FD6A43">
        <w:rPr>
          <w:rFonts w:ascii="Times New Roman" w:hAnsi="Times New Roman"/>
          <w:sz w:val="28"/>
          <w:szCs w:val="28"/>
        </w:rPr>
        <w:t>.</w:t>
      </w:r>
      <w:r w:rsidRPr="003347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отчет</w:t>
      </w:r>
      <w:r w:rsidR="0036787F">
        <w:rPr>
          <w:rFonts w:ascii="Times New Roman" w:hAnsi="Times New Roman"/>
          <w:sz w:val="28"/>
          <w:szCs w:val="28"/>
        </w:rPr>
        <w:t>е приведите описание предметной области и</w:t>
      </w:r>
      <w:r>
        <w:rPr>
          <w:rFonts w:ascii="Times New Roman" w:hAnsi="Times New Roman"/>
          <w:sz w:val="28"/>
          <w:szCs w:val="28"/>
        </w:rPr>
        <w:t xml:space="preserve"> вставьте скриншоты модел</w:t>
      </w:r>
      <w:r w:rsidR="0036787F">
        <w:rPr>
          <w:rFonts w:ascii="Times New Roman" w:hAnsi="Times New Roman"/>
          <w:sz w:val="28"/>
          <w:szCs w:val="28"/>
        </w:rPr>
        <w:t>ей</w:t>
      </w:r>
      <w:r>
        <w:rPr>
          <w:rFonts w:ascii="Times New Roman" w:hAnsi="Times New Roman"/>
          <w:sz w:val="28"/>
          <w:szCs w:val="28"/>
        </w:rPr>
        <w:t xml:space="preserve"> БД.</w:t>
      </w:r>
    </w:p>
    <w:p w14:paraId="07EC1418" w14:textId="77777777" w:rsidR="003756D3" w:rsidRPr="003756D3" w:rsidRDefault="003756D3" w:rsidP="00C354C6">
      <w:pPr>
        <w:spacing w:line="240" w:lineRule="auto"/>
        <w:ind w:firstLine="0"/>
        <w:contextualSpacing w:val="0"/>
        <w:rPr>
          <w:szCs w:val="28"/>
          <w:highlight w:val="yellow"/>
        </w:rPr>
      </w:pPr>
      <w:r w:rsidRPr="003756D3">
        <w:rPr>
          <w:szCs w:val="28"/>
          <w:highlight w:val="yellow"/>
        </w:rPr>
        <w:t>описание предметной области</w:t>
      </w:r>
      <w:r>
        <w:rPr>
          <w:szCs w:val="28"/>
          <w:highlight w:val="yellow"/>
        </w:rPr>
        <w:t xml:space="preserve"> (по Вашему варианту)</w:t>
      </w:r>
    </w:p>
    <w:p w14:paraId="06CB7FB7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47EF3C4A" w14:textId="77777777" w:rsidR="003756D3" w:rsidRP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3FE8AE30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5C6F2FF7" w14:textId="77777777" w:rsidR="003756D3" w:rsidRP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30901057" w14:textId="77777777" w:rsidR="003756D3" w:rsidRP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sectPr w:rsidR="003756D3" w:rsidRPr="003756D3" w:rsidSect="00C354C6">
      <w:footerReference w:type="default" r:id="rId24"/>
      <w:pgSz w:w="16838" w:h="11906" w:orient="landscape"/>
      <w:pgMar w:top="720" w:right="720" w:bottom="720" w:left="720" w:header="708" w:footer="35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1446E" w14:textId="77777777" w:rsidR="003A25A6" w:rsidRDefault="003A25A6" w:rsidP="004549CC">
      <w:pPr>
        <w:spacing w:line="240" w:lineRule="auto"/>
      </w:pPr>
      <w:r>
        <w:separator/>
      </w:r>
    </w:p>
  </w:endnote>
  <w:endnote w:type="continuationSeparator" w:id="0">
    <w:p w14:paraId="428E8788" w14:textId="77777777" w:rsidR="003A25A6" w:rsidRDefault="003A25A6" w:rsidP="004549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640372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34183FAD" w14:textId="77777777" w:rsidR="004549CC" w:rsidRPr="00FE60E4" w:rsidRDefault="004549CC" w:rsidP="004549CC">
        <w:pPr>
          <w:pStyle w:val="a7"/>
          <w:ind w:firstLine="0"/>
          <w:jc w:val="center"/>
          <w:rPr>
            <w:sz w:val="24"/>
          </w:rPr>
        </w:pPr>
        <w:r w:rsidRPr="00FE60E4">
          <w:rPr>
            <w:sz w:val="24"/>
          </w:rPr>
          <w:fldChar w:fldCharType="begin"/>
        </w:r>
        <w:r w:rsidRPr="00FE60E4">
          <w:rPr>
            <w:sz w:val="24"/>
          </w:rPr>
          <w:instrText>PAGE   \* MERGEFORMAT</w:instrText>
        </w:r>
        <w:r w:rsidRPr="00FE60E4">
          <w:rPr>
            <w:sz w:val="24"/>
          </w:rPr>
          <w:fldChar w:fldCharType="separate"/>
        </w:r>
        <w:r w:rsidR="00C8626F">
          <w:rPr>
            <w:noProof/>
            <w:sz w:val="24"/>
          </w:rPr>
          <w:t>2</w:t>
        </w:r>
        <w:r w:rsidRPr="00FE60E4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98608" w14:textId="77777777" w:rsidR="003A25A6" w:rsidRDefault="003A25A6" w:rsidP="004549CC">
      <w:pPr>
        <w:spacing w:line="240" w:lineRule="auto"/>
      </w:pPr>
      <w:r>
        <w:separator/>
      </w:r>
    </w:p>
  </w:footnote>
  <w:footnote w:type="continuationSeparator" w:id="0">
    <w:p w14:paraId="3C4F6356" w14:textId="77777777" w:rsidR="003A25A6" w:rsidRDefault="003A25A6" w:rsidP="004549CC">
      <w:pPr>
        <w:spacing w:line="240" w:lineRule="auto"/>
      </w:pPr>
      <w:r>
        <w:continuationSeparator/>
      </w:r>
    </w:p>
  </w:footnote>
  <w:footnote w:id="1">
    <w:p w14:paraId="293A5091" w14:textId="77777777" w:rsidR="003A58DC" w:rsidRPr="00FE60E4" w:rsidRDefault="003A58DC" w:rsidP="00A67770">
      <w:pPr>
        <w:pStyle w:val="a9"/>
        <w:ind w:firstLine="0"/>
      </w:pPr>
      <w:r>
        <w:rPr>
          <w:rStyle w:val="ab"/>
        </w:rPr>
        <w:footnoteRef/>
      </w:r>
      <w:r>
        <w:t xml:space="preserve"> Для построения моделей можно пользоваться</w:t>
      </w:r>
      <w:r w:rsidR="00812C58">
        <w:t>:</w:t>
      </w:r>
      <w:r w:rsidR="00A67770">
        <w:t xml:space="preserve"> </w:t>
      </w:r>
      <w:r>
        <w:t>любыми доступными онлайн-сервисами</w:t>
      </w:r>
      <w:r w:rsidR="00EE770F">
        <w:t>, например,</w:t>
      </w:r>
      <w:r w:rsidR="00A67770" w:rsidRPr="00A67770">
        <w:t xml:space="preserve"> </w:t>
      </w:r>
      <w:hyperlink r:id="rId1" w:history="1">
        <w:r w:rsidR="00A67770" w:rsidRPr="00EE3B8B">
          <w:rPr>
            <w:rStyle w:val="ac"/>
          </w:rPr>
          <w:t>https://app.diagrams.net</w:t>
        </w:r>
      </w:hyperlink>
      <w:r w:rsidR="00A67770" w:rsidRPr="00A67770">
        <w:rPr>
          <w:rStyle w:val="ac"/>
        </w:rPr>
        <w:t xml:space="preserve"> </w:t>
      </w:r>
      <w:r w:rsidR="00A67770" w:rsidRPr="00A67770">
        <w:t>или </w:t>
      </w:r>
      <w:r w:rsidR="00A67770" w:rsidRPr="00A67770">
        <w:rPr>
          <w:b/>
          <w:bCs/>
        </w:rPr>
        <w:t>Draw.io</w:t>
      </w:r>
      <w:r w:rsidR="00A67770" w:rsidRPr="00A67770">
        <w:t> (бесплатное приложение, предназначенное для моделирования диаграмм и блок-схем бизнес-процессов)</w:t>
      </w:r>
      <w:r w:rsidR="00C01471">
        <w:t>, для пустой диаграммы используем фигуры из раздела «Отношения сущностей»</w:t>
      </w:r>
      <w:r w:rsidR="00A67770">
        <w:t>;</w:t>
      </w:r>
      <w:r w:rsidR="00812C58">
        <w:t xml:space="preserve"> </w:t>
      </w:r>
      <w:hyperlink r:id="rId2" w:history="1">
        <w:r w:rsidR="00812C58" w:rsidRPr="00EE3B8B">
          <w:rPr>
            <w:rStyle w:val="ac"/>
          </w:rPr>
          <w:t>https://app.dbdesigner.net</w:t>
        </w:r>
      </w:hyperlink>
      <w:r w:rsidR="00812C58">
        <w:t>;</w:t>
      </w:r>
      <w:r w:rsidR="00EE770F">
        <w:t xml:space="preserve"> </w:t>
      </w:r>
      <w:hyperlink r:id="rId3" w:history="1">
        <w:r w:rsidR="00EE770F" w:rsidRPr="00EE3B8B">
          <w:rPr>
            <w:rStyle w:val="ac"/>
          </w:rPr>
          <w:t>https://my.vertabelo.com/drive</w:t>
        </w:r>
      </w:hyperlink>
      <w:r w:rsidR="00EE770F">
        <w:t xml:space="preserve">; </w:t>
      </w:r>
      <w:r w:rsidRPr="00A67770">
        <w:rPr>
          <w:lang w:val="en-US"/>
        </w:rPr>
        <w:t>Microsoft</w:t>
      </w:r>
      <w:r w:rsidRPr="00FE60E4">
        <w:t xml:space="preserve"> </w:t>
      </w:r>
      <w:r w:rsidRPr="00A67770">
        <w:rPr>
          <w:lang w:val="en-US"/>
        </w:rPr>
        <w:t>Visio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4DE5"/>
    <w:multiLevelType w:val="hybridMultilevel"/>
    <w:tmpl w:val="1F78A88A"/>
    <w:lvl w:ilvl="0" w:tplc="5252AA10">
      <w:start w:val="1"/>
      <w:numFmt w:val="bullet"/>
      <w:lvlText w:val="-"/>
      <w:lvlJc w:val="left"/>
      <w:pPr>
        <w:tabs>
          <w:tab w:val="num" w:pos="1428"/>
        </w:tabs>
        <w:ind w:left="1428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079"/>
        </w:tabs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99"/>
        </w:tabs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19"/>
        </w:tabs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39"/>
        </w:tabs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59"/>
        </w:tabs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79"/>
        </w:tabs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99"/>
        </w:tabs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19"/>
        </w:tabs>
        <w:ind w:left="6119" w:hanging="360"/>
      </w:pPr>
      <w:rPr>
        <w:rFonts w:ascii="Wingdings" w:hAnsi="Wingdings" w:hint="default"/>
      </w:rPr>
    </w:lvl>
  </w:abstractNum>
  <w:abstractNum w:abstractNumId="1" w15:restartNumberingAfterBreak="0">
    <w:nsid w:val="17D33EAD"/>
    <w:multiLevelType w:val="hybridMultilevel"/>
    <w:tmpl w:val="50009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70831"/>
    <w:multiLevelType w:val="hybridMultilevel"/>
    <w:tmpl w:val="E7EE2D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D5679"/>
    <w:multiLevelType w:val="hybridMultilevel"/>
    <w:tmpl w:val="4E28C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E4102B"/>
    <w:multiLevelType w:val="hybridMultilevel"/>
    <w:tmpl w:val="EC28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05090"/>
    <w:multiLevelType w:val="hybridMultilevel"/>
    <w:tmpl w:val="72C2DA22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6" w15:restartNumberingAfterBreak="0">
    <w:nsid w:val="4EE85481"/>
    <w:multiLevelType w:val="hybridMultilevel"/>
    <w:tmpl w:val="361635F0"/>
    <w:lvl w:ilvl="0" w:tplc="051C49C2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79"/>
        </w:tabs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99"/>
        </w:tabs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19"/>
        </w:tabs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39"/>
        </w:tabs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59"/>
        </w:tabs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79"/>
        </w:tabs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99"/>
        </w:tabs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19"/>
        </w:tabs>
        <w:ind w:left="6119" w:hanging="360"/>
      </w:pPr>
      <w:rPr>
        <w:rFonts w:ascii="Wingdings" w:hAnsi="Wingdings" w:hint="default"/>
      </w:rPr>
    </w:lvl>
  </w:abstractNum>
  <w:abstractNum w:abstractNumId="7" w15:restartNumberingAfterBreak="0">
    <w:nsid w:val="5CE75425"/>
    <w:multiLevelType w:val="hybridMultilevel"/>
    <w:tmpl w:val="9B8AA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27A02"/>
    <w:multiLevelType w:val="hybridMultilevel"/>
    <w:tmpl w:val="E1C86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E119E"/>
    <w:multiLevelType w:val="hybridMultilevel"/>
    <w:tmpl w:val="0E4CC1F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7B1A6F84"/>
    <w:multiLevelType w:val="hybridMultilevel"/>
    <w:tmpl w:val="E8FC9E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10"/>
  </w:num>
  <w:num w:numId="8">
    <w:abstractNumId w:val="4"/>
  </w:num>
  <w:num w:numId="9">
    <w:abstractNumId w:val="5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0A8"/>
    <w:rsid w:val="00066E10"/>
    <w:rsid w:val="00072A2F"/>
    <w:rsid w:val="000843DA"/>
    <w:rsid w:val="000C1773"/>
    <w:rsid w:val="000E4EB7"/>
    <w:rsid w:val="001322DC"/>
    <w:rsid w:val="00143C75"/>
    <w:rsid w:val="0014651B"/>
    <w:rsid w:val="00193A86"/>
    <w:rsid w:val="001D6E38"/>
    <w:rsid w:val="002445AC"/>
    <w:rsid w:val="00252582"/>
    <w:rsid w:val="00263F7D"/>
    <w:rsid w:val="00267D5E"/>
    <w:rsid w:val="002A73EB"/>
    <w:rsid w:val="002E2BBF"/>
    <w:rsid w:val="00310F45"/>
    <w:rsid w:val="003131CF"/>
    <w:rsid w:val="0033471A"/>
    <w:rsid w:val="00364E47"/>
    <w:rsid w:val="003674F7"/>
    <w:rsid w:val="0036787F"/>
    <w:rsid w:val="00374501"/>
    <w:rsid w:val="003756D3"/>
    <w:rsid w:val="00393903"/>
    <w:rsid w:val="003A25A6"/>
    <w:rsid w:val="003A331F"/>
    <w:rsid w:val="003A3938"/>
    <w:rsid w:val="003A58DC"/>
    <w:rsid w:val="003D07E4"/>
    <w:rsid w:val="003E06D6"/>
    <w:rsid w:val="003F3596"/>
    <w:rsid w:val="00404DB2"/>
    <w:rsid w:val="0041237A"/>
    <w:rsid w:val="00424592"/>
    <w:rsid w:val="00425DD1"/>
    <w:rsid w:val="00434131"/>
    <w:rsid w:val="00437070"/>
    <w:rsid w:val="004549CC"/>
    <w:rsid w:val="004B040F"/>
    <w:rsid w:val="004B105D"/>
    <w:rsid w:val="004B1263"/>
    <w:rsid w:val="004B4075"/>
    <w:rsid w:val="00512841"/>
    <w:rsid w:val="00516377"/>
    <w:rsid w:val="00523A38"/>
    <w:rsid w:val="00567E6E"/>
    <w:rsid w:val="005716BB"/>
    <w:rsid w:val="005879ED"/>
    <w:rsid w:val="005917F0"/>
    <w:rsid w:val="005E2A51"/>
    <w:rsid w:val="005F451B"/>
    <w:rsid w:val="00623735"/>
    <w:rsid w:val="00663577"/>
    <w:rsid w:val="006C1B42"/>
    <w:rsid w:val="006C6D99"/>
    <w:rsid w:val="006D7432"/>
    <w:rsid w:val="006E2453"/>
    <w:rsid w:val="006E36ED"/>
    <w:rsid w:val="006E55F5"/>
    <w:rsid w:val="007071AC"/>
    <w:rsid w:val="0074547D"/>
    <w:rsid w:val="00757867"/>
    <w:rsid w:val="00784C91"/>
    <w:rsid w:val="007C63A0"/>
    <w:rsid w:val="007D0846"/>
    <w:rsid w:val="007E2E87"/>
    <w:rsid w:val="00811BA4"/>
    <w:rsid w:val="00812C58"/>
    <w:rsid w:val="008312BD"/>
    <w:rsid w:val="00832BEE"/>
    <w:rsid w:val="00835325"/>
    <w:rsid w:val="00847CA2"/>
    <w:rsid w:val="008960A8"/>
    <w:rsid w:val="008C3F07"/>
    <w:rsid w:val="008E37EB"/>
    <w:rsid w:val="008F2858"/>
    <w:rsid w:val="008F616F"/>
    <w:rsid w:val="00966103"/>
    <w:rsid w:val="009E7BAE"/>
    <w:rsid w:val="009F0A2E"/>
    <w:rsid w:val="00A01FD0"/>
    <w:rsid w:val="00A10880"/>
    <w:rsid w:val="00A122BA"/>
    <w:rsid w:val="00A35316"/>
    <w:rsid w:val="00A41E9F"/>
    <w:rsid w:val="00A4417E"/>
    <w:rsid w:val="00A67770"/>
    <w:rsid w:val="00AB2806"/>
    <w:rsid w:val="00AE7FC1"/>
    <w:rsid w:val="00AF0F4B"/>
    <w:rsid w:val="00B0657B"/>
    <w:rsid w:val="00B12B9F"/>
    <w:rsid w:val="00B146CA"/>
    <w:rsid w:val="00B173DF"/>
    <w:rsid w:val="00B201EB"/>
    <w:rsid w:val="00B24F49"/>
    <w:rsid w:val="00B42335"/>
    <w:rsid w:val="00B52E2C"/>
    <w:rsid w:val="00B6077F"/>
    <w:rsid w:val="00BC7DC1"/>
    <w:rsid w:val="00BD319E"/>
    <w:rsid w:val="00C01471"/>
    <w:rsid w:val="00C27B1A"/>
    <w:rsid w:val="00C34D2D"/>
    <w:rsid w:val="00C354C6"/>
    <w:rsid w:val="00C50D82"/>
    <w:rsid w:val="00C657D3"/>
    <w:rsid w:val="00C8626F"/>
    <w:rsid w:val="00CB08BA"/>
    <w:rsid w:val="00CC38B0"/>
    <w:rsid w:val="00D07C5C"/>
    <w:rsid w:val="00D1721B"/>
    <w:rsid w:val="00D61A89"/>
    <w:rsid w:val="00D72712"/>
    <w:rsid w:val="00D86CB4"/>
    <w:rsid w:val="00D92BD8"/>
    <w:rsid w:val="00DA7177"/>
    <w:rsid w:val="00E044A5"/>
    <w:rsid w:val="00E143AA"/>
    <w:rsid w:val="00E23C58"/>
    <w:rsid w:val="00E46D92"/>
    <w:rsid w:val="00E47EBB"/>
    <w:rsid w:val="00E8645B"/>
    <w:rsid w:val="00EA4045"/>
    <w:rsid w:val="00EA6EC8"/>
    <w:rsid w:val="00EC6CB4"/>
    <w:rsid w:val="00EE6CF5"/>
    <w:rsid w:val="00EE770F"/>
    <w:rsid w:val="00F21769"/>
    <w:rsid w:val="00F30004"/>
    <w:rsid w:val="00F32C60"/>
    <w:rsid w:val="00F418E3"/>
    <w:rsid w:val="00F54136"/>
    <w:rsid w:val="00F90B07"/>
    <w:rsid w:val="00F97CFA"/>
    <w:rsid w:val="00FA26E3"/>
    <w:rsid w:val="00FB56BE"/>
    <w:rsid w:val="00FB75CE"/>
    <w:rsid w:val="00FE60E4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6620B"/>
  <w15:chartTrackingRefBased/>
  <w15:docId w15:val="{9A2F50A4-214E-47FB-9D38-CFB5375F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938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3938"/>
    <w:pPr>
      <w:spacing w:before="240" w:after="120"/>
      <w:ind w:firstLine="0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AB2806"/>
    <w:pPr>
      <w:spacing w:before="240" w:after="120"/>
      <w:ind w:firstLine="0"/>
      <w:outlineLvl w:val="1"/>
    </w:pPr>
    <w:rPr>
      <w:b/>
      <w:i/>
    </w:rPr>
  </w:style>
  <w:style w:type="paragraph" w:styleId="7">
    <w:name w:val="heading 7"/>
    <w:basedOn w:val="a"/>
    <w:next w:val="a"/>
    <w:link w:val="70"/>
    <w:qFormat/>
    <w:rsid w:val="00832BEE"/>
    <w:pPr>
      <w:spacing w:before="240" w:after="60" w:line="240" w:lineRule="auto"/>
      <w:ind w:firstLine="0"/>
      <w:contextualSpacing w:val="0"/>
      <w:jc w:val="left"/>
      <w:outlineLvl w:val="6"/>
    </w:pPr>
    <w:rPr>
      <w:rFonts w:ascii="Calibri" w:hAnsi="Calibr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basedOn w:val="a"/>
    <w:uiPriority w:val="1"/>
    <w:qFormat/>
    <w:rsid w:val="003A3938"/>
  </w:style>
  <w:style w:type="character" w:customStyle="1" w:styleId="10">
    <w:name w:val="Заголовок 1 Знак"/>
    <w:basedOn w:val="a1"/>
    <w:link w:val="1"/>
    <w:uiPriority w:val="9"/>
    <w:rsid w:val="003A393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AB2806"/>
    <w:rPr>
      <w:rFonts w:ascii="Times New Roman" w:hAnsi="Times New Roman" w:cs="Times New Roman"/>
      <w:b/>
      <w:i/>
      <w:sz w:val="28"/>
      <w:szCs w:val="28"/>
    </w:rPr>
  </w:style>
  <w:style w:type="paragraph" w:customStyle="1" w:styleId="a4">
    <w:name w:val="!текстеГ"/>
    <w:basedOn w:val="a"/>
    <w:qFormat/>
    <w:rsid w:val="003A3938"/>
  </w:style>
  <w:style w:type="paragraph" w:styleId="21">
    <w:name w:val="toc 2"/>
    <w:basedOn w:val="a"/>
    <w:next w:val="a"/>
    <w:autoRedefine/>
    <w:uiPriority w:val="39"/>
    <w:unhideWhenUsed/>
    <w:rsid w:val="00263F7D"/>
    <w:pPr>
      <w:spacing w:after="100"/>
      <w:ind w:left="454" w:firstLine="0"/>
    </w:pPr>
  </w:style>
  <w:style w:type="paragraph" w:styleId="11">
    <w:name w:val="toc 1"/>
    <w:basedOn w:val="a"/>
    <w:next w:val="a"/>
    <w:autoRedefine/>
    <w:uiPriority w:val="39"/>
    <w:unhideWhenUsed/>
    <w:rsid w:val="00263F7D"/>
    <w:pPr>
      <w:spacing w:after="100"/>
      <w:ind w:firstLine="0"/>
    </w:pPr>
  </w:style>
  <w:style w:type="paragraph" w:styleId="a5">
    <w:name w:val="header"/>
    <w:basedOn w:val="a"/>
    <w:link w:val="a6"/>
    <w:uiPriority w:val="99"/>
    <w:unhideWhenUsed/>
    <w:rsid w:val="004549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4549CC"/>
    <w:rPr>
      <w:rFonts w:ascii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549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4549CC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32BEE"/>
    <w:rPr>
      <w:rFonts w:ascii="Calibri" w:hAnsi="Calibri" w:cs="Times New Roman"/>
      <w:sz w:val="24"/>
      <w:szCs w:val="24"/>
      <w:lang w:eastAsia="ru-RU"/>
    </w:rPr>
  </w:style>
  <w:style w:type="paragraph" w:styleId="a9">
    <w:name w:val="footnote text"/>
    <w:basedOn w:val="a"/>
    <w:link w:val="aa"/>
    <w:uiPriority w:val="99"/>
    <w:semiHidden/>
    <w:unhideWhenUsed/>
    <w:rsid w:val="00FE60E4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FE60E4"/>
    <w:rPr>
      <w:rFonts w:ascii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1"/>
    <w:uiPriority w:val="99"/>
    <w:semiHidden/>
    <w:unhideWhenUsed/>
    <w:rsid w:val="00FE60E4"/>
    <w:rPr>
      <w:vertAlign w:val="superscript"/>
    </w:rPr>
  </w:style>
  <w:style w:type="character" w:styleId="ac">
    <w:name w:val="Hyperlink"/>
    <w:basedOn w:val="a1"/>
    <w:uiPriority w:val="99"/>
    <w:unhideWhenUsed/>
    <w:rsid w:val="00812C58"/>
    <w:rPr>
      <w:color w:val="0563C1" w:themeColor="hyperlink"/>
      <w:u w:val="single"/>
    </w:rPr>
  </w:style>
  <w:style w:type="table" w:styleId="ad">
    <w:name w:val="Table Grid"/>
    <w:basedOn w:val="a2"/>
    <w:uiPriority w:val="39"/>
    <w:rsid w:val="008C3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1"/>
    <w:uiPriority w:val="22"/>
    <w:qFormat/>
    <w:rsid w:val="00A67770"/>
    <w:rPr>
      <w:b/>
      <w:bCs/>
    </w:rPr>
  </w:style>
  <w:style w:type="paragraph" w:styleId="af">
    <w:name w:val="List Paragraph"/>
    <w:basedOn w:val="a"/>
    <w:uiPriority w:val="34"/>
    <w:qFormat/>
    <w:rsid w:val="00B4233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y.vertabelo.com/drive" TargetMode="External"/><Relationship Id="rId2" Type="http://schemas.openxmlformats.org/officeDocument/2006/relationships/hyperlink" Target="https://app.dbdesigner.net" TargetMode="External"/><Relationship Id="rId1" Type="http://schemas.openxmlformats.org/officeDocument/2006/relationships/hyperlink" Target="https://app.diagrams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C63B2-766B-4BD8-8159-6D7EEF2CB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Осташов Евгений Яковлевич</cp:lastModifiedBy>
  <cp:revision>48</cp:revision>
  <cp:lastPrinted>2022-11-29T17:42:00Z</cp:lastPrinted>
  <dcterms:created xsi:type="dcterms:W3CDTF">2022-11-29T17:44:00Z</dcterms:created>
  <dcterms:modified xsi:type="dcterms:W3CDTF">2025-02-24T19:33:00Z</dcterms:modified>
</cp:coreProperties>
</file>