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1B8" w:rsidRDefault="00BE1A24" w:rsidP="00BE1A2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1A24">
        <w:rPr>
          <w:rFonts w:ascii="Times New Roman" w:hAnsi="Times New Roman" w:cs="Times New Roman"/>
          <w:sz w:val="28"/>
          <w:szCs w:val="28"/>
        </w:rPr>
        <w:t xml:space="preserve">Нова </w:t>
      </w:r>
      <w:proofErr w:type="spellStart"/>
      <w:r w:rsidRPr="00BE1A24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BE1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A24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BE1A2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E1A24">
        <w:rPr>
          <w:rFonts w:ascii="Times New Roman" w:hAnsi="Times New Roman" w:cs="Times New Roman"/>
          <w:sz w:val="28"/>
          <w:szCs w:val="28"/>
        </w:rPr>
        <w:t>покращення</w:t>
      </w:r>
      <w:proofErr w:type="spellEnd"/>
      <w:r w:rsidRPr="00BE1A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A24">
        <w:rPr>
          <w:rFonts w:ascii="Times New Roman" w:hAnsi="Times New Roman" w:cs="Times New Roman"/>
          <w:sz w:val="28"/>
          <w:szCs w:val="28"/>
        </w:rPr>
        <w:t>нелінійності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бієктивних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S-</w:t>
      </w:r>
      <w:r>
        <w:rPr>
          <w:rFonts w:ascii="Times New Roman" w:hAnsi="Times New Roman" w:cs="Times New Roman"/>
          <w:sz w:val="28"/>
          <w:szCs w:val="28"/>
          <w:lang w:val="uk-UA"/>
        </w:rPr>
        <w:t>боксі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</w:p>
    <w:p w:rsidR="00BE1A24" w:rsidRPr="00BE1A24" w:rsidRDefault="00BE1A24" w:rsidP="00BE1A2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1A24">
        <w:rPr>
          <w:rFonts w:ascii="Times New Roman" w:hAnsi="Times New Roman" w:cs="Times New Roman"/>
          <w:sz w:val="28"/>
          <w:szCs w:val="28"/>
          <w:lang w:val="uk-UA"/>
        </w:rPr>
        <w:t xml:space="preserve">Абстрактні S-коробки є фундаментальними в конструкції симетричних блок-шифрів.  Евристичні та </w:t>
      </w:r>
      <w:proofErr w:type="spellStart"/>
      <w:r w:rsidRPr="00BE1A24">
        <w:rPr>
          <w:rFonts w:ascii="Times New Roman" w:hAnsi="Times New Roman" w:cs="Times New Roman"/>
          <w:sz w:val="28"/>
          <w:szCs w:val="28"/>
          <w:lang w:val="uk-UA"/>
        </w:rPr>
        <w:t>метаевристичні</w:t>
      </w:r>
      <w:proofErr w:type="spellEnd"/>
      <w:r w:rsidRPr="00BE1A24">
        <w:rPr>
          <w:rFonts w:ascii="Times New Roman" w:hAnsi="Times New Roman" w:cs="Times New Roman"/>
          <w:sz w:val="28"/>
          <w:szCs w:val="28"/>
          <w:lang w:val="uk-UA"/>
        </w:rPr>
        <w:t xml:space="preserve"> алгоритми часто застос</w:t>
      </w:r>
      <w:r>
        <w:rPr>
          <w:rFonts w:ascii="Times New Roman" w:hAnsi="Times New Roman" w:cs="Times New Roman"/>
          <w:sz w:val="28"/>
          <w:szCs w:val="28"/>
          <w:lang w:val="uk-UA"/>
        </w:rPr>
        <w:t>овуються для створення S-боксів</w:t>
      </w:r>
      <w:r w:rsidRPr="00BE1A24">
        <w:rPr>
          <w:rFonts w:ascii="Times New Roman" w:hAnsi="Times New Roman" w:cs="Times New Roman"/>
          <w:sz w:val="28"/>
          <w:szCs w:val="28"/>
          <w:lang w:val="uk-UA"/>
        </w:rPr>
        <w:t xml:space="preserve"> з хорошими криптографічними властивостями.  Результати, досягнуті цими методами, залежать від функцій </w:t>
      </w:r>
      <w:r>
        <w:rPr>
          <w:rFonts w:ascii="Times New Roman" w:hAnsi="Times New Roman" w:cs="Times New Roman"/>
          <w:sz w:val="28"/>
          <w:szCs w:val="28"/>
          <w:lang w:val="uk-UA"/>
        </w:rPr>
        <w:t>придатності</w:t>
      </w:r>
      <w:r w:rsidRPr="00BE1A24">
        <w:rPr>
          <w:rFonts w:ascii="Times New Roman" w:hAnsi="Times New Roman" w:cs="Times New Roman"/>
          <w:sz w:val="28"/>
          <w:szCs w:val="28"/>
          <w:lang w:val="uk-UA"/>
        </w:rPr>
        <w:t xml:space="preserve">, що використовуються в процесі еволюції.  Цей документ пропонує нову функцію </w:t>
      </w:r>
      <w:r>
        <w:rPr>
          <w:rFonts w:ascii="Times New Roman" w:hAnsi="Times New Roman" w:cs="Times New Roman"/>
          <w:sz w:val="28"/>
          <w:szCs w:val="28"/>
          <w:lang w:val="uk-UA"/>
        </w:rPr>
        <w:t>придатності, щоб розвивати</w:t>
      </w:r>
      <w:r w:rsidRPr="00BE1A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S-бокси</w:t>
      </w:r>
      <w:r w:rsidRPr="00BE1A24">
        <w:rPr>
          <w:rFonts w:ascii="Times New Roman" w:hAnsi="Times New Roman" w:cs="Times New Roman"/>
          <w:sz w:val="28"/>
          <w:szCs w:val="28"/>
          <w:lang w:val="uk-UA"/>
        </w:rPr>
        <w:t xml:space="preserve"> з високою </w:t>
      </w:r>
      <w:proofErr w:type="spellStart"/>
      <w:r w:rsidRPr="00BE1A24">
        <w:rPr>
          <w:rFonts w:ascii="Times New Roman" w:hAnsi="Times New Roman" w:cs="Times New Roman"/>
          <w:sz w:val="28"/>
          <w:szCs w:val="28"/>
          <w:lang w:val="uk-UA"/>
        </w:rPr>
        <w:t>нелінійністю</w:t>
      </w:r>
      <w:proofErr w:type="spellEnd"/>
      <w:r w:rsidRPr="00BE1A2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1A24" w:rsidRPr="00BE1A24" w:rsidRDefault="00BE1A24" w:rsidP="00BE1A2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1A24">
        <w:rPr>
          <w:rFonts w:ascii="Times New Roman" w:hAnsi="Times New Roman" w:cs="Times New Roman"/>
          <w:sz w:val="28"/>
          <w:szCs w:val="28"/>
          <w:lang w:val="uk-UA"/>
        </w:rPr>
        <w:t>Ключові слова</w:t>
      </w:r>
    </w:p>
    <w:p w:rsidR="00BE1A24" w:rsidRDefault="00BE1A24" w:rsidP="00BE1A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S-бокси</w:t>
      </w:r>
      <w:r w:rsidRPr="00BE1A24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BE1A24">
        <w:rPr>
          <w:rFonts w:ascii="Times New Roman" w:hAnsi="Times New Roman" w:cs="Times New Roman"/>
          <w:sz w:val="28"/>
          <w:szCs w:val="28"/>
          <w:lang w:val="uk-UA"/>
        </w:rPr>
        <w:t>Нелінійність</w:t>
      </w:r>
      <w:proofErr w:type="spellEnd"/>
      <w:r w:rsidRPr="00BE1A24">
        <w:rPr>
          <w:rFonts w:ascii="Times New Roman" w:hAnsi="Times New Roman" w:cs="Times New Roman"/>
          <w:sz w:val="28"/>
          <w:szCs w:val="28"/>
          <w:lang w:val="uk-UA"/>
        </w:rPr>
        <w:t xml:space="preserve"> - Еволюційні обчислення</w:t>
      </w:r>
    </w:p>
    <w:p w:rsidR="00BE1A24" w:rsidRPr="00BE1A24" w:rsidRDefault="00BE1A24" w:rsidP="00BE1A2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1A24">
        <w:rPr>
          <w:rFonts w:ascii="Times New Roman" w:hAnsi="Times New Roman" w:cs="Times New Roman"/>
          <w:sz w:val="28"/>
          <w:szCs w:val="28"/>
          <w:lang w:val="uk-UA"/>
        </w:rPr>
        <w:t>1. Введення</w:t>
      </w:r>
    </w:p>
    <w:p w:rsidR="00BE1A24" w:rsidRDefault="00BE1A24" w:rsidP="00BE1A2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1A24">
        <w:rPr>
          <w:rFonts w:ascii="Times New Roman" w:hAnsi="Times New Roman" w:cs="Times New Roman"/>
          <w:sz w:val="28"/>
          <w:szCs w:val="28"/>
          <w:lang w:val="uk-UA"/>
        </w:rPr>
        <w:t>Симетричні блок-шифри знаходяться в постійному процесі проектування та оновлення завдяки існуванню численних методів криптоаналізу, які загрожують безпеці, яку пропонують ці алгори</w:t>
      </w:r>
      <w:r>
        <w:rPr>
          <w:rFonts w:ascii="Times New Roman" w:hAnsi="Times New Roman" w:cs="Times New Roman"/>
          <w:sz w:val="28"/>
          <w:szCs w:val="28"/>
          <w:lang w:val="uk-UA"/>
        </w:rPr>
        <w:t>тми.  Замінні коробки (S-бокси</w:t>
      </w:r>
      <w:r w:rsidRPr="00BE1A24">
        <w:rPr>
          <w:rFonts w:ascii="Times New Roman" w:hAnsi="Times New Roman" w:cs="Times New Roman"/>
          <w:sz w:val="28"/>
          <w:szCs w:val="28"/>
          <w:lang w:val="uk-UA"/>
        </w:rPr>
        <w:t xml:space="preserve"> або (n, m) -функції) є однією з найбільш досліджуваних складових блокових шифрів. </w:t>
      </w:r>
      <w:r w:rsidR="00F93EE5">
        <w:rPr>
          <w:rFonts w:ascii="Times New Roman" w:hAnsi="Times New Roman" w:cs="Times New Roman"/>
          <w:sz w:val="28"/>
          <w:szCs w:val="28"/>
          <w:lang w:val="uk-UA"/>
        </w:rPr>
        <w:t>S-бокси</w:t>
      </w:r>
      <w:r w:rsidRPr="00BE1A24">
        <w:rPr>
          <w:rFonts w:ascii="Times New Roman" w:hAnsi="Times New Roman" w:cs="Times New Roman"/>
          <w:sz w:val="28"/>
          <w:szCs w:val="28"/>
          <w:lang w:val="uk-UA"/>
        </w:rPr>
        <w:t xml:space="preserve"> - це векторні </w:t>
      </w:r>
      <w:proofErr w:type="spellStart"/>
      <w:r w:rsidRPr="00BE1A24">
        <w:rPr>
          <w:rFonts w:ascii="Times New Roman" w:hAnsi="Times New Roman" w:cs="Times New Roman"/>
          <w:sz w:val="28"/>
          <w:szCs w:val="28"/>
          <w:lang w:val="uk-UA"/>
        </w:rPr>
        <w:t>булев</w:t>
      </w:r>
      <w:r w:rsidR="00F93EE5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 w:rsidR="00F93EE5">
        <w:rPr>
          <w:rFonts w:ascii="Times New Roman" w:hAnsi="Times New Roman" w:cs="Times New Roman"/>
          <w:sz w:val="28"/>
          <w:szCs w:val="28"/>
          <w:lang w:val="uk-UA"/>
        </w:rPr>
        <w:t xml:space="preserve"> функції, які вносять невизначеність</w:t>
      </w:r>
      <w:r w:rsidRPr="00BE1A24">
        <w:rPr>
          <w:rFonts w:ascii="Times New Roman" w:hAnsi="Times New Roman" w:cs="Times New Roman"/>
          <w:sz w:val="28"/>
          <w:szCs w:val="28"/>
          <w:lang w:val="uk-UA"/>
        </w:rPr>
        <w:t xml:space="preserve"> в процес шифрування.  Існує три добре відомі критерії для проектування таких функцій: псевдовипадков</w:t>
      </w:r>
      <w:r w:rsidR="00F93EE5">
        <w:rPr>
          <w:rFonts w:ascii="Times New Roman" w:hAnsi="Times New Roman" w:cs="Times New Roman"/>
          <w:sz w:val="28"/>
          <w:szCs w:val="28"/>
          <w:lang w:val="uk-UA"/>
        </w:rPr>
        <w:t>а генерація</w:t>
      </w:r>
      <w:r w:rsidRPr="00BE1A24">
        <w:rPr>
          <w:rFonts w:ascii="Times New Roman" w:hAnsi="Times New Roman" w:cs="Times New Roman"/>
          <w:sz w:val="28"/>
          <w:szCs w:val="28"/>
          <w:lang w:val="uk-UA"/>
        </w:rPr>
        <w:t>, алгебраїч</w:t>
      </w:r>
      <w:r>
        <w:rPr>
          <w:rFonts w:ascii="Times New Roman" w:hAnsi="Times New Roman" w:cs="Times New Roman"/>
          <w:sz w:val="28"/>
          <w:szCs w:val="28"/>
          <w:lang w:val="uk-UA"/>
        </w:rPr>
        <w:t>ні конструкції [3, 12] та е</w:t>
      </w:r>
      <w:r w:rsidRPr="00BE1A24">
        <w:rPr>
          <w:rFonts w:ascii="Times New Roman" w:hAnsi="Times New Roman" w:cs="Times New Roman"/>
          <w:sz w:val="28"/>
          <w:szCs w:val="28"/>
          <w:lang w:val="uk-UA"/>
        </w:rPr>
        <w:t>волюційні алгоритми [2, 6, 7, 9].</w:t>
      </w:r>
    </w:p>
    <w:p w:rsidR="00F93EE5" w:rsidRPr="00F93EE5" w:rsidRDefault="00F93EE5" w:rsidP="00F93E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3EE5">
        <w:rPr>
          <w:rFonts w:ascii="Times New Roman" w:hAnsi="Times New Roman" w:cs="Times New Roman"/>
          <w:sz w:val="28"/>
          <w:szCs w:val="28"/>
          <w:lang w:val="uk-UA"/>
        </w:rPr>
        <w:t xml:space="preserve">Публічна література містить </w:t>
      </w:r>
      <w:proofErr w:type="spellStart"/>
      <w:r w:rsidRPr="00F93EE5">
        <w:rPr>
          <w:rFonts w:ascii="Times New Roman" w:hAnsi="Times New Roman" w:cs="Times New Roman"/>
          <w:sz w:val="28"/>
          <w:szCs w:val="28"/>
          <w:lang w:val="uk-UA"/>
        </w:rPr>
        <w:t>обширний</w:t>
      </w:r>
      <w:proofErr w:type="spellEnd"/>
      <w:r w:rsidRPr="00F93EE5">
        <w:rPr>
          <w:rFonts w:ascii="Times New Roman" w:hAnsi="Times New Roman" w:cs="Times New Roman"/>
          <w:sz w:val="28"/>
          <w:szCs w:val="28"/>
          <w:lang w:val="uk-UA"/>
        </w:rPr>
        <w:t xml:space="preserve"> огляд еволюційних обчислювальних робіт, пов’язаних з проек</w:t>
      </w:r>
      <w:r w:rsidR="00677206">
        <w:rPr>
          <w:rFonts w:ascii="Times New Roman" w:hAnsi="Times New Roman" w:cs="Times New Roman"/>
          <w:sz w:val="28"/>
          <w:szCs w:val="28"/>
          <w:lang w:val="uk-UA"/>
        </w:rPr>
        <w:t>туванням та генерацією S-боксів</w:t>
      </w:r>
      <w:r w:rsidRPr="00F93EE5">
        <w:rPr>
          <w:rFonts w:ascii="Times New Roman" w:hAnsi="Times New Roman" w:cs="Times New Roman"/>
          <w:sz w:val="28"/>
          <w:szCs w:val="28"/>
          <w:lang w:val="uk-UA"/>
        </w:rPr>
        <w:t xml:space="preserve">, що мають хороші криптографічні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властивості.  Ми представляємо </w:t>
      </w:r>
      <w:r w:rsidRPr="00F93EE5">
        <w:rPr>
          <w:rFonts w:ascii="Times New Roman" w:hAnsi="Times New Roman" w:cs="Times New Roman"/>
          <w:sz w:val="28"/>
          <w:szCs w:val="28"/>
          <w:lang w:val="uk-UA"/>
        </w:rPr>
        <w:t>коротке резюме деяких важливих результатів у цій галузі досліджень.</w:t>
      </w:r>
    </w:p>
    <w:p w:rsidR="00F93EE5" w:rsidRDefault="00F93EE5" w:rsidP="00CC1F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93EE5">
        <w:rPr>
          <w:rFonts w:ascii="Times New Roman" w:hAnsi="Times New Roman" w:cs="Times New Roman"/>
          <w:sz w:val="28"/>
          <w:szCs w:val="28"/>
          <w:lang w:val="uk-UA"/>
        </w:rPr>
        <w:t>У 2005 році</w:t>
      </w:r>
      <w:r w:rsidR="00F478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47857">
        <w:rPr>
          <w:rFonts w:ascii="Times New Roman" w:hAnsi="Times New Roman" w:cs="Times New Roman"/>
          <w:sz w:val="28"/>
          <w:szCs w:val="28"/>
          <w:lang w:val="uk-UA"/>
        </w:rPr>
        <w:t>Кларк</w:t>
      </w:r>
      <w:proofErr w:type="spellEnd"/>
      <w:r w:rsidR="00F4785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F47857">
        <w:rPr>
          <w:rFonts w:ascii="Times New Roman" w:hAnsi="Times New Roman" w:cs="Times New Roman"/>
          <w:sz w:val="28"/>
          <w:szCs w:val="28"/>
          <w:lang w:val="uk-UA"/>
        </w:rPr>
        <w:t>співавт</w:t>
      </w:r>
      <w:proofErr w:type="spellEnd"/>
      <w:r w:rsidR="00F47857">
        <w:rPr>
          <w:rFonts w:ascii="Times New Roman" w:hAnsi="Times New Roman" w:cs="Times New Roman"/>
          <w:sz w:val="28"/>
          <w:szCs w:val="28"/>
          <w:lang w:val="uk-UA"/>
        </w:rPr>
        <w:t>. запропонували</w:t>
      </w:r>
      <w:r w:rsidRPr="00F93EE5">
        <w:rPr>
          <w:rFonts w:ascii="Times New Roman" w:hAnsi="Times New Roman" w:cs="Times New Roman"/>
          <w:sz w:val="28"/>
          <w:szCs w:val="28"/>
          <w:lang w:val="uk-UA"/>
        </w:rPr>
        <w:t xml:space="preserve"> нову функ</w:t>
      </w:r>
      <w:r w:rsidR="00677206">
        <w:rPr>
          <w:rFonts w:ascii="Times New Roman" w:hAnsi="Times New Roman" w:cs="Times New Roman"/>
          <w:sz w:val="28"/>
          <w:szCs w:val="28"/>
          <w:lang w:val="uk-UA"/>
        </w:rPr>
        <w:t>цію витрат на еволюцію S-боксів</w:t>
      </w:r>
      <w:r w:rsidRPr="00F93EE5">
        <w:rPr>
          <w:rFonts w:ascii="Times New Roman" w:hAnsi="Times New Roman" w:cs="Times New Roman"/>
          <w:sz w:val="28"/>
          <w:szCs w:val="28"/>
          <w:lang w:val="uk-UA"/>
        </w:rPr>
        <w:t xml:space="preserve"> у поєднанні з модельованим відпалом для отримання S-коробок із значеннями </w:t>
      </w:r>
      <w:proofErr w:type="spellStart"/>
      <w:r w:rsidRPr="00F93EE5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Pr="00F93EE5">
        <w:rPr>
          <w:rFonts w:ascii="Times New Roman" w:hAnsi="Times New Roman" w:cs="Times New Roman"/>
          <w:sz w:val="28"/>
          <w:szCs w:val="28"/>
          <w:lang w:val="uk-UA"/>
        </w:rPr>
        <w:t xml:space="preserve"> до 102 [6].  Пізніше, у 2010 році, </w:t>
      </w:r>
      <w:proofErr w:type="spellStart"/>
      <w:r w:rsidRPr="00CC1F0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Tesaˇr</w:t>
      </w:r>
      <w:proofErr w:type="spellEnd"/>
      <w:r w:rsidRPr="00F93EE5">
        <w:rPr>
          <w:rFonts w:ascii="Times New Roman" w:hAnsi="Times New Roman" w:cs="Times New Roman"/>
          <w:sz w:val="28"/>
          <w:szCs w:val="28"/>
          <w:lang w:val="uk-UA"/>
        </w:rPr>
        <w:t xml:space="preserve"> виконує широке налаштування параметрів функції витрат </w:t>
      </w:r>
      <w:proofErr w:type="spellStart"/>
      <w:r w:rsidRPr="00F93EE5">
        <w:rPr>
          <w:rFonts w:ascii="Times New Roman" w:hAnsi="Times New Roman" w:cs="Times New Roman"/>
          <w:sz w:val="28"/>
          <w:szCs w:val="28"/>
          <w:lang w:val="uk-UA"/>
        </w:rPr>
        <w:t>Кларка</w:t>
      </w:r>
      <w:proofErr w:type="spellEnd"/>
      <w:r w:rsidRPr="00F93EE5">
        <w:rPr>
          <w:rFonts w:ascii="Times New Roman" w:hAnsi="Times New Roman" w:cs="Times New Roman"/>
          <w:sz w:val="28"/>
          <w:szCs w:val="28"/>
          <w:lang w:val="uk-UA"/>
        </w:rPr>
        <w:t xml:space="preserve">, що в поєднанні зі спеціальним генетичним алгоритмом, який називається автором </w:t>
      </w:r>
      <w:proofErr w:type="spellStart"/>
      <w:r w:rsidRPr="00CC1F0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Geneti</w:t>
      </w:r>
      <w:r w:rsidR="00F47857" w:rsidRPr="00CC1F0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</w:t>
      </w:r>
      <w:proofErr w:type="spellEnd"/>
      <w:r w:rsidR="00F47857" w:rsidRPr="00CC1F0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="00F47857" w:rsidRPr="00CC1F0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and</w:t>
      </w:r>
      <w:proofErr w:type="spellEnd"/>
      <w:r w:rsidR="00F47857" w:rsidRPr="00CC1F0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="00F47857" w:rsidRPr="00CC1F0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Tree</w:t>
      </w:r>
      <w:proofErr w:type="spellEnd"/>
      <w:r w:rsidR="00F47857">
        <w:rPr>
          <w:rFonts w:ascii="Times New Roman" w:hAnsi="Times New Roman" w:cs="Times New Roman"/>
          <w:sz w:val="28"/>
          <w:szCs w:val="28"/>
          <w:lang w:val="uk-UA"/>
        </w:rPr>
        <w:t>, дозволяє отримати 8×</w:t>
      </w:r>
      <w:r w:rsidRPr="00F93EE5">
        <w:rPr>
          <w:rFonts w:ascii="Times New Roman" w:hAnsi="Times New Roman" w:cs="Times New Roman"/>
          <w:sz w:val="28"/>
          <w:szCs w:val="28"/>
          <w:lang w:val="uk-UA"/>
        </w:rPr>
        <w:t xml:space="preserve">8 S-боксів з </w:t>
      </w:r>
      <w:proofErr w:type="spellStart"/>
      <w:r w:rsidRPr="00F93EE5">
        <w:rPr>
          <w:rFonts w:ascii="Times New Roman" w:hAnsi="Times New Roman" w:cs="Times New Roman"/>
          <w:sz w:val="28"/>
          <w:szCs w:val="28"/>
          <w:lang w:val="uk-UA"/>
        </w:rPr>
        <w:t>нелінійністю</w:t>
      </w:r>
      <w:proofErr w:type="spellEnd"/>
      <w:r w:rsidRPr="00F93EE5">
        <w:rPr>
          <w:rFonts w:ascii="Times New Roman" w:hAnsi="Times New Roman" w:cs="Times New Roman"/>
          <w:sz w:val="28"/>
          <w:szCs w:val="28"/>
          <w:lang w:val="uk-UA"/>
        </w:rPr>
        <w:t xml:space="preserve"> до 104 [14].  У 2013 р. </w:t>
      </w:r>
      <w:proofErr w:type="spellStart"/>
      <w:r w:rsidRPr="00F93EE5">
        <w:rPr>
          <w:rFonts w:ascii="Times New Roman" w:hAnsi="Times New Roman" w:cs="Times New Roman"/>
          <w:sz w:val="28"/>
          <w:szCs w:val="28"/>
          <w:lang w:val="uk-UA"/>
        </w:rPr>
        <w:t>Казим</w:t>
      </w:r>
      <w:r w:rsidR="00CC1F0E">
        <w:rPr>
          <w:rFonts w:ascii="Times New Roman" w:hAnsi="Times New Roman" w:cs="Times New Roman"/>
          <w:sz w:val="28"/>
          <w:szCs w:val="28"/>
          <w:lang w:val="uk-UA"/>
        </w:rPr>
        <w:t>иров</w:t>
      </w:r>
      <w:proofErr w:type="spellEnd"/>
      <w:r w:rsidR="00CC1F0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CC1F0E">
        <w:rPr>
          <w:rFonts w:ascii="Times New Roman" w:hAnsi="Times New Roman" w:cs="Times New Roman"/>
          <w:sz w:val="28"/>
          <w:szCs w:val="28"/>
          <w:lang w:val="uk-UA"/>
        </w:rPr>
        <w:t>співавт</w:t>
      </w:r>
      <w:proofErr w:type="spellEnd"/>
      <w:r w:rsidR="00CC1F0E">
        <w:rPr>
          <w:rFonts w:ascii="Times New Roman" w:hAnsi="Times New Roman" w:cs="Times New Roman"/>
          <w:sz w:val="28"/>
          <w:szCs w:val="28"/>
          <w:lang w:val="uk-UA"/>
        </w:rPr>
        <w:t>.  представляють</w:t>
      </w:r>
      <w:r w:rsidRPr="00F93EE5">
        <w:rPr>
          <w:rFonts w:ascii="Times New Roman" w:hAnsi="Times New Roman" w:cs="Times New Roman"/>
          <w:sz w:val="28"/>
          <w:szCs w:val="28"/>
          <w:lang w:val="uk-UA"/>
        </w:rPr>
        <w:t xml:space="preserve"> модифікований метод градієнтного спуску для отримання S-коробок з </w:t>
      </w:r>
      <w:proofErr w:type="spellStart"/>
      <w:r w:rsidRPr="00F93EE5">
        <w:rPr>
          <w:rFonts w:ascii="Times New Roman" w:hAnsi="Times New Roman" w:cs="Times New Roman"/>
          <w:sz w:val="28"/>
          <w:szCs w:val="28"/>
          <w:lang w:val="uk-UA"/>
        </w:rPr>
        <w:t>нелінійністю</w:t>
      </w:r>
      <w:proofErr w:type="spellEnd"/>
      <w:r w:rsidRPr="00F93EE5">
        <w:rPr>
          <w:rFonts w:ascii="Times New Roman" w:hAnsi="Times New Roman" w:cs="Times New Roman"/>
          <w:sz w:val="28"/>
          <w:szCs w:val="28"/>
          <w:lang w:val="uk-UA"/>
        </w:rPr>
        <w:t xml:space="preserve"> 104 та високим алгебраїчним опором [11].</w:t>
      </w:r>
      <w:r w:rsidR="00CC1F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 xml:space="preserve">Іванов та ін. </w:t>
      </w:r>
      <w:r w:rsidR="00CC1F0E">
        <w:rPr>
          <w:rFonts w:ascii="Times New Roman" w:hAnsi="Times New Roman" w:cs="Times New Roman"/>
          <w:sz w:val="28"/>
          <w:szCs w:val="28"/>
          <w:lang w:val="uk-UA"/>
        </w:rPr>
        <w:t>проводять</w:t>
      </w:r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 із модифікованим імунним алгоритмом із використанням трьох різних функцій витрат</w:t>
      </w:r>
      <w:r w:rsidR="00CC1F0E">
        <w:rPr>
          <w:rFonts w:ascii="Times New Roman" w:hAnsi="Times New Roman" w:cs="Times New Roman"/>
          <w:sz w:val="28"/>
          <w:szCs w:val="28"/>
          <w:lang w:val="uk-UA"/>
        </w:rPr>
        <w:t>, включаючи</w:t>
      </w:r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 xml:space="preserve"> налаштовану версію функції витрат </w:t>
      </w:r>
      <w:proofErr w:type="spellStart"/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>Кларка</w:t>
      </w:r>
      <w:proofErr w:type="spellEnd"/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 xml:space="preserve">, запропоновану </w:t>
      </w:r>
      <w:proofErr w:type="spellStart"/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CC1F0E">
        <w:rPr>
          <w:rFonts w:ascii="Times New Roman" w:hAnsi="Times New Roman" w:cs="Times New Roman"/>
          <w:sz w:val="28"/>
          <w:szCs w:val="28"/>
          <w:lang w:val="uk-UA"/>
        </w:rPr>
        <w:t>есар</w:t>
      </w:r>
      <w:proofErr w:type="spellEnd"/>
      <w:r w:rsidR="00CC1F0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CC1F0E" w:rsidRPr="00CC1F0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Tesaˇr</w:t>
      </w:r>
      <w:proofErr w:type="spellEnd"/>
      <w:r w:rsidR="00CC1F0E">
        <w:rPr>
          <w:rFonts w:ascii="Times New Roman" w:hAnsi="Times New Roman" w:cs="Times New Roman"/>
          <w:sz w:val="28"/>
          <w:szCs w:val="28"/>
          <w:lang w:val="uk-UA"/>
        </w:rPr>
        <w:t>), і функцію над диференцій</w:t>
      </w:r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>ним спектром S</w:t>
      </w:r>
      <w:r w:rsidR="00CC1F0E">
        <w:rPr>
          <w:rFonts w:ascii="Times New Roman" w:hAnsi="Times New Roman" w:cs="Times New Roman"/>
          <w:sz w:val="28"/>
          <w:szCs w:val="28"/>
          <w:lang w:val="uk-UA"/>
        </w:rPr>
        <w:t>-боксів</w:t>
      </w:r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 xml:space="preserve"> для досягнення </w:t>
      </w:r>
      <w:proofErr w:type="spellStart"/>
      <w:r w:rsidR="00CC1F0E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="00CC1F0E">
        <w:rPr>
          <w:rFonts w:ascii="Times New Roman" w:hAnsi="Times New Roman" w:cs="Times New Roman"/>
          <w:sz w:val="28"/>
          <w:szCs w:val="28"/>
          <w:lang w:val="uk-UA"/>
        </w:rPr>
        <w:t xml:space="preserve"> 104 та диференцій</w:t>
      </w:r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 xml:space="preserve">ної однорідності 6 [9].  </w:t>
      </w:r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lastRenderedPageBreak/>
        <w:t>Ті самі автори використовують генетичні алгоритми, що працюють у зворотному режимі, для еволюції високих</w:t>
      </w:r>
      <w:r w:rsidR="00CC1F0E">
        <w:rPr>
          <w:rFonts w:ascii="Times New Roman" w:hAnsi="Times New Roman" w:cs="Times New Roman"/>
          <w:sz w:val="28"/>
          <w:szCs w:val="28"/>
          <w:lang w:val="uk-UA"/>
        </w:rPr>
        <w:t xml:space="preserve"> нелінійних </w:t>
      </w:r>
      <w:proofErr w:type="spellStart"/>
      <w:r w:rsidR="00CC1F0E">
        <w:rPr>
          <w:rFonts w:ascii="Times New Roman" w:hAnsi="Times New Roman" w:cs="Times New Roman"/>
          <w:sz w:val="28"/>
          <w:szCs w:val="28"/>
          <w:lang w:val="uk-UA"/>
        </w:rPr>
        <w:t>бієктивних</w:t>
      </w:r>
      <w:proofErr w:type="spellEnd"/>
      <w:r w:rsidR="00CC1F0E">
        <w:rPr>
          <w:rFonts w:ascii="Times New Roman" w:hAnsi="Times New Roman" w:cs="Times New Roman"/>
          <w:sz w:val="28"/>
          <w:szCs w:val="28"/>
          <w:lang w:val="uk-UA"/>
        </w:rPr>
        <w:t xml:space="preserve"> S-боксів розмірами від 8×8 до 16×</w:t>
      </w:r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 xml:space="preserve">16 [10].  У 2016 році </w:t>
      </w:r>
      <w:proofErr w:type="spellStart"/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>Пічек</w:t>
      </w:r>
      <w:proofErr w:type="spellEnd"/>
      <w:r w:rsidR="00CC1F0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CC1F0E" w:rsidRPr="00CC1F0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Picek</w:t>
      </w:r>
      <w:proofErr w:type="spellEnd"/>
      <w:r w:rsidR="00CC1F0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>співавт</w:t>
      </w:r>
      <w:proofErr w:type="spellEnd"/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>.  представляють нову функцію витрат для еволюції вис</w:t>
      </w:r>
      <w:r w:rsidR="00CC1F0E">
        <w:rPr>
          <w:rFonts w:ascii="Times New Roman" w:hAnsi="Times New Roman" w:cs="Times New Roman"/>
          <w:sz w:val="28"/>
          <w:szCs w:val="28"/>
          <w:lang w:val="uk-UA"/>
        </w:rPr>
        <w:t xml:space="preserve">оких нелінійних </w:t>
      </w:r>
      <w:proofErr w:type="spellStart"/>
      <w:r w:rsidR="00CC1F0E">
        <w:rPr>
          <w:rFonts w:ascii="Times New Roman" w:hAnsi="Times New Roman" w:cs="Times New Roman"/>
          <w:sz w:val="28"/>
          <w:szCs w:val="28"/>
          <w:lang w:val="uk-UA"/>
        </w:rPr>
        <w:t>бієктивних</w:t>
      </w:r>
      <w:proofErr w:type="spellEnd"/>
      <w:r w:rsidR="00CC1F0E">
        <w:rPr>
          <w:rFonts w:ascii="Times New Roman" w:hAnsi="Times New Roman" w:cs="Times New Roman"/>
          <w:sz w:val="28"/>
          <w:szCs w:val="28"/>
          <w:lang w:val="uk-UA"/>
        </w:rPr>
        <w:t xml:space="preserve"> S-боксів</w:t>
      </w:r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 xml:space="preserve"> [13].  </w:t>
      </w:r>
      <w:proofErr w:type="spellStart"/>
      <w:r w:rsidR="00CC1F0E" w:rsidRPr="00CC1F0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Mart´ınez-D´ıaz</w:t>
      </w:r>
      <w:proofErr w:type="spellEnd"/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 xml:space="preserve"> працює з локальними алгоритмами</w:t>
      </w:r>
      <w:r w:rsidR="00CC1F0E">
        <w:rPr>
          <w:rFonts w:ascii="Times New Roman" w:hAnsi="Times New Roman" w:cs="Times New Roman"/>
          <w:sz w:val="28"/>
          <w:szCs w:val="28"/>
          <w:lang w:val="uk-UA"/>
        </w:rPr>
        <w:t xml:space="preserve"> пошуку, щоб розвивати S-бокси</w:t>
      </w:r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 xml:space="preserve"> з поліпшеним опором бічного каналу, що мають хороші значення </w:t>
      </w:r>
      <w:proofErr w:type="spellStart"/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 xml:space="preserve"> [7].  </w:t>
      </w:r>
      <w:proofErr w:type="spellStart"/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>Болуфе</w:t>
      </w:r>
      <w:proofErr w:type="spellEnd"/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>Тамайо</w:t>
      </w:r>
      <w:proofErr w:type="spellEnd"/>
      <w:r w:rsidR="00CC1F0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CC1F0E" w:rsidRPr="00CC1F0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Boluf´e</w:t>
      </w:r>
      <w:proofErr w:type="spellEnd"/>
      <w:r w:rsidR="00CC1F0E" w:rsidRPr="00CC1F0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="00CC1F0E" w:rsidRPr="00CC1F0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and</w:t>
      </w:r>
      <w:proofErr w:type="spellEnd"/>
      <w:r w:rsidR="00CC1F0E" w:rsidRPr="00CC1F0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="00CC1F0E" w:rsidRPr="00CC1F0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Tamayo</w:t>
      </w:r>
      <w:proofErr w:type="spellEnd"/>
      <w:r w:rsidR="00CC1F0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 гібридні евристичні методи та машинне навчання для еволюції S-коробок, враховуючи властивості </w:t>
      </w:r>
      <w:proofErr w:type="spellStart"/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CC1F0E">
        <w:rPr>
          <w:rFonts w:ascii="Times New Roman" w:hAnsi="Times New Roman" w:cs="Times New Roman"/>
          <w:sz w:val="28"/>
          <w:szCs w:val="28"/>
          <w:lang w:val="uk-UA"/>
        </w:rPr>
        <w:t xml:space="preserve"> порядку</w:t>
      </w:r>
      <w:r w:rsidR="00435681">
        <w:rPr>
          <w:rFonts w:ascii="Times New Roman" w:hAnsi="Times New Roman" w:cs="Times New Roman"/>
          <w:sz w:val="28"/>
          <w:szCs w:val="28"/>
          <w:lang w:val="uk-UA"/>
        </w:rPr>
        <w:t xml:space="preserve"> прозорості</w:t>
      </w:r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 xml:space="preserve"> [2].  </w:t>
      </w:r>
      <w:proofErr w:type="spellStart"/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>Ахмад</w:t>
      </w:r>
      <w:proofErr w:type="spellEnd"/>
      <w:r w:rsidR="0043568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435681" w:rsidRPr="0043568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Ahmad</w:t>
      </w:r>
      <w:proofErr w:type="spellEnd"/>
      <w:r w:rsidR="00435681">
        <w:rPr>
          <w:rFonts w:ascii="Times New Roman" w:hAnsi="Times New Roman" w:cs="Times New Roman"/>
          <w:sz w:val="28"/>
          <w:szCs w:val="28"/>
          <w:lang w:val="uk-UA"/>
        </w:rPr>
        <w:t xml:space="preserve">) та ін. </w:t>
      </w:r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>запропонувати використовувати оптимізац</w:t>
      </w:r>
      <w:r w:rsidR="00435681">
        <w:rPr>
          <w:rFonts w:ascii="Times New Roman" w:hAnsi="Times New Roman" w:cs="Times New Roman"/>
          <w:sz w:val="28"/>
          <w:szCs w:val="28"/>
          <w:lang w:val="uk-UA"/>
        </w:rPr>
        <w:t>ію рою частинок для отримання 8×8 S-боксів</w:t>
      </w:r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 xml:space="preserve"> з високими значеннями </w:t>
      </w:r>
      <w:proofErr w:type="spellStart"/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="00CC1F0E" w:rsidRPr="00CC1F0E">
        <w:rPr>
          <w:rFonts w:ascii="Times New Roman" w:hAnsi="Times New Roman" w:cs="Times New Roman"/>
          <w:sz w:val="28"/>
          <w:szCs w:val="28"/>
          <w:lang w:val="uk-UA"/>
        </w:rPr>
        <w:t xml:space="preserve"> [1].</w:t>
      </w:r>
    </w:p>
    <w:p w:rsidR="00B42E33" w:rsidRDefault="00B42E33" w:rsidP="00CC1F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2E33">
        <w:rPr>
          <w:rFonts w:ascii="Times New Roman" w:hAnsi="Times New Roman" w:cs="Times New Roman"/>
          <w:sz w:val="28"/>
          <w:szCs w:val="28"/>
          <w:lang w:val="uk-UA"/>
        </w:rPr>
        <w:t>Деякі з вищезазначених статей орієнтуються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оптимізацію більш ніж однієї властивості S-боксів</w:t>
      </w:r>
      <w:r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[2, 7, 9, 10], тоді як інші повністю присвячені вивченню </w:t>
      </w:r>
      <w:proofErr w:type="spellStart"/>
      <w:r w:rsidRPr="00B42E33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[1, 6, 13, 14].  Як і ці статті, ця робота присвячена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досконаленню значення </w:t>
      </w:r>
      <w:proofErr w:type="spellStart"/>
      <w:r w:rsidRPr="00B42E33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S-</w:t>
      </w:r>
      <w:r>
        <w:rPr>
          <w:rFonts w:ascii="Times New Roman" w:hAnsi="Times New Roman" w:cs="Times New Roman"/>
          <w:sz w:val="28"/>
          <w:szCs w:val="28"/>
          <w:lang w:val="uk-UA"/>
        </w:rPr>
        <w:t>боксів</w:t>
      </w:r>
      <w:r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шляхом визначення нової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функції придатності для розвитку</w:t>
      </w:r>
      <w:r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високих нелінійних </w:t>
      </w:r>
      <w:proofErr w:type="spellStart"/>
      <w:r w:rsidRPr="00B42E33">
        <w:rPr>
          <w:rFonts w:ascii="Times New Roman" w:hAnsi="Times New Roman" w:cs="Times New Roman"/>
          <w:sz w:val="28"/>
          <w:szCs w:val="28"/>
          <w:lang w:val="uk-UA"/>
        </w:rPr>
        <w:t>бієктивних</w:t>
      </w:r>
      <w:proofErr w:type="spellEnd"/>
      <w:r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векторних </w:t>
      </w:r>
      <w:proofErr w:type="spellStart"/>
      <w:r w:rsidRPr="00B42E33">
        <w:rPr>
          <w:rFonts w:ascii="Times New Roman" w:hAnsi="Times New Roman" w:cs="Times New Roman"/>
          <w:sz w:val="28"/>
          <w:szCs w:val="28"/>
          <w:lang w:val="uk-UA"/>
        </w:rPr>
        <w:t>булевих</w:t>
      </w:r>
      <w:proofErr w:type="spellEnd"/>
      <w:r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функцій.  </w:t>
      </w:r>
    </w:p>
    <w:p w:rsidR="00B42E33" w:rsidRDefault="00B42E33" w:rsidP="00CC1F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Нова функція витягує інформацію з усього спектра </w:t>
      </w:r>
      <w:proofErr w:type="spellStart"/>
      <w:r w:rsidRPr="00B42E33">
        <w:rPr>
          <w:rFonts w:ascii="Times New Roman" w:hAnsi="Times New Roman" w:cs="Times New Roman"/>
          <w:sz w:val="28"/>
          <w:szCs w:val="28"/>
          <w:lang w:val="uk-UA"/>
        </w:rPr>
        <w:t>Уолша-Адамара</w:t>
      </w:r>
      <w:proofErr w:type="spellEnd"/>
      <w:r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без використання будь-яких зовнішніх параметрів, таких як функція витрат </w:t>
      </w:r>
      <w:proofErr w:type="spellStart"/>
      <w:r w:rsidRPr="00B42E33">
        <w:rPr>
          <w:rFonts w:ascii="Times New Roman" w:hAnsi="Times New Roman" w:cs="Times New Roman"/>
          <w:sz w:val="28"/>
          <w:szCs w:val="28"/>
          <w:lang w:val="uk-UA"/>
        </w:rPr>
        <w:t>Кларка</w:t>
      </w:r>
      <w:proofErr w:type="spellEnd"/>
      <w:r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[6] (реальні значення параметрів X і R) та функція витрат </w:t>
      </w:r>
      <w:proofErr w:type="spellStart"/>
      <w:r w:rsidRPr="00B42E33">
        <w:rPr>
          <w:rFonts w:ascii="Times New Roman" w:hAnsi="Times New Roman" w:cs="Times New Roman"/>
          <w:sz w:val="28"/>
          <w:szCs w:val="28"/>
          <w:lang w:val="uk-UA"/>
        </w:rPr>
        <w:t>Піцека</w:t>
      </w:r>
      <w:proofErr w:type="spellEnd"/>
      <w:r w:rsidRPr="00B42E3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(</w:t>
      </w:r>
      <w:proofErr w:type="spellStart"/>
      <w:r w:rsidRPr="00B42E3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Picek</w:t>
      </w:r>
      <w:proofErr w:type="spellEnd"/>
      <w:r w:rsidRPr="00B42E3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  <w:r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[13] (параметр N).  В цілому, ми аналізуємо тісний взаємозв'язок між значеннями нашої нової функції та властивістю </w:t>
      </w:r>
      <w:proofErr w:type="spellStart"/>
      <w:r w:rsidRPr="00B42E33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, показуючи, що єдине використання нашої функції, незалежно від значення </w:t>
      </w:r>
      <w:proofErr w:type="spellStart"/>
      <w:r w:rsidRPr="00B42E33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для допомоги в еволюційному процесі, призводить до генерації високих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нелінійних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бієктивних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S-боксів</w:t>
      </w:r>
      <w:r w:rsidRPr="00B42E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2E33" w:rsidRPr="00B42E33" w:rsidRDefault="00B42E33" w:rsidP="00B4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2E33">
        <w:rPr>
          <w:rFonts w:ascii="Times New Roman" w:hAnsi="Times New Roman" w:cs="Times New Roman"/>
          <w:sz w:val="28"/>
          <w:szCs w:val="28"/>
          <w:lang w:val="uk-UA"/>
        </w:rPr>
        <w:t>2. Попередні етапи та методи</w:t>
      </w:r>
    </w:p>
    <w:p w:rsidR="00B42E33" w:rsidRPr="00B42E33" w:rsidRDefault="00B42E33" w:rsidP="00B4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Одна </w:t>
      </w:r>
      <w:r w:rsidR="00D477F4" w:rsidRPr="00D477F4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8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94.35pt;height:16.15pt" o:ole="">
            <v:imagedata r:id="rId5" o:title=""/>
          </v:shape>
          <o:OLEObject Type="Embed" ProgID="Equation.DSMT4" ShapeID="_x0000_i1034" DrawAspect="Content" ObjectID="_1665953049" r:id="rId6"/>
        </w:object>
      </w:r>
      <w:r w:rsidR="00D477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2E33">
        <w:rPr>
          <w:rFonts w:ascii="Times New Roman" w:hAnsi="Times New Roman" w:cs="Times New Roman"/>
          <w:sz w:val="28"/>
          <w:szCs w:val="28"/>
          <w:lang w:val="uk-UA"/>
        </w:rPr>
        <w:t>- це відображення з простору</w:t>
      </w:r>
      <w:r w:rsidR="00B30A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0AA3" w:rsidRPr="00B30AA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40" w:dyaOrig="380">
          <v:shape id="_x0000_i1025" type="#_x0000_t75" style="width:17.4pt;height:18.6pt" o:ole="">
            <v:imagedata r:id="rId7" o:title=""/>
          </v:shape>
          <o:OLEObject Type="Embed" ProgID="Equation.DSMT4" ShapeID="_x0000_i1025" DrawAspect="Content" ObjectID="_1665953050" r:id="rId8"/>
        </w:object>
      </w:r>
      <w:r w:rsidR="00B30AA3" w:rsidRPr="00B30AA3">
        <w:rPr>
          <w:rFonts w:ascii="Times New Roman" w:hAnsi="Times New Roman" w:cs="Times New Roman"/>
          <w:sz w:val="28"/>
          <w:szCs w:val="28"/>
        </w:rPr>
        <w:t xml:space="preserve"> </w:t>
      </w:r>
      <w:r w:rsidR="00B30AA3">
        <w:rPr>
          <w:rFonts w:ascii="Times New Roman" w:hAnsi="Times New Roman" w:cs="Times New Roman"/>
          <w:sz w:val="28"/>
          <w:szCs w:val="28"/>
        </w:rPr>
        <w:t>у</w:t>
      </w:r>
      <w:r w:rsidR="00B30AA3" w:rsidRPr="00B30AA3">
        <w:rPr>
          <w:rFonts w:ascii="Times New Roman" w:hAnsi="Times New Roman" w:cs="Times New Roman"/>
          <w:sz w:val="28"/>
          <w:szCs w:val="28"/>
        </w:rPr>
        <w:t xml:space="preserve"> </w:t>
      </w:r>
      <w:r w:rsidR="00B30AA3" w:rsidRPr="00B30AA3">
        <w:rPr>
          <w:rFonts w:ascii="Times New Roman" w:hAnsi="Times New Roman" w:cs="Times New Roman"/>
          <w:position w:val="-12"/>
          <w:sz w:val="28"/>
          <w:szCs w:val="28"/>
        </w:rPr>
        <w:object w:dxaOrig="360" w:dyaOrig="380">
          <v:shape id="_x0000_i1026" type="#_x0000_t75" style="width:18.6pt;height:18.6pt" o:ole="">
            <v:imagedata r:id="rId9" o:title=""/>
          </v:shape>
          <o:OLEObject Type="Embed" ProgID="Equation.DSMT4" ShapeID="_x0000_i1026" DrawAspect="Content" ObjectID="_1665953051" r:id="rId10"/>
        </w:object>
      </w:r>
      <w:r w:rsidR="00B30AA3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="00B30AA3" w:rsidRPr="00B30AA3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540" w:dyaOrig="440">
          <v:shape id="_x0000_i1027" type="#_x0000_t75" style="width:76.95pt;height:22.35pt" o:ole="">
            <v:imagedata r:id="rId11" o:title=""/>
          </v:shape>
          <o:OLEObject Type="Embed" ProgID="Equation.DSMT4" ShapeID="_x0000_i1027" DrawAspect="Content" ObjectID="_1665953052" r:id="rId12"/>
        </w:object>
      </w:r>
      <w:r w:rsidR="00B30A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0AA3" w:rsidRPr="00B30AA3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320" w:dyaOrig="380">
          <v:shape id="_x0000_i1028" type="#_x0000_t75" style="width:115.45pt;height:18.6pt" o:ole="">
            <v:imagedata r:id="rId13" o:title=""/>
          </v:shape>
          <o:OLEObject Type="Embed" ProgID="Equation.DSMT4" ShapeID="_x0000_i1028" DrawAspect="Content" ObjectID="_1665953053" r:id="rId14"/>
        </w:object>
      </w:r>
      <w:r w:rsidR="00B30A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0AA3">
        <w:rPr>
          <w:rFonts w:ascii="Times New Roman" w:hAnsi="Times New Roman" w:cs="Times New Roman"/>
          <w:sz w:val="28"/>
          <w:szCs w:val="28"/>
        </w:rPr>
        <w:t xml:space="preserve"> </w:t>
      </w:r>
      <w:r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.  Коли </w:t>
      </w:r>
      <w:r w:rsidR="00B30AA3" w:rsidRPr="00B30AA3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60" w:dyaOrig="220">
          <v:shape id="_x0000_i1029" type="#_x0000_t75" style="width:12.4pt;height:11.15pt" o:ole="">
            <v:imagedata r:id="rId15" o:title=""/>
          </v:shape>
          <o:OLEObject Type="Embed" ProgID="Equation.DSMT4" ShapeID="_x0000_i1029" DrawAspect="Content" ObjectID="_1665953054" r:id="rId16"/>
        </w:object>
      </w:r>
      <w:r w:rsidR="00B30A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77F4">
        <w:rPr>
          <w:rFonts w:ascii="Times New Roman" w:hAnsi="Times New Roman" w:cs="Times New Roman"/>
          <w:sz w:val="28"/>
          <w:szCs w:val="28"/>
          <w:lang w:val="uk-UA"/>
        </w:rPr>
        <w:t xml:space="preserve">дорівнює 1, </w:t>
      </w:r>
      <w:r w:rsidR="00D477F4" w:rsidRPr="00D477F4">
        <w:rPr>
          <w:rFonts w:ascii="Times New Roman" w:hAnsi="Times New Roman" w:cs="Times New Roman"/>
          <w:position w:val="-10"/>
          <w:sz w:val="28"/>
          <w:szCs w:val="28"/>
        </w:rPr>
        <w:object w:dxaOrig="240" w:dyaOrig="320">
          <v:shape id="_x0000_i1030" type="#_x0000_t75" style="width:12.4pt;height:16.15pt" o:ole="">
            <v:imagedata r:id="rId17" o:title=""/>
          </v:shape>
          <o:OLEObject Type="Embed" ProgID="Equation.DSMT4" ShapeID="_x0000_i1030" DrawAspect="Content" ObjectID="_1665953055" r:id="rId18"/>
        </w:object>
      </w:r>
      <w:r w:rsidR="00D477F4" w:rsidRPr="00D477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називається </w:t>
      </w:r>
      <w:proofErr w:type="spellStart"/>
      <w:r w:rsidRPr="00B42E33">
        <w:rPr>
          <w:rFonts w:ascii="Times New Roman" w:hAnsi="Times New Roman" w:cs="Times New Roman"/>
          <w:sz w:val="28"/>
          <w:szCs w:val="28"/>
          <w:lang w:val="uk-UA"/>
        </w:rPr>
        <w:t>булевою</w:t>
      </w:r>
      <w:proofErr w:type="spellEnd"/>
      <w:r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функцією, а якщо</w:t>
      </w:r>
      <w:r w:rsidR="00D477F4" w:rsidRPr="00D477F4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580" w:dyaOrig="279">
          <v:shape id="_x0000_i1031" type="#_x0000_t75" style="width:28.55pt;height:13.65pt" o:ole="">
            <v:imagedata r:id="rId19" o:title=""/>
          </v:shape>
          <o:OLEObject Type="Embed" ProgID="Equation.DSMT4" ShapeID="_x0000_i1031" DrawAspect="Content" ObjectID="_1665953056" r:id="rId20"/>
        </w:object>
      </w:r>
      <w:r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="00D477F4" w:rsidRPr="00D477F4">
        <w:rPr>
          <w:rFonts w:ascii="Times New Roman" w:hAnsi="Times New Roman" w:cs="Times New Roman"/>
          <w:position w:val="-10"/>
          <w:sz w:val="28"/>
          <w:szCs w:val="28"/>
        </w:rPr>
        <w:object w:dxaOrig="240" w:dyaOrig="320">
          <v:shape id="_x0000_i1037" type="#_x0000_t75" style="width:12.4pt;height:16.15pt" o:ole="">
            <v:imagedata r:id="rId17" o:title=""/>
          </v:shape>
          <o:OLEObject Type="Embed" ProgID="Equation.DSMT4" ShapeID="_x0000_i1037" DrawAspect="Content" ObjectID="_1665953057" r:id="rId21"/>
        </w:object>
      </w:r>
      <w:r w:rsidR="00D477F4" w:rsidRPr="00D477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вект</w:t>
      </w:r>
      <w:r w:rsidR="00D477F4">
        <w:rPr>
          <w:rFonts w:ascii="Times New Roman" w:hAnsi="Times New Roman" w:cs="Times New Roman"/>
          <w:sz w:val="28"/>
          <w:szCs w:val="28"/>
          <w:lang w:val="uk-UA"/>
        </w:rPr>
        <w:t xml:space="preserve">орною </w:t>
      </w:r>
      <w:proofErr w:type="spellStart"/>
      <w:r w:rsidR="00D477F4">
        <w:rPr>
          <w:rFonts w:ascii="Times New Roman" w:hAnsi="Times New Roman" w:cs="Times New Roman"/>
          <w:sz w:val="28"/>
          <w:szCs w:val="28"/>
          <w:lang w:val="uk-UA"/>
        </w:rPr>
        <w:t>булевою</w:t>
      </w:r>
      <w:proofErr w:type="spellEnd"/>
      <w:r w:rsidR="00D477F4">
        <w:rPr>
          <w:rFonts w:ascii="Times New Roman" w:hAnsi="Times New Roman" w:cs="Times New Roman"/>
          <w:sz w:val="28"/>
          <w:szCs w:val="28"/>
          <w:lang w:val="uk-UA"/>
        </w:rPr>
        <w:t xml:space="preserve"> функцією або S-боксом</w:t>
      </w:r>
      <w:r w:rsidRPr="00B42E33">
        <w:rPr>
          <w:rFonts w:ascii="Times New Roman" w:hAnsi="Times New Roman" w:cs="Times New Roman"/>
          <w:sz w:val="28"/>
          <w:szCs w:val="28"/>
          <w:lang w:val="uk-UA"/>
        </w:rPr>
        <w:t>.  Для цілей цієї статті ми ви</w:t>
      </w:r>
      <w:r w:rsidR="00D477F4">
        <w:rPr>
          <w:rFonts w:ascii="Times New Roman" w:hAnsi="Times New Roman" w:cs="Times New Roman"/>
          <w:sz w:val="28"/>
          <w:szCs w:val="28"/>
          <w:lang w:val="uk-UA"/>
        </w:rPr>
        <w:t>користовуємо представлення S-боксу</w:t>
      </w:r>
      <w:r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як списку значень (таблиця пошуку) в діапазоні від 0 до </w:t>
      </w:r>
      <w:r w:rsidR="00D477F4" w:rsidRPr="00D477F4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300">
          <v:shape id="_x0000_i1032" type="#_x0000_t75" style="width:32.3pt;height:14.9pt" o:ole="">
            <v:imagedata r:id="rId22" o:title=""/>
          </v:shape>
          <o:OLEObject Type="Embed" ProgID="Equation.DSMT4" ShapeID="_x0000_i1032" DrawAspect="Content" ObjectID="_1665953058" r:id="rId23"/>
        </w:object>
      </w:r>
      <w:r w:rsidRPr="00B42E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2E33" w:rsidRPr="00B42E33" w:rsidRDefault="00D477F4" w:rsidP="00B4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Перетворення</w:t>
      </w:r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>Уолша-Адамара</w:t>
      </w:r>
      <w:proofErr w:type="spellEnd"/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будь-якої </w:t>
      </w:r>
      <w:r w:rsidRPr="00D477F4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860" w:dyaOrig="320">
          <v:shape id="_x0000_i1033" type="#_x0000_t75" style="width:93.1pt;height:16.15pt" o:ole="">
            <v:imagedata r:id="rId24" o:title=""/>
          </v:shape>
          <o:OLEObject Type="Embed" ProgID="Equation.DSMT4" ShapeID="_x0000_i1033" DrawAspect="Content" ObjectID="_1665953059" r:id="rId2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>визначається як [4]:</w:t>
      </w:r>
    </w:p>
    <w:p w:rsidR="00B42E33" w:rsidRPr="00B42E33" w:rsidRDefault="00D477F4" w:rsidP="00B4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77F4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2659" w:dyaOrig="580">
          <v:shape id="_x0000_i1035" type="#_x0000_t75" style="width:132.85pt;height:28.55pt" o:ole="">
            <v:imagedata r:id="rId26" o:title=""/>
          </v:shape>
          <o:OLEObject Type="Embed" ProgID="Equation.DSMT4" ShapeID="_x0000_i1035" DrawAspect="Content" ObjectID="_1665953060" r:id="rId2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477F4">
        <w:rPr>
          <w:rFonts w:ascii="Times New Roman" w:hAnsi="Times New Roman" w:cs="Times New Roman"/>
          <w:sz w:val="28"/>
          <w:szCs w:val="28"/>
        </w:rPr>
        <w:tab/>
      </w:r>
      <w:r w:rsidRPr="00D477F4">
        <w:rPr>
          <w:rFonts w:ascii="Times New Roman" w:hAnsi="Times New Roman" w:cs="Times New Roman"/>
          <w:sz w:val="28"/>
          <w:szCs w:val="28"/>
        </w:rPr>
        <w:tab/>
      </w:r>
      <w:r w:rsidRPr="00D477F4">
        <w:rPr>
          <w:rFonts w:ascii="Times New Roman" w:hAnsi="Times New Roman" w:cs="Times New Roman"/>
          <w:sz w:val="28"/>
          <w:szCs w:val="28"/>
        </w:rPr>
        <w:tab/>
      </w:r>
      <w:r w:rsidRPr="00D477F4">
        <w:rPr>
          <w:rFonts w:ascii="Times New Roman" w:hAnsi="Times New Roman" w:cs="Times New Roman"/>
          <w:sz w:val="28"/>
          <w:szCs w:val="28"/>
        </w:rPr>
        <w:tab/>
      </w:r>
      <w:r w:rsidRPr="00D477F4">
        <w:rPr>
          <w:rFonts w:ascii="Times New Roman" w:hAnsi="Times New Roman" w:cs="Times New Roman"/>
          <w:sz w:val="28"/>
          <w:szCs w:val="28"/>
        </w:rPr>
        <w:tab/>
      </w:r>
      <w:r w:rsidRPr="00D477F4">
        <w:rPr>
          <w:rFonts w:ascii="Times New Roman" w:hAnsi="Times New Roman" w:cs="Times New Roman"/>
          <w:sz w:val="28"/>
          <w:szCs w:val="28"/>
        </w:rPr>
        <w:tab/>
      </w:r>
      <w:r w:rsidRPr="00D477F4">
        <w:rPr>
          <w:rFonts w:ascii="Times New Roman" w:hAnsi="Times New Roman" w:cs="Times New Roman"/>
          <w:sz w:val="28"/>
          <w:szCs w:val="28"/>
        </w:rPr>
        <w:tab/>
      </w:r>
      <w:r w:rsidRPr="00D477F4">
        <w:rPr>
          <w:rFonts w:ascii="Times New Roman" w:hAnsi="Times New Roman" w:cs="Times New Roman"/>
          <w:sz w:val="28"/>
          <w:szCs w:val="28"/>
        </w:rPr>
        <w:tab/>
      </w:r>
      <w:r w:rsidRPr="00CC33F3">
        <w:rPr>
          <w:rFonts w:ascii="Times New Roman" w:hAnsi="Times New Roman" w:cs="Times New Roman"/>
          <w:sz w:val="28"/>
          <w:szCs w:val="28"/>
        </w:rPr>
        <w:tab/>
      </w:r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(1)</w:t>
      </w:r>
    </w:p>
    <w:p w:rsidR="00B42E33" w:rsidRPr="00B42E33" w:rsidRDefault="00CC33F3" w:rsidP="00B4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де </w:t>
      </w:r>
      <w:r w:rsidRPr="00CC33F3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500" w:dyaOrig="380">
          <v:shape id="_x0000_i1036" type="#_x0000_t75" style="width:74.5pt;height:18.6pt" o:ole="">
            <v:imagedata r:id="rId28" o:title=""/>
          </v:shape>
          <o:OLEObject Type="Embed" ProgID="Equation.DSMT4" ShapeID="_x0000_i1036" DrawAspect="Content" ObjectID="_1665953061" r:id="rId2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Лінійність </w:t>
      </w:r>
      <w:r w:rsidRPr="00D477F4">
        <w:rPr>
          <w:rFonts w:ascii="Times New Roman" w:hAnsi="Times New Roman" w:cs="Times New Roman"/>
          <w:position w:val="-10"/>
          <w:sz w:val="28"/>
          <w:szCs w:val="28"/>
        </w:rPr>
        <w:object w:dxaOrig="240" w:dyaOrig="320">
          <v:shape id="_x0000_i1038" type="#_x0000_t75" style="width:12.4pt;height:16.15pt" o:ole="">
            <v:imagedata r:id="rId17" o:title=""/>
          </v:shape>
          <o:OLEObject Type="Embed" ProgID="Equation.DSMT4" ShapeID="_x0000_i1038" DrawAspect="Content" ObjectID="_1665953062" r:id="rId30"/>
        </w:object>
      </w:r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, що позначається як </w:t>
      </w:r>
      <w:r w:rsidRPr="00CC33F3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300" w:dyaOrig="380">
          <v:shape id="_x0000_i1039" type="#_x0000_t75" style="width:14.9pt;height:18.6pt" o:ole="">
            <v:imagedata r:id="rId31" o:title=""/>
          </v:shape>
          <o:OLEObject Type="Embed" ProgID="Equation.DSMT4" ShapeID="_x0000_i1039" DrawAspect="Content" ObjectID="_1665953063" r:id="rId32"/>
        </w:object>
      </w:r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, визначається максимальним абсолютним значенням перетворення </w:t>
      </w:r>
      <w:proofErr w:type="spellStart"/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>Уолша-Адамара</w:t>
      </w:r>
      <w:proofErr w:type="spellEnd"/>
    </w:p>
    <w:p w:rsidR="00CC33F3" w:rsidRPr="00CC33F3" w:rsidRDefault="00CC33F3" w:rsidP="00B4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33F3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2439" w:dyaOrig="480">
          <v:shape id="_x0000_i1043" type="#_x0000_t75" style="width:121.65pt;height:23.6pt" o:ole="">
            <v:imagedata r:id="rId33" o:title=""/>
          </v:shape>
          <o:OLEObject Type="Embed" ProgID="Equation.DSMT4" ShapeID="_x0000_i1043" DrawAspect="Content" ObjectID="_1665953064" r:id="rId34"/>
        </w:object>
      </w:r>
      <w:r w:rsidRPr="00CC33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33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C33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C33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C33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C33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C33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C33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C33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C33F3">
        <w:rPr>
          <w:rFonts w:ascii="Times New Roman" w:hAnsi="Times New Roman" w:cs="Times New Roman"/>
          <w:sz w:val="28"/>
          <w:szCs w:val="28"/>
          <w:lang w:val="uk-UA"/>
        </w:rPr>
        <w:tab/>
        <w:t>(2)</w:t>
      </w:r>
    </w:p>
    <w:p w:rsidR="00B42E33" w:rsidRPr="00B42E33" w:rsidRDefault="00CC33F3" w:rsidP="00B42E3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Нелінійність</w:t>
      </w:r>
      <w:proofErr w:type="spellEnd"/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однієї </w:t>
      </w:r>
      <w:r w:rsidRPr="00D477F4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860" w:dyaOrig="320">
          <v:shape id="_x0000_i1040" type="#_x0000_t75" style="width:93.1pt;height:16.15pt" o:ole="">
            <v:imagedata r:id="rId24" o:title=""/>
          </v:shape>
          <o:OLEObject Type="Embed" ProgID="Equation.DSMT4" ShapeID="_x0000_i1040" DrawAspect="Content" ObjectID="_1665953065" r:id="rId35"/>
        </w:object>
      </w:r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дорівнює мінімальній </w:t>
      </w:r>
      <w:proofErr w:type="spellStart"/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всіх нетривіальних лінійних комбінацій від компонентних функцій </w:t>
      </w:r>
      <w:r w:rsidRPr="00D477F4">
        <w:rPr>
          <w:rFonts w:ascii="Times New Roman" w:hAnsi="Times New Roman" w:cs="Times New Roman"/>
          <w:position w:val="-10"/>
          <w:sz w:val="28"/>
          <w:szCs w:val="28"/>
        </w:rPr>
        <w:object w:dxaOrig="240" w:dyaOrig="320">
          <v:shape id="_x0000_i1041" type="#_x0000_t75" style="width:12.4pt;height:16.15pt" o:ole="">
            <v:imagedata r:id="rId17" o:title=""/>
          </v:shape>
          <o:OLEObject Type="Embed" ProgID="Equation.DSMT4" ShapeID="_x0000_i1041" DrawAspect="Content" ObjectID="_1665953066" r:id="rId36"/>
        </w:object>
      </w:r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[4]</w:t>
      </w:r>
    </w:p>
    <w:p w:rsidR="00B42E33" w:rsidRPr="00CC33F3" w:rsidRDefault="00CC33F3" w:rsidP="00B4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33F3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3360" w:dyaOrig="620">
          <v:shape id="_x0000_i1042" type="#_x0000_t75" style="width:167.6pt;height:31.05pt" o:ole="">
            <v:imagedata r:id="rId37" o:title=""/>
          </v:shape>
          <o:OLEObject Type="Embed" ProgID="Equation.DSMT4" ShapeID="_x0000_i1042" DrawAspect="Content" ObjectID="_1665953067" r:id="rId3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33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C33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C33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C33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C33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C33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C33F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C33F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(3)</w:t>
      </w:r>
    </w:p>
    <w:p w:rsidR="00B42E33" w:rsidRPr="00B42E33" w:rsidRDefault="00CC33F3" w:rsidP="00B4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Підставляючи</w:t>
      </w:r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(2) у (3), можна виразити </w:t>
      </w:r>
      <w:proofErr w:type="spellStart"/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>нелінійність</w:t>
      </w:r>
      <w:proofErr w:type="spellEnd"/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146E" w:rsidRPr="00D477F4">
        <w:rPr>
          <w:rFonts w:ascii="Times New Roman" w:hAnsi="Times New Roman" w:cs="Times New Roman"/>
          <w:position w:val="-10"/>
          <w:sz w:val="28"/>
          <w:szCs w:val="28"/>
        </w:rPr>
        <w:object w:dxaOrig="240" w:dyaOrig="320">
          <v:shape id="_x0000_i1044" type="#_x0000_t75" style="width:12.4pt;height:16.15pt" o:ole="">
            <v:imagedata r:id="rId17" o:title=""/>
          </v:shape>
          <o:OLEObject Type="Embed" ProgID="Equation.DSMT4" ShapeID="_x0000_i1044" DrawAspect="Content" ObjectID="_1665953068" r:id="rId39"/>
        </w:object>
      </w:r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з точки зору його лінійності як</w:t>
      </w:r>
    </w:p>
    <w:p w:rsidR="00B42E33" w:rsidRPr="00B42E33" w:rsidRDefault="00F0146E" w:rsidP="00B4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0146E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400" w:dyaOrig="700">
          <v:shape id="_x0000_i1045" type="#_x0000_t75" style="width:69.5pt;height:34.75pt" o:ole="">
            <v:imagedata r:id="rId40" o:title=""/>
          </v:shape>
          <o:OLEObject Type="Embed" ProgID="Equation.DSMT4" ShapeID="_x0000_i1045" DrawAspect="Content" ObjectID="_1665953069" r:id="rId4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0146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0146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0146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0146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0146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0146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0146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0146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0146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0146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>(4)</w:t>
      </w:r>
    </w:p>
    <w:p w:rsidR="00F93EE5" w:rsidRDefault="00F0146E" w:rsidP="00B42E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Будь</w:t>
      </w:r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-яка </w:t>
      </w:r>
      <w:r w:rsidRPr="00D477F4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880" w:dyaOrig="320">
          <v:shape id="_x0000_i1046" type="#_x0000_t75" style="width:94.35pt;height:16.15pt" o:ole="">
            <v:imagedata r:id="rId5" o:title=""/>
          </v:shape>
          <o:OLEObject Type="Embed" ProgID="Equation.DSMT4" ShapeID="_x0000_i1046" DrawAspect="Content" ObjectID="_1665953070" r:id="rId42"/>
        </w:object>
      </w:r>
      <w:r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збалансована, кожне значення </w:t>
      </w:r>
      <w:r w:rsidRPr="00F0146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40" w:dyaOrig="380">
          <v:shape id="_x0000_i1047" type="#_x0000_t75" style="width:37.25pt;height:18.6pt" o:ole="">
            <v:imagedata r:id="rId43" o:title=""/>
          </v:shape>
          <o:OLEObject Type="Embed" ProgID="Equation.DSMT4" ShapeID="_x0000_i1047" DrawAspect="Content" ObjectID="_1665953071" r:id="rId4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відображається однаковою кількістю </w:t>
      </w:r>
      <w:r w:rsidRPr="00F0146E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460" w:dyaOrig="300">
          <v:shape id="_x0000_i1048" type="#_x0000_t75" style="width:23.6pt;height:14.9pt" o:ole="">
            <v:imagedata r:id="rId45" o:title=""/>
          </v:shape>
          <o:OLEObject Type="Embed" ProgID="Equation.DSMT4" ShapeID="_x0000_i1048" DrawAspect="Content" ObjectID="_1665953072" r:id="rId4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разів.  Коли </w:t>
      </w:r>
      <w:r w:rsidRPr="00F0146E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620" w:dyaOrig="220">
          <v:shape id="_x0000_i1049" type="#_x0000_t75" style="width:31.05pt;height:11.15pt" o:ole="">
            <v:imagedata r:id="rId47" o:title=""/>
          </v:shape>
          <o:OLEObject Type="Embed" ProgID="Equation.DSMT4" ShapeID="_x0000_i1049" DrawAspect="Content" ObjectID="_1665953073" r:id="rId48"/>
        </w:object>
      </w:r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, зазвичай буває </w:t>
      </w:r>
      <w:r w:rsidRPr="00D477F4">
        <w:rPr>
          <w:rFonts w:ascii="Times New Roman" w:hAnsi="Times New Roman" w:cs="Times New Roman"/>
          <w:position w:val="-10"/>
          <w:sz w:val="28"/>
          <w:szCs w:val="28"/>
        </w:rPr>
        <w:object w:dxaOrig="240" w:dyaOrig="320">
          <v:shape id="_x0000_i1050" type="#_x0000_t75" style="width:12.4pt;height:16.15pt" o:ole="">
            <v:imagedata r:id="rId17" o:title=""/>
          </v:shape>
          <o:OLEObject Type="Embed" ProgID="Equation.DSMT4" ShapeID="_x0000_i1050" DrawAspect="Content" ObjectID="_1665953074" r:id="rId49"/>
        </w:object>
      </w:r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>бієктивним</w:t>
      </w:r>
      <w:proofErr w:type="spellEnd"/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(збалансованим), тобто кожне значення на виході з'являється рівно один раз.  Збалансовані </w:t>
      </w:r>
      <w:r w:rsidR="004C6DA5" w:rsidRPr="004C6DA5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579" w:dyaOrig="320">
          <v:shape id="_x0000_i1051" type="#_x0000_t75" style="width:79.45pt;height:16.15pt" o:ole="">
            <v:imagedata r:id="rId50" o:title=""/>
          </v:shape>
          <o:OLEObject Type="Embed" ProgID="Equation.DSMT4" ShapeID="_x0000_i1051" DrawAspect="Content" ObjectID="_1665953075" r:id="rId51"/>
        </w:object>
      </w:r>
      <w:r w:rsidR="004C6D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- це перестановки у </w:t>
      </w:r>
      <w:r w:rsidR="004C6DA5" w:rsidRPr="004C6DA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40" w:dyaOrig="380">
          <v:shape id="_x0000_i1052" type="#_x0000_t75" style="width:17.4pt;height:18.6pt" o:ole="">
            <v:imagedata r:id="rId52" o:title=""/>
          </v:shape>
          <o:OLEObject Type="Embed" ProgID="Equation.DSMT4" ShapeID="_x0000_i1052" DrawAspect="Content" ObjectID="_1665953076" r:id="rId53"/>
        </w:object>
      </w:r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[4, 12].  Максимально досяжна </w:t>
      </w:r>
      <w:proofErr w:type="spellStart"/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>нелінійність</w:t>
      </w:r>
      <w:proofErr w:type="spellEnd"/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 xml:space="preserve"> для збалансованих </w:t>
      </w:r>
      <w:r w:rsidR="004C6DA5" w:rsidRPr="00D477F4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620" w:dyaOrig="320">
          <v:shape id="_x0000_i1057" type="#_x0000_t75" style="width:80.7pt;height:16.15pt" o:ole="">
            <v:imagedata r:id="rId54" o:title=""/>
          </v:shape>
          <o:OLEObject Type="Embed" ProgID="Equation.DSMT4" ShapeID="_x0000_i1057" DrawAspect="Content" ObjectID="_1665953077" r:id="rId55"/>
        </w:object>
      </w:r>
      <w:r w:rsidR="00B42E33" w:rsidRPr="00B42E33">
        <w:rPr>
          <w:rFonts w:ascii="Times New Roman" w:hAnsi="Times New Roman" w:cs="Times New Roman"/>
          <w:sz w:val="28"/>
          <w:szCs w:val="28"/>
          <w:lang w:val="uk-UA"/>
        </w:rPr>
        <w:t>обмежена наступним виразом:</w:t>
      </w:r>
    </w:p>
    <w:p w:rsidR="004C6DA5" w:rsidRPr="004C6DA5" w:rsidRDefault="004C6DA5" w:rsidP="00B42E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DA5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540" w:dyaOrig="460">
          <v:shape id="_x0000_i1053" type="#_x0000_t75" style="width:76.95pt;height:23.6pt" o:ole="">
            <v:imagedata r:id="rId56" o:title=""/>
          </v:shape>
          <o:OLEObject Type="Embed" ProgID="Equation.DSMT4" ShapeID="_x0000_i1053" DrawAspect="Content" ObjectID="_1665953078" r:id="rId5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ab/>
        <w:t>(5)</w:t>
      </w:r>
    </w:p>
    <w:p w:rsidR="004C6DA5" w:rsidRPr="004C6DA5" w:rsidRDefault="004C6DA5" w:rsidP="004C6D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DA5">
        <w:rPr>
          <w:rFonts w:ascii="Times New Roman" w:hAnsi="Times New Roman" w:cs="Times New Roman"/>
          <w:sz w:val="28"/>
          <w:szCs w:val="28"/>
          <w:lang w:val="uk-UA"/>
        </w:rPr>
        <w:t>У разі рівності такі функції називаються функціями майже зігнутих (</w:t>
      </w:r>
      <w:r w:rsidRPr="004C6DA5">
        <w:rPr>
          <w:rFonts w:ascii="Times New Roman" w:hAnsi="Times New Roman" w:cs="Times New Roman"/>
          <w:sz w:val="28"/>
          <w:szCs w:val="28"/>
          <w:highlight w:val="cyan"/>
          <w:lang w:val="en-US"/>
        </w:rPr>
        <w:t>Almost</w:t>
      </w:r>
      <w:r w:rsidRPr="004C6DA5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 </w:t>
      </w:r>
      <w:r w:rsidRPr="004C6DA5">
        <w:rPr>
          <w:rFonts w:ascii="Times New Roman" w:hAnsi="Times New Roman" w:cs="Times New Roman"/>
          <w:sz w:val="28"/>
          <w:szCs w:val="28"/>
          <w:highlight w:val="cyan"/>
          <w:lang w:val="en-US"/>
        </w:rPr>
        <w:t>Bent</w:t>
      </w:r>
      <w:r w:rsidRPr="004C6DA5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 - </w:t>
      </w:r>
      <w:r w:rsidRPr="004C6DA5">
        <w:rPr>
          <w:rFonts w:ascii="Times New Roman" w:hAnsi="Times New Roman" w:cs="Times New Roman"/>
          <w:sz w:val="28"/>
          <w:szCs w:val="28"/>
          <w:highlight w:val="cyan"/>
          <w:lang w:val="en-US"/>
        </w:rPr>
        <w:t>AB</w:t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 xml:space="preserve">).  Зверніть увагу, що функції </w:t>
      </w:r>
      <w:r w:rsidRPr="004C6DA5">
        <w:rPr>
          <w:rFonts w:ascii="Times New Roman" w:hAnsi="Times New Roman" w:cs="Times New Roman"/>
          <w:sz w:val="28"/>
          <w:szCs w:val="28"/>
          <w:highlight w:val="cyan"/>
          <w:lang w:val="en-US"/>
        </w:rPr>
        <w:t>AB</w:t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 xml:space="preserve"> існують лише тоді, коли </w:t>
      </w:r>
      <w:r w:rsidRPr="004C6DA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00" w:dyaOrig="220">
          <v:shape id="_x0000_i1054" type="#_x0000_t75" style="width:9.95pt;height:11.15pt" o:ole="">
            <v:imagedata r:id="rId58" o:title=""/>
          </v:shape>
          <o:OLEObject Type="Embed" ProgID="Equation.DSMT4" ShapeID="_x0000_i1054" DrawAspect="Content" ObjectID="_1665953079" r:id="rId5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 xml:space="preserve"> непарна [4].  Коли </w:t>
      </w:r>
      <w:r w:rsidRPr="004C6DA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00" w:dyaOrig="220">
          <v:shape id="_x0000_i1055" type="#_x0000_t75" style="width:9.95pt;height:11.15pt" o:ole="">
            <v:imagedata r:id="rId58" o:title=""/>
          </v:shape>
          <o:OLEObject Type="Embed" ProgID="Equation.DSMT4" ShapeID="_x0000_i1055" DrawAspect="Content" ObjectID="_1665953080" r:id="rId60"/>
        </w:object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 xml:space="preserve"> парне, найкраща відома </w:t>
      </w:r>
      <w:proofErr w:type="spellStart"/>
      <w:r w:rsidRPr="004C6DA5">
        <w:rPr>
          <w:rFonts w:ascii="Times New Roman" w:hAnsi="Times New Roman" w:cs="Times New Roman"/>
          <w:sz w:val="28"/>
          <w:szCs w:val="28"/>
          <w:lang w:val="uk-UA"/>
        </w:rPr>
        <w:t>нелінійність</w:t>
      </w:r>
      <w:proofErr w:type="spellEnd"/>
      <w:r w:rsidRPr="004C6DA5">
        <w:rPr>
          <w:rFonts w:ascii="Times New Roman" w:hAnsi="Times New Roman" w:cs="Times New Roman"/>
          <w:sz w:val="28"/>
          <w:szCs w:val="28"/>
          <w:lang w:val="uk-UA"/>
        </w:rPr>
        <w:t xml:space="preserve"> досягається оберненою функцією і дорівнює [3]</w:t>
      </w:r>
    </w:p>
    <w:p w:rsidR="004C6DA5" w:rsidRPr="004C6DA5" w:rsidRDefault="004C6DA5" w:rsidP="004C6D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DA5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460" w:dyaOrig="580">
          <v:shape id="_x0000_i1056" type="#_x0000_t75" style="width:73.25pt;height:28.55pt" o:ole="">
            <v:imagedata r:id="rId61" o:title=""/>
          </v:shape>
          <o:OLEObject Type="Embed" ProgID="Equation.DSMT4" ShapeID="_x0000_i1056" DrawAspect="Content" ObjectID="_1665953081" r:id="rId6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ab/>
        <w:t xml:space="preserve"> (6)</w:t>
      </w:r>
    </w:p>
    <w:p w:rsidR="004C6DA5" w:rsidRPr="004C6DA5" w:rsidRDefault="004C6DA5" w:rsidP="004C6D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4C6DA5">
        <w:rPr>
          <w:rFonts w:ascii="Times New Roman" w:hAnsi="Times New Roman" w:cs="Times New Roman"/>
          <w:sz w:val="28"/>
          <w:szCs w:val="28"/>
          <w:lang w:val="uk-UA"/>
        </w:rPr>
        <w:t xml:space="preserve"> рівнянь (4), (5) та (6) можна вивести мінімальні межі лінійності для збалансованих </w:t>
      </w:r>
      <w:r w:rsidRPr="00D477F4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620" w:dyaOrig="320">
          <v:shape id="_x0000_i1058" type="#_x0000_t75" style="width:80.7pt;height:16.15pt" o:ole="">
            <v:imagedata r:id="rId54" o:title=""/>
          </v:shape>
          <o:OLEObject Type="Embed" ProgID="Equation.DSMT4" ShapeID="_x0000_i1058" DrawAspect="Content" ObjectID="_1665953082" r:id="rId63"/>
        </w:object>
      </w:r>
    </w:p>
    <w:p w:rsidR="004C6DA5" w:rsidRPr="00445301" w:rsidRDefault="00445301" w:rsidP="004C6D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5301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2840" w:dyaOrig="580">
          <v:shape id="_x0000_i1059" type="#_x0000_t75" style="width:141.5pt;height:28.55pt" o:ole="">
            <v:imagedata r:id="rId64" o:title=""/>
          </v:shape>
          <o:OLEObject Type="Embed" ProgID="Equation.DSMT4" ShapeID="_x0000_i1059" DrawAspect="Content" ObjectID="_1665953083" r:id="rId65"/>
        </w:object>
      </w:r>
      <w:r w:rsidRPr="004453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(7)</w:t>
      </w:r>
    </w:p>
    <w:p w:rsidR="004C6DA5" w:rsidRPr="00445301" w:rsidRDefault="00445301" w:rsidP="004C6D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5301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620" w:dyaOrig="580">
          <v:shape id="_x0000_i1060" type="#_x0000_t75" style="width:131.6pt;height:28.55pt" o:ole="">
            <v:imagedata r:id="rId66" o:title=""/>
          </v:shape>
          <o:OLEObject Type="Embed" ProgID="Equation.DSMT4" ShapeID="_x0000_i1060" DrawAspect="Content" ObjectID="_1665953084" r:id="rId6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5301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(8)</w:t>
      </w:r>
    </w:p>
    <w:p w:rsidR="004C6DA5" w:rsidRPr="00445301" w:rsidRDefault="004C6DA5" w:rsidP="004C6D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5301">
        <w:rPr>
          <w:rFonts w:ascii="Times New Roman" w:hAnsi="Times New Roman" w:cs="Times New Roman"/>
          <w:sz w:val="28"/>
          <w:szCs w:val="28"/>
          <w:lang w:val="uk-UA"/>
        </w:rPr>
        <w:t xml:space="preserve">2.1 Функції, пов’язані з </w:t>
      </w:r>
      <w:proofErr w:type="spellStart"/>
      <w:r w:rsidRPr="00445301">
        <w:rPr>
          <w:rFonts w:ascii="Times New Roman" w:hAnsi="Times New Roman" w:cs="Times New Roman"/>
          <w:sz w:val="28"/>
          <w:szCs w:val="28"/>
          <w:lang w:val="uk-UA"/>
        </w:rPr>
        <w:t>нелінійністю</w:t>
      </w:r>
      <w:proofErr w:type="spellEnd"/>
    </w:p>
    <w:p w:rsidR="004C6DA5" w:rsidRPr="004C6DA5" w:rsidRDefault="00445301" w:rsidP="004C6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</w:t>
      </w:r>
      <w:r w:rsidR="004C6DA5" w:rsidRPr="00445301">
        <w:rPr>
          <w:rFonts w:ascii="Times New Roman" w:hAnsi="Times New Roman" w:cs="Times New Roman"/>
          <w:sz w:val="28"/>
          <w:szCs w:val="28"/>
          <w:lang w:val="uk-UA"/>
        </w:rPr>
        <w:t xml:space="preserve"> показано в рівнянні (3), </w:t>
      </w:r>
      <w:proofErr w:type="spellStart"/>
      <w:r w:rsidR="004C6DA5" w:rsidRPr="00445301">
        <w:rPr>
          <w:rFonts w:ascii="Times New Roman" w:hAnsi="Times New Roman" w:cs="Times New Roman"/>
          <w:sz w:val="28"/>
          <w:szCs w:val="28"/>
          <w:lang w:val="uk-UA"/>
        </w:rPr>
        <w:t>нелінійність</w:t>
      </w:r>
      <w:proofErr w:type="spellEnd"/>
      <w:r w:rsidR="004C6DA5" w:rsidRPr="004453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6DA5" w:rsidRPr="004C6DA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C6DA5" w:rsidRPr="00445301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боксу</w:t>
      </w:r>
      <w:r w:rsidR="004C6DA5" w:rsidRPr="00445301">
        <w:rPr>
          <w:rFonts w:ascii="Times New Roman" w:hAnsi="Times New Roman" w:cs="Times New Roman"/>
          <w:sz w:val="28"/>
          <w:szCs w:val="28"/>
          <w:lang w:val="uk-UA"/>
        </w:rPr>
        <w:t xml:space="preserve"> залежить від максимального абсолютного </w:t>
      </w:r>
      <w:proofErr w:type="spellStart"/>
      <w:r w:rsidR="004C6DA5" w:rsidRPr="00445301">
        <w:rPr>
          <w:rFonts w:ascii="Times New Roman" w:hAnsi="Times New Roman" w:cs="Times New Roman"/>
          <w:sz w:val="28"/>
          <w:szCs w:val="28"/>
          <w:lang w:val="uk-UA"/>
        </w:rPr>
        <w:t>зн</w:t>
      </w:r>
      <w:r w:rsidR="004C6DA5" w:rsidRPr="004C6DA5">
        <w:rPr>
          <w:rFonts w:ascii="Times New Roman" w:hAnsi="Times New Roman" w:cs="Times New Roman"/>
          <w:sz w:val="28"/>
          <w:szCs w:val="28"/>
        </w:rPr>
        <w:t>ачення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спектру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Уолша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-Адамара. 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статей,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цінність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функці</w:t>
      </w:r>
      <w:r>
        <w:rPr>
          <w:rFonts w:ascii="Times New Roman" w:hAnsi="Times New Roman" w:cs="Times New Roman"/>
          <w:sz w:val="28"/>
          <w:szCs w:val="28"/>
        </w:rPr>
        <w:t>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придатності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розвитку</w:t>
      </w:r>
      <w:r w:rsidR="004C6DA5" w:rsidRPr="004C6DA5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досягти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нелінійності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більше</w:t>
      </w:r>
      <w:r>
        <w:rPr>
          <w:rFonts w:ascii="Times New Roman" w:hAnsi="Times New Roman" w:cs="Times New Roman"/>
          <w:sz w:val="28"/>
          <w:szCs w:val="28"/>
        </w:rPr>
        <w:t xml:space="preserve"> 100 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8×</w:t>
      </w:r>
      <w:r w:rsidR="004C6DA5" w:rsidRPr="004C6DA5">
        <w:rPr>
          <w:rFonts w:ascii="Times New Roman" w:hAnsi="Times New Roman" w:cs="Times New Roman"/>
          <w:sz w:val="28"/>
          <w:szCs w:val="28"/>
        </w:rPr>
        <w:t xml:space="preserve">8 </w:t>
      </w:r>
      <w:r w:rsidR="004C6DA5" w:rsidRPr="004C6DA5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>-боксу</w:t>
      </w:r>
      <w:r w:rsidR="004C6DA5" w:rsidRPr="004C6DA5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статися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нелінійність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C6DA5" w:rsidRPr="004C6DA5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надзвичайну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цінність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спектру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Уолша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C6DA5" w:rsidRPr="004C6DA5">
        <w:rPr>
          <w:rFonts w:ascii="Times New Roman" w:hAnsi="Times New Roman" w:cs="Times New Roman"/>
          <w:sz w:val="28"/>
          <w:szCs w:val="28"/>
        </w:rPr>
        <w:t xml:space="preserve">Адамара, без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вилучення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спектру. 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ретельно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проаналізувати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C6DA5" w:rsidRPr="004C6DA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4C6DA5" w:rsidRPr="004C6DA5"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(3), прямо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зауважити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спектру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остаточної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нелінійності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r w:rsidR="004C6DA5" w:rsidRPr="004C6DA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C6DA5" w:rsidRPr="004C6DA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боксів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>.</w:t>
      </w:r>
    </w:p>
    <w:p w:rsidR="004C6DA5" w:rsidRDefault="00445301" w:rsidP="004C6D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Беручи</w:t>
      </w:r>
      <w:r w:rsidR="004C6DA5" w:rsidRPr="004C6DA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вищезаз</w:t>
      </w:r>
      <w:r>
        <w:rPr>
          <w:rFonts w:ascii="Times New Roman" w:hAnsi="Times New Roman" w:cs="Times New Roman"/>
          <w:sz w:val="28"/>
          <w:szCs w:val="28"/>
        </w:rPr>
        <w:t>начений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факт, Кларк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співавт.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6DA5" w:rsidRPr="004C6DA5">
        <w:rPr>
          <w:rFonts w:ascii="Times New Roman" w:hAnsi="Times New Roman" w:cs="Times New Roman"/>
          <w:sz w:val="28"/>
          <w:szCs w:val="28"/>
        </w:rPr>
        <w:t xml:space="preserve">вводить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враховує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спектра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Уолша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-Адамара для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булевих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[5], 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розширених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C6DA5" w:rsidRPr="004C6DA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C6DA5" w:rsidRPr="004C6DA5">
        <w:rPr>
          <w:rFonts w:ascii="Times New Roman" w:hAnsi="Times New Roman" w:cs="Times New Roman"/>
          <w:sz w:val="28"/>
          <w:szCs w:val="28"/>
        </w:rPr>
        <w:t>ізніше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до </w:t>
      </w:r>
      <w:r w:rsidR="004C6DA5" w:rsidRPr="004C6DA5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бокс</w:t>
      </w:r>
      <w:proofErr w:type="spellStart"/>
      <w:r w:rsidR="004C6DA5" w:rsidRPr="004C6DA5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="004C6DA5" w:rsidRPr="004C6DA5">
        <w:rPr>
          <w:rFonts w:ascii="Times New Roman" w:hAnsi="Times New Roman" w:cs="Times New Roman"/>
          <w:sz w:val="28"/>
          <w:szCs w:val="28"/>
        </w:rPr>
        <w:t xml:space="preserve"> [6].  </w:t>
      </w:r>
      <w:r w:rsidR="004C6DA5" w:rsidRPr="00445301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="004C6DA5" w:rsidRPr="00445301">
        <w:rPr>
          <w:rFonts w:ascii="Times New Roman" w:hAnsi="Times New Roman" w:cs="Times New Roman"/>
          <w:sz w:val="28"/>
          <w:szCs w:val="28"/>
        </w:rPr>
        <w:t>позначаємо</w:t>
      </w:r>
      <w:proofErr w:type="spellEnd"/>
      <w:r w:rsidR="004C6DA5"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45301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="004C6DA5"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DA5" w:rsidRPr="00445301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="004C6DA5" w:rsidRPr="00445301">
        <w:rPr>
          <w:rFonts w:ascii="Times New Roman" w:hAnsi="Times New Roman" w:cs="Times New Roman"/>
          <w:sz w:val="28"/>
          <w:szCs w:val="28"/>
        </w:rPr>
        <w:t xml:space="preserve"> як </w:t>
      </w:r>
      <w:r w:rsidR="004C6DA5" w:rsidRPr="00445301">
        <w:rPr>
          <w:rFonts w:ascii="Times New Roman" w:hAnsi="Times New Roman" w:cs="Times New Roman"/>
          <w:sz w:val="28"/>
          <w:szCs w:val="28"/>
          <w:highlight w:val="cyan"/>
          <w:lang w:val="en-US"/>
        </w:rPr>
        <w:t>WHS</w:t>
      </w:r>
      <w:r>
        <w:rPr>
          <w:rFonts w:ascii="Times New Roman" w:hAnsi="Times New Roman" w:cs="Times New Roman"/>
          <w:sz w:val="28"/>
          <w:szCs w:val="28"/>
        </w:rPr>
        <w:t xml:space="preserve"> і вона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визначається</w:t>
      </w:r>
      <w:r w:rsidR="004C6DA5" w:rsidRPr="00445301">
        <w:rPr>
          <w:rFonts w:ascii="Times New Roman" w:hAnsi="Times New Roman" w:cs="Times New Roman"/>
          <w:sz w:val="28"/>
          <w:szCs w:val="28"/>
        </w:rPr>
        <w:t xml:space="preserve"> як [6]</w:t>
      </w:r>
    </w:p>
    <w:p w:rsidR="00445301" w:rsidRDefault="00445301" w:rsidP="004C6D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5301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3360" w:dyaOrig="580">
          <v:shape id="_x0000_i1061" type="#_x0000_t75" style="width:167.6pt;height:28.55pt" o:ole="">
            <v:imagedata r:id="rId68" o:title=""/>
          </v:shape>
          <o:OLEObject Type="Embed" ProgID="Equation.DSMT4" ShapeID="_x0000_i1061" DrawAspect="Content" ObjectID="_1665953085" r:id="rId6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(9)</w:t>
      </w:r>
    </w:p>
    <w:p w:rsidR="00B66C3A" w:rsidRDefault="00445301" w:rsidP="004453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5301">
        <w:rPr>
          <w:rFonts w:ascii="Times New Roman" w:hAnsi="Times New Roman" w:cs="Times New Roman"/>
          <w:sz w:val="28"/>
          <w:szCs w:val="28"/>
        </w:rPr>
        <w:t xml:space="preserve">де </w:t>
      </w:r>
      <w:r w:rsidRPr="004453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5301">
        <w:rPr>
          <w:rFonts w:ascii="Times New Roman" w:hAnsi="Times New Roman" w:cs="Times New Roman"/>
          <w:sz w:val="28"/>
          <w:szCs w:val="28"/>
        </w:rPr>
        <w:t xml:space="preserve"> і </w:t>
      </w:r>
      <w:r w:rsidRPr="0044530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45301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дійсними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параметрами, такими як </w:t>
      </w:r>
      <w:r w:rsidRPr="00445301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062" type="#_x0000_t75" style="width:29.8pt;height:13.65pt" o:ole="">
            <v:imagedata r:id="rId70" o:title=""/>
          </v:shape>
          <o:OLEObject Type="Embed" ProgID="Equation.DSMT4" ShapeID="_x0000_i1062" DrawAspect="Content" ObjectID="_1665953086" r:id="rId7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301">
        <w:rPr>
          <w:rFonts w:ascii="Times New Roman" w:hAnsi="Times New Roman" w:cs="Times New Roman"/>
          <w:sz w:val="28"/>
          <w:szCs w:val="28"/>
        </w:rPr>
        <w:t xml:space="preserve">і </w:t>
      </w:r>
      <w:r w:rsidR="00B66C3A" w:rsidRPr="00B66C3A">
        <w:rPr>
          <w:rFonts w:ascii="Times New Roman" w:hAnsi="Times New Roman" w:cs="Times New Roman"/>
          <w:position w:val="-14"/>
          <w:sz w:val="28"/>
          <w:szCs w:val="28"/>
        </w:rPr>
        <w:object w:dxaOrig="2880" w:dyaOrig="400">
          <v:shape id="_x0000_i1063" type="#_x0000_t75" style="width:2in;height:19.85pt" o:ole="">
            <v:imagedata r:id="rId72" o:title=""/>
          </v:shape>
          <o:OLEObject Type="Embed" ProgID="Equation.DSMT4" ShapeID="_x0000_i1063" DrawAspect="Content" ObjectID="_1665953087" r:id="rId73"/>
        </w:object>
      </w:r>
      <w:r w:rsidR="00B66C3A">
        <w:rPr>
          <w:rFonts w:ascii="Times New Roman" w:hAnsi="Times New Roman" w:cs="Times New Roman"/>
          <w:sz w:val="28"/>
          <w:szCs w:val="28"/>
        </w:rPr>
        <w:t xml:space="preserve"> </w:t>
      </w:r>
      <w:r w:rsidRPr="00445301">
        <w:rPr>
          <w:rFonts w:ascii="Times New Roman" w:hAnsi="Times New Roman" w:cs="Times New Roman"/>
          <w:sz w:val="28"/>
          <w:szCs w:val="28"/>
        </w:rPr>
        <w:t xml:space="preserve">[6].  Максимальна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нелінійність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отримана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r w:rsidR="00B66C3A">
        <w:rPr>
          <w:rFonts w:ascii="Times New Roman" w:hAnsi="Times New Roman" w:cs="Times New Roman"/>
          <w:sz w:val="28"/>
          <w:szCs w:val="28"/>
        </w:rPr>
        <w:t>Кларк</w:t>
      </w:r>
      <w:proofErr w:type="spellStart"/>
      <w:r w:rsidR="00B66C3A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="00B66C3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66C3A">
        <w:rPr>
          <w:rFonts w:ascii="Times New Roman" w:hAnsi="Times New Roman" w:cs="Times New Roman"/>
          <w:sz w:val="28"/>
          <w:szCs w:val="28"/>
        </w:rPr>
        <w:t>співавт</w:t>
      </w:r>
      <w:proofErr w:type="spellEnd"/>
      <w:r w:rsidR="00B66C3A">
        <w:rPr>
          <w:rFonts w:ascii="Times New Roman" w:hAnsi="Times New Roman" w:cs="Times New Roman"/>
          <w:sz w:val="28"/>
          <w:szCs w:val="28"/>
        </w:rPr>
        <w:t>. для 8×</w:t>
      </w:r>
      <w:r w:rsidRPr="00445301">
        <w:rPr>
          <w:rFonts w:ascii="Times New Roman" w:hAnsi="Times New Roman" w:cs="Times New Roman"/>
          <w:sz w:val="28"/>
          <w:szCs w:val="28"/>
        </w:rPr>
        <w:t xml:space="preserve">8 </w:t>
      </w:r>
      <w:r w:rsidRPr="0044530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66C3A">
        <w:rPr>
          <w:rFonts w:ascii="Times New Roman" w:hAnsi="Times New Roman" w:cs="Times New Roman"/>
          <w:sz w:val="28"/>
          <w:szCs w:val="28"/>
        </w:rPr>
        <w:t>-</w:t>
      </w:r>
      <w:r w:rsidR="00B66C3A">
        <w:rPr>
          <w:rFonts w:ascii="Times New Roman" w:hAnsi="Times New Roman" w:cs="Times New Roman"/>
          <w:sz w:val="28"/>
          <w:szCs w:val="28"/>
          <w:lang w:val="uk-UA"/>
        </w:rPr>
        <w:t xml:space="preserve">боксів </w:t>
      </w:r>
      <w:r w:rsidRPr="00445301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r w:rsidRPr="00B66C3A">
        <w:rPr>
          <w:rFonts w:ascii="Times New Roman" w:hAnsi="Times New Roman" w:cs="Times New Roman"/>
          <w:sz w:val="28"/>
          <w:szCs w:val="28"/>
          <w:highlight w:val="cyan"/>
          <w:lang w:val="en-US"/>
        </w:rPr>
        <w:t>WHS</w:t>
      </w:r>
      <w:r w:rsidRPr="0044530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модельованого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відпалу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102 [6].  </w:t>
      </w:r>
      <w:proofErr w:type="spellStart"/>
      <w:proofErr w:type="gramStart"/>
      <w:r w:rsidR="00B66C3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B66C3A">
        <w:rPr>
          <w:rFonts w:ascii="Times New Roman" w:hAnsi="Times New Roman" w:cs="Times New Roman"/>
          <w:sz w:val="28"/>
          <w:szCs w:val="28"/>
        </w:rPr>
        <w:t>ізніше</w:t>
      </w:r>
      <w:proofErr w:type="spellEnd"/>
      <w:r w:rsidR="00B66C3A">
        <w:rPr>
          <w:rFonts w:ascii="Times New Roman" w:hAnsi="Times New Roman" w:cs="Times New Roman"/>
          <w:sz w:val="28"/>
          <w:szCs w:val="28"/>
        </w:rPr>
        <w:t xml:space="preserve">, в 2010 </w:t>
      </w:r>
      <w:proofErr w:type="spellStart"/>
      <w:r w:rsidR="00B66C3A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="00B66C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6C3A">
        <w:rPr>
          <w:rFonts w:ascii="Times New Roman" w:hAnsi="Times New Roman" w:cs="Times New Roman"/>
          <w:sz w:val="28"/>
          <w:szCs w:val="28"/>
        </w:rPr>
        <w:t>Тесар</w:t>
      </w:r>
      <w:proofErr w:type="spellEnd"/>
      <w:r w:rsidR="00B6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C3A">
        <w:rPr>
          <w:rFonts w:ascii="Times New Roman" w:hAnsi="Times New Roman" w:cs="Times New Roman"/>
          <w:sz w:val="28"/>
          <w:szCs w:val="28"/>
        </w:rPr>
        <w:t>зро</w:t>
      </w:r>
      <w:proofErr w:type="spellEnd"/>
      <w:r w:rsidR="00B66C3A">
        <w:rPr>
          <w:rFonts w:ascii="Times New Roman" w:hAnsi="Times New Roman" w:cs="Times New Roman"/>
          <w:sz w:val="28"/>
          <w:szCs w:val="28"/>
          <w:lang w:val="uk-UA"/>
        </w:rPr>
        <w:t>бив</w:t>
      </w:r>
      <w:r w:rsidR="00B66C3A">
        <w:rPr>
          <w:rFonts w:ascii="Times New Roman" w:hAnsi="Times New Roman" w:cs="Times New Roman"/>
          <w:sz w:val="28"/>
          <w:szCs w:val="28"/>
        </w:rPr>
        <w:t xml:space="preserve"> велик</w:t>
      </w:r>
      <w:r w:rsidR="00B66C3A">
        <w:rPr>
          <w:rFonts w:ascii="Times New Roman" w:hAnsi="Times New Roman" w:cs="Times New Roman"/>
          <w:sz w:val="28"/>
          <w:szCs w:val="28"/>
          <w:lang w:val="uk-UA"/>
        </w:rPr>
        <w:t>е налаштування</w:t>
      </w:r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на </w:t>
      </w:r>
      <w:r w:rsidRPr="00445301">
        <w:rPr>
          <w:rFonts w:ascii="Times New Roman" w:hAnsi="Times New Roman" w:cs="Times New Roman"/>
          <w:sz w:val="28"/>
          <w:szCs w:val="28"/>
          <w:lang w:val="en-US"/>
        </w:rPr>
        <w:t>WHS</w:t>
      </w:r>
      <w:r w:rsidRPr="00445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отримавши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щ</w:t>
      </w:r>
      <w:r w:rsidR="00B66C3A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B6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C3A">
        <w:rPr>
          <w:rFonts w:ascii="Times New Roman" w:hAnsi="Times New Roman" w:cs="Times New Roman"/>
          <w:sz w:val="28"/>
          <w:szCs w:val="28"/>
        </w:rPr>
        <w:t>найкращий</w:t>
      </w:r>
      <w:proofErr w:type="spellEnd"/>
      <w:r w:rsidR="00B6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C3A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="00B6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C3A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="00B66C3A">
        <w:rPr>
          <w:rFonts w:ascii="Times New Roman" w:hAnsi="Times New Roman" w:cs="Times New Roman"/>
          <w:sz w:val="28"/>
          <w:szCs w:val="28"/>
        </w:rPr>
        <w:t xml:space="preserve"> </w:t>
      </w:r>
      <w:r w:rsidR="00B66C3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r w:rsidRPr="0044530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45301">
        <w:rPr>
          <w:rFonts w:ascii="Times New Roman" w:hAnsi="Times New Roman" w:cs="Times New Roman"/>
          <w:sz w:val="28"/>
          <w:szCs w:val="28"/>
        </w:rPr>
        <w:t xml:space="preserve"> = 7; </w:t>
      </w:r>
      <w:r w:rsidRPr="004453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5301">
        <w:rPr>
          <w:rFonts w:ascii="Times New Roman" w:hAnsi="Times New Roman" w:cs="Times New Roman"/>
          <w:sz w:val="28"/>
          <w:szCs w:val="28"/>
        </w:rPr>
        <w:t xml:space="preserve"> = 21,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C3A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="00B6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C3A">
        <w:rPr>
          <w:rFonts w:ascii="Times New Roman" w:hAnsi="Times New Roman" w:cs="Times New Roman"/>
          <w:sz w:val="28"/>
          <w:szCs w:val="28"/>
        </w:rPr>
        <w:t>евристичного</w:t>
      </w:r>
      <w:proofErr w:type="spellEnd"/>
      <w:r w:rsidR="00B6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C3A">
        <w:rPr>
          <w:rFonts w:ascii="Times New Roman" w:hAnsi="Times New Roman" w:cs="Times New Roman"/>
          <w:sz w:val="28"/>
          <w:szCs w:val="28"/>
        </w:rPr>
        <w:t>ранж</w:t>
      </w:r>
      <w:r w:rsidRPr="00445301">
        <w:rPr>
          <w:rFonts w:ascii="Times New Roman" w:hAnsi="Times New Roman" w:cs="Times New Roman"/>
          <w:sz w:val="28"/>
          <w:szCs w:val="28"/>
        </w:rPr>
        <w:t>ування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понад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тисячі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пар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для </w:t>
      </w:r>
      <w:r w:rsidRPr="004453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5301">
        <w:rPr>
          <w:rFonts w:ascii="Times New Roman" w:hAnsi="Times New Roman" w:cs="Times New Roman"/>
          <w:sz w:val="28"/>
          <w:szCs w:val="28"/>
        </w:rPr>
        <w:t xml:space="preserve"> і </w:t>
      </w:r>
      <w:r w:rsidRPr="0044530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45301">
        <w:rPr>
          <w:rFonts w:ascii="Times New Roman" w:hAnsi="Times New Roman" w:cs="Times New Roman"/>
          <w:sz w:val="28"/>
          <w:szCs w:val="28"/>
        </w:rPr>
        <w:t xml:space="preserve"> [14]. 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Найкращою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нелінійністю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досягнутою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налаштованою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версією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r w:rsidRPr="00445301">
        <w:rPr>
          <w:rFonts w:ascii="Times New Roman" w:hAnsi="Times New Roman" w:cs="Times New Roman"/>
          <w:sz w:val="28"/>
          <w:szCs w:val="28"/>
          <w:lang w:val="en-US"/>
        </w:rPr>
        <w:t>WHS</w:t>
      </w:r>
      <w:r w:rsidRPr="00445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представл</w:t>
      </w:r>
      <w:r w:rsidR="00B66C3A">
        <w:rPr>
          <w:rFonts w:ascii="Times New Roman" w:hAnsi="Times New Roman" w:cs="Times New Roman"/>
          <w:sz w:val="28"/>
          <w:szCs w:val="28"/>
          <w:lang w:val="uk-UA"/>
        </w:rPr>
        <w:t>еною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Тесар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, та алгоритмом,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названим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самим автором, </w:t>
      </w:r>
      <w:r w:rsidRPr="00B66C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Genetic</w:t>
      </w:r>
      <w:r w:rsidRPr="00B66C3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B66C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and</w:t>
      </w:r>
      <w:r w:rsidRPr="00B66C3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B66C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Tree</w:t>
      </w:r>
      <w:r w:rsidR="00B66C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6C3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B66C3A">
        <w:rPr>
          <w:rFonts w:ascii="Times New Roman" w:hAnsi="Times New Roman" w:cs="Times New Roman"/>
          <w:sz w:val="28"/>
          <w:szCs w:val="28"/>
        </w:rPr>
        <w:t xml:space="preserve"> 104 у </w:t>
      </w:r>
      <w:proofErr w:type="spellStart"/>
      <w:r w:rsidR="00B66C3A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="00B66C3A">
        <w:rPr>
          <w:rFonts w:ascii="Times New Roman" w:hAnsi="Times New Roman" w:cs="Times New Roman"/>
          <w:sz w:val="28"/>
          <w:szCs w:val="28"/>
        </w:rPr>
        <w:t xml:space="preserve"> 8×</w:t>
      </w:r>
      <w:r w:rsidRPr="00445301">
        <w:rPr>
          <w:rFonts w:ascii="Times New Roman" w:hAnsi="Times New Roman" w:cs="Times New Roman"/>
          <w:sz w:val="28"/>
          <w:szCs w:val="28"/>
        </w:rPr>
        <w:t xml:space="preserve">8 </w:t>
      </w:r>
      <w:r w:rsidRPr="0044530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66C3A">
        <w:rPr>
          <w:rFonts w:ascii="Times New Roman" w:hAnsi="Times New Roman" w:cs="Times New Roman"/>
          <w:sz w:val="28"/>
          <w:szCs w:val="28"/>
        </w:rPr>
        <w:t>-</w:t>
      </w:r>
      <w:r w:rsidR="00B66C3A">
        <w:rPr>
          <w:rFonts w:ascii="Times New Roman" w:hAnsi="Times New Roman" w:cs="Times New Roman"/>
          <w:sz w:val="28"/>
          <w:szCs w:val="28"/>
          <w:lang w:val="uk-UA"/>
        </w:rPr>
        <w:t>боксу</w:t>
      </w:r>
      <w:r w:rsidR="00B66C3A">
        <w:rPr>
          <w:rFonts w:ascii="Times New Roman" w:hAnsi="Times New Roman" w:cs="Times New Roman"/>
          <w:sz w:val="28"/>
          <w:szCs w:val="28"/>
        </w:rPr>
        <w:t xml:space="preserve"> [14].  </w:t>
      </w:r>
      <w:proofErr w:type="spellStart"/>
      <w:r w:rsidR="00B66C3A">
        <w:rPr>
          <w:rFonts w:ascii="Times New Roman" w:hAnsi="Times New Roman" w:cs="Times New Roman"/>
          <w:sz w:val="28"/>
          <w:szCs w:val="28"/>
        </w:rPr>
        <w:t>Основн</w:t>
      </w:r>
      <w:r w:rsidR="00B66C3A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="00B66C3A">
        <w:rPr>
          <w:rFonts w:ascii="Times New Roman" w:hAnsi="Times New Roman" w:cs="Times New Roman"/>
          <w:sz w:val="28"/>
          <w:szCs w:val="28"/>
          <w:lang w:val="uk-UA"/>
        </w:rPr>
        <w:t xml:space="preserve"> недолік </w:t>
      </w:r>
      <w:r w:rsidRPr="00445301">
        <w:rPr>
          <w:rFonts w:ascii="Times New Roman" w:hAnsi="Times New Roman" w:cs="Times New Roman"/>
          <w:sz w:val="28"/>
          <w:szCs w:val="28"/>
          <w:lang w:val="en-US"/>
        </w:rPr>
        <w:t>WHS</w:t>
      </w:r>
      <w:r w:rsidR="00B66C3A">
        <w:rPr>
          <w:rFonts w:ascii="Times New Roman" w:hAnsi="Times New Roman" w:cs="Times New Roman"/>
          <w:sz w:val="28"/>
          <w:szCs w:val="28"/>
        </w:rPr>
        <w:t>, з</w:t>
      </w:r>
      <w:r w:rsidR="00B66C3A">
        <w:rPr>
          <w:rFonts w:ascii="Times New Roman" w:hAnsi="Times New Roman" w:cs="Times New Roman"/>
          <w:sz w:val="28"/>
          <w:szCs w:val="28"/>
          <w:lang w:val="uk-UA"/>
        </w:rPr>
        <w:t>а думкою</w:t>
      </w:r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C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Picek</w:t>
      </w:r>
      <w:proofErr w:type="spellEnd"/>
      <w:r w:rsidR="00B66C3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66C3A">
        <w:rPr>
          <w:rFonts w:ascii="Times New Roman" w:hAnsi="Times New Roman" w:cs="Times New Roman"/>
          <w:sz w:val="28"/>
          <w:szCs w:val="28"/>
        </w:rPr>
        <w:t>співавт</w:t>
      </w:r>
      <w:proofErr w:type="spellEnd"/>
      <w:r w:rsidR="00B66C3A">
        <w:rPr>
          <w:rFonts w:ascii="Times New Roman" w:hAnsi="Times New Roman" w:cs="Times New Roman"/>
          <w:sz w:val="28"/>
          <w:szCs w:val="28"/>
        </w:rPr>
        <w:t>.</w:t>
      </w:r>
      <w:r w:rsidRPr="00445301">
        <w:rPr>
          <w:rFonts w:ascii="Times New Roman" w:hAnsi="Times New Roman" w:cs="Times New Roman"/>
          <w:sz w:val="28"/>
          <w:szCs w:val="28"/>
        </w:rPr>
        <w:t xml:space="preserve"> [13],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виборі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r w:rsidRPr="0044530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45301">
        <w:rPr>
          <w:rFonts w:ascii="Times New Roman" w:hAnsi="Times New Roman" w:cs="Times New Roman"/>
          <w:sz w:val="28"/>
          <w:szCs w:val="28"/>
        </w:rPr>
        <w:t xml:space="preserve"> і </w:t>
      </w:r>
      <w:r w:rsidRPr="004453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5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покращеною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нелінійніст</w:t>
      </w:r>
      <w:r w:rsidR="00B66C3A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="00B66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C3A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="00B66C3A">
        <w:rPr>
          <w:rFonts w:ascii="Times New Roman" w:hAnsi="Times New Roman" w:cs="Times New Roman"/>
          <w:sz w:val="28"/>
          <w:szCs w:val="28"/>
        </w:rPr>
        <w:t xml:space="preserve"> пройти фазу н</w:t>
      </w:r>
      <w:proofErr w:type="spellStart"/>
      <w:r w:rsidR="00B66C3A">
        <w:rPr>
          <w:rFonts w:ascii="Times New Roman" w:hAnsi="Times New Roman" w:cs="Times New Roman"/>
          <w:sz w:val="28"/>
          <w:szCs w:val="28"/>
          <w:lang w:val="uk-UA"/>
        </w:rPr>
        <w:t>алаштування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у </w:t>
      </w:r>
      <w:proofErr w:type="gramStart"/>
      <w:r w:rsidRPr="00445301">
        <w:rPr>
          <w:rFonts w:ascii="Times New Roman" w:hAnsi="Times New Roman" w:cs="Times New Roman"/>
          <w:sz w:val="28"/>
          <w:szCs w:val="28"/>
        </w:rPr>
        <w:t>кожному</w:t>
      </w:r>
      <w:proofErr w:type="gram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r w:rsidRPr="0044530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45301">
        <w:rPr>
          <w:rFonts w:ascii="Times New Roman" w:hAnsi="Times New Roman" w:cs="Times New Roman"/>
          <w:sz w:val="28"/>
          <w:szCs w:val="28"/>
        </w:rPr>
        <w:t>-</w:t>
      </w:r>
      <w:r w:rsidR="00B66C3A">
        <w:rPr>
          <w:rFonts w:ascii="Times New Roman" w:hAnsi="Times New Roman" w:cs="Times New Roman"/>
          <w:sz w:val="28"/>
          <w:szCs w:val="28"/>
          <w:lang w:val="uk-UA"/>
        </w:rPr>
        <w:t>бокс</w:t>
      </w:r>
      <w:r w:rsidRPr="004453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69CC" w:rsidRDefault="00445301" w:rsidP="0044530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4530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6C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Picek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r w:rsidR="00B66C3A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B66C3A">
        <w:rPr>
          <w:rFonts w:ascii="Times New Roman" w:hAnsi="Times New Roman" w:cs="Times New Roman"/>
          <w:sz w:val="28"/>
          <w:szCs w:val="28"/>
        </w:rPr>
        <w:t>співавт</w:t>
      </w:r>
      <w:proofErr w:type="spellEnd"/>
      <w:r w:rsidR="00B66C3A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="00B66C3A">
        <w:rPr>
          <w:rFonts w:ascii="Times New Roman" w:hAnsi="Times New Roman" w:cs="Times New Roman"/>
          <w:sz w:val="28"/>
          <w:szCs w:val="28"/>
        </w:rPr>
        <w:t>запропонува</w:t>
      </w:r>
      <w:r w:rsidR="00B66C3A">
        <w:rPr>
          <w:rFonts w:ascii="Times New Roman" w:hAnsi="Times New Roman" w:cs="Times New Roman"/>
          <w:sz w:val="28"/>
          <w:szCs w:val="28"/>
          <w:lang w:val="uk-UA"/>
        </w:rPr>
        <w:t>ли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спектру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Уолша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-Адамара як </w:t>
      </w:r>
      <w:proofErr w:type="spellStart"/>
      <w:proofErr w:type="gramStart"/>
      <w:r w:rsidRPr="00445301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445301">
        <w:rPr>
          <w:rFonts w:ascii="Times New Roman" w:hAnsi="Times New Roman" w:cs="Times New Roman"/>
          <w:sz w:val="28"/>
          <w:szCs w:val="28"/>
        </w:rPr>
        <w:t>істограми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частот для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абсолютних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спектра [13]. 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Гістограма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5301">
        <w:rPr>
          <w:rFonts w:ascii="Times New Roman" w:hAnsi="Times New Roman" w:cs="Times New Roman"/>
          <w:sz w:val="28"/>
          <w:szCs w:val="28"/>
        </w:rPr>
        <w:t>представлена</w:t>
      </w:r>
      <w:proofErr w:type="gramEnd"/>
      <w:r w:rsidRPr="00445301">
        <w:rPr>
          <w:rFonts w:ascii="Times New Roman" w:hAnsi="Times New Roman" w:cs="Times New Roman"/>
          <w:sz w:val="28"/>
          <w:szCs w:val="28"/>
        </w:rPr>
        <w:t xml:space="preserve"> ​​вектором,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4530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-й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складовій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коефіцієнтів</w:t>
      </w:r>
      <w:proofErr w:type="spellEnd"/>
      <w:r w:rsidR="00B66C3A">
        <w:rPr>
          <w:rFonts w:ascii="Times New Roman" w:hAnsi="Times New Roman" w:cs="Times New Roman"/>
          <w:sz w:val="28"/>
          <w:szCs w:val="28"/>
          <w:lang w:val="uk-UA"/>
        </w:rPr>
        <w:t xml:space="preserve"> асоційоване</w:t>
      </w:r>
      <w:r w:rsidRPr="0044530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абсолютним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r w:rsidR="00B66C3A" w:rsidRPr="00B66C3A">
        <w:rPr>
          <w:rFonts w:ascii="Times New Roman" w:hAnsi="Times New Roman" w:cs="Times New Roman"/>
          <w:position w:val="-14"/>
          <w:sz w:val="28"/>
          <w:szCs w:val="28"/>
        </w:rPr>
        <w:object w:dxaOrig="340" w:dyaOrig="400">
          <v:shape id="_x0000_i1064" type="#_x0000_t75" style="width:17.4pt;height:19.85pt" o:ole="">
            <v:imagedata r:id="rId74" o:title=""/>
          </v:shape>
          <o:OLEObject Type="Embed" ProgID="Equation.DSMT4" ShapeID="_x0000_i1064" DrawAspect="Content" ObjectID="_1665953088" r:id="rId75"/>
        </w:object>
      </w:r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спектру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Уолша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-Адамара </w:t>
      </w:r>
      <w:r w:rsidRPr="0044530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66C3A">
        <w:rPr>
          <w:rFonts w:ascii="Times New Roman" w:hAnsi="Times New Roman" w:cs="Times New Roman"/>
          <w:sz w:val="28"/>
          <w:szCs w:val="28"/>
        </w:rPr>
        <w:t>-</w:t>
      </w:r>
      <w:r w:rsidR="00B66C3A">
        <w:rPr>
          <w:rFonts w:ascii="Times New Roman" w:hAnsi="Times New Roman" w:cs="Times New Roman"/>
          <w:sz w:val="28"/>
          <w:szCs w:val="28"/>
          <w:lang w:val="uk-UA"/>
        </w:rPr>
        <w:t>боксу</w:t>
      </w:r>
      <w:r w:rsidRPr="00445301">
        <w:rPr>
          <w:rFonts w:ascii="Times New Roman" w:hAnsi="Times New Roman" w:cs="Times New Roman"/>
          <w:sz w:val="28"/>
          <w:szCs w:val="28"/>
        </w:rPr>
        <w:t xml:space="preserve">.  Нехай </w:t>
      </w:r>
      <w:r w:rsidR="00242B38" w:rsidRPr="00242B38">
        <w:rPr>
          <w:rFonts w:ascii="Times New Roman" w:hAnsi="Times New Roman" w:cs="Times New Roman"/>
          <w:position w:val="-6"/>
          <w:sz w:val="28"/>
          <w:szCs w:val="28"/>
        </w:rPr>
        <w:object w:dxaOrig="139" w:dyaOrig="279">
          <v:shape id="_x0000_i1065" type="#_x0000_t75" style="width:7.45pt;height:13.65pt" o:ole="">
            <v:imagedata r:id="rId76" o:title=""/>
          </v:shape>
          <o:OLEObject Type="Embed" ProgID="Equation.DSMT4" ShapeID="_x0000_i1065" DrawAspect="Content" ObjectID="_1665953089" r:id="rId77"/>
        </w:object>
      </w:r>
      <w:r w:rsidR="00242B38" w:rsidRPr="00242B38">
        <w:rPr>
          <w:rFonts w:ascii="Times New Roman" w:hAnsi="Times New Roman" w:cs="Times New Roman"/>
          <w:sz w:val="28"/>
          <w:szCs w:val="28"/>
        </w:rPr>
        <w:t xml:space="preserve"> </w:t>
      </w:r>
      <w:r w:rsidRPr="0044530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остання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складова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вектора з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ненульовим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Максимальне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абсолютне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зн</w:t>
      </w:r>
      <w:bookmarkStart w:id="0" w:name="_GoBack"/>
      <w:bookmarkEnd w:id="0"/>
      <w:r w:rsidRPr="00445301">
        <w:rPr>
          <w:rFonts w:ascii="Times New Roman" w:hAnsi="Times New Roman" w:cs="Times New Roman"/>
          <w:sz w:val="28"/>
          <w:szCs w:val="28"/>
        </w:rPr>
        <w:t>ачення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спектра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Уолша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-Адамара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r w:rsidR="00242B38" w:rsidRPr="00242B38">
        <w:rPr>
          <w:rFonts w:ascii="Times New Roman" w:hAnsi="Times New Roman" w:cs="Times New Roman"/>
          <w:position w:val="-6"/>
          <w:sz w:val="28"/>
          <w:szCs w:val="28"/>
        </w:rPr>
        <w:object w:dxaOrig="279" w:dyaOrig="279">
          <v:shape id="_x0000_i1066" type="#_x0000_t75" style="width:13.65pt;height:13.65pt" o:ole="">
            <v:imagedata r:id="rId78" o:title=""/>
          </v:shape>
          <o:OLEObject Type="Embed" ProgID="Equation.DSMT4" ShapeID="_x0000_i1066" DrawAspect="Content" ObjectID="_1665953090" r:id="rId79"/>
        </w:object>
      </w:r>
      <w:r w:rsidRPr="00445301">
        <w:rPr>
          <w:rFonts w:ascii="Times New Roman" w:hAnsi="Times New Roman" w:cs="Times New Roman"/>
          <w:sz w:val="28"/>
          <w:szCs w:val="28"/>
        </w:rPr>
        <w:t xml:space="preserve">;  тому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лінійність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нелінійність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r w:rsidRPr="0044530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45301">
        <w:rPr>
          <w:rFonts w:ascii="Times New Roman" w:hAnsi="Times New Roman" w:cs="Times New Roman"/>
          <w:sz w:val="28"/>
          <w:szCs w:val="28"/>
        </w:rPr>
        <w:t>-</w:t>
      </w:r>
      <w:r w:rsidR="00242B38">
        <w:rPr>
          <w:rFonts w:ascii="Times New Roman" w:hAnsi="Times New Roman" w:cs="Times New Roman"/>
          <w:sz w:val="28"/>
          <w:szCs w:val="28"/>
          <w:lang w:val="uk-UA"/>
        </w:rPr>
        <w:t>боксу</w:t>
      </w:r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5301">
        <w:rPr>
          <w:rFonts w:ascii="Times New Roman" w:hAnsi="Times New Roman" w:cs="Times New Roman"/>
          <w:sz w:val="28"/>
          <w:szCs w:val="28"/>
        </w:rPr>
        <w:t>задається</w:t>
      </w:r>
      <w:proofErr w:type="spellEnd"/>
      <w:proofErr w:type="gram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r w:rsidR="00242B38">
        <w:rPr>
          <w:rFonts w:ascii="Times New Roman" w:hAnsi="Times New Roman" w:cs="Times New Roman"/>
          <w:sz w:val="28"/>
          <w:szCs w:val="28"/>
          <w:lang w:val="uk-UA"/>
        </w:rPr>
        <w:t>значенням</w:t>
      </w:r>
      <w:r w:rsidR="003F69C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45301" w:rsidRDefault="00445301" w:rsidP="0044530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45301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викликається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документі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</w:t>
      </w:r>
      <w:r w:rsidRPr="003F69CC">
        <w:rPr>
          <w:rFonts w:ascii="Times New Roman" w:hAnsi="Times New Roman" w:cs="Times New Roman"/>
          <w:sz w:val="28"/>
          <w:szCs w:val="28"/>
          <w:highlight w:val="cyan"/>
          <w:lang w:val="en-US"/>
        </w:rPr>
        <w:t>PCF</w:t>
      </w:r>
      <w:r w:rsidRPr="00445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5301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445301">
        <w:rPr>
          <w:rFonts w:ascii="Times New Roman" w:hAnsi="Times New Roman" w:cs="Times New Roman"/>
          <w:sz w:val="28"/>
          <w:szCs w:val="28"/>
        </w:rPr>
        <w:t xml:space="preserve"> як [13]</w:t>
      </w:r>
    </w:p>
    <w:p w:rsidR="003F69CC" w:rsidRPr="003F69CC" w:rsidRDefault="003F69CC" w:rsidP="00445301">
      <w:pPr>
        <w:rPr>
          <w:rFonts w:ascii="Times New Roman" w:hAnsi="Times New Roman" w:cs="Times New Roman"/>
          <w:sz w:val="28"/>
          <w:szCs w:val="28"/>
        </w:rPr>
      </w:pPr>
      <w:r w:rsidRPr="003F69CC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2240" w:dyaOrig="680">
          <v:shape id="_x0000_i1067" type="#_x0000_t75" style="width:111.7pt;height:33.5pt" o:ole="">
            <v:imagedata r:id="rId80" o:title=""/>
          </v:shape>
          <o:OLEObject Type="Embed" ProgID="Equation.DSMT4" ShapeID="_x0000_i1067" DrawAspect="Content" ObjectID="_1665953091" r:id="rId8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69CC">
        <w:rPr>
          <w:rFonts w:ascii="Times New Roman" w:hAnsi="Times New Roman" w:cs="Times New Roman"/>
          <w:sz w:val="28"/>
          <w:szCs w:val="28"/>
        </w:rPr>
        <w:tab/>
      </w:r>
      <w:r w:rsidRPr="003F69CC">
        <w:rPr>
          <w:rFonts w:ascii="Times New Roman" w:hAnsi="Times New Roman" w:cs="Times New Roman"/>
          <w:sz w:val="28"/>
          <w:szCs w:val="28"/>
        </w:rPr>
        <w:tab/>
      </w:r>
      <w:r w:rsidRPr="003F69CC">
        <w:rPr>
          <w:rFonts w:ascii="Times New Roman" w:hAnsi="Times New Roman" w:cs="Times New Roman"/>
          <w:sz w:val="28"/>
          <w:szCs w:val="28"/>
        </w:rPr>
        <w:tab/>
      </w:r>
      <w:r w:rsidRPr="003F69CC">
        <w:rPr>
          <w:rFonts w:ascii="Times New Roman" w:hAnsi="Times New Roman" w:cs="Times New Roman"/>
          <w:sz w:val="28"/>
          <w:szCs w:val="28"/>
        </w:rPr>
        <w:tab/>
      </w:r>
      <w:r w:rsidRPr="003F69CC">
        <w:rPr>
          <w:rFonts w:ascii="Times New Roman" w:hAnsi="Times New Roman" w:cs="Times New Roman"/>
          <w:sz w:val="28"/>
          <w:szCs w:val="28"/>
        </w:rPr>
        <w:tab/>
      </w:r>
      <w:r w:rsidRPr="003F69CC">
        <w:rPr>
          <w:rFonts w:ascii="Times New Roman" w:hAnsi="Times New Roman" w:cs="Times New Roman"/>
          <w:sz w:val="28"/>
          <w:szCs w:val="28"/>
        </w:rPr>
        <w:tab/>
      </w:r>
      <w:r w:rsidRPr="003F69CC">
        <w:rPr>
          <w:rFonts w:ascii="Times New Roman" w:hAnsi="Times New Roman" w:cs="Times New Roman"/>
          <w:sz w:val="28"/>
          <w:szCs w:val="28"/>
        </w:rPr>
        <w:tab/>
      </w:r>
      <w:r w:rsidRPr="003F69CC">
        <w:rPr>
          <w:rFonts w:ascii="Times New Roman" w:hAnsi="Times New Roman" w:cs="Times New Roman"/>
          <w:sz w:val="28"/>
          <w:szCs w:val="28"/>
        </w:rPr>
        <w:tab/>
      </w:r>
      <w:r w:rsidRPr="003F69CC">
        <w:rPr>
          <w:rFonts w:ascii="Times New Roman" w:hAnsi="Times New Roman" w:cs="Times New Roman"/>
          <w:sz w:val="28"/>
          <w:szCs w:val="28"/>
        </w:rPr>
        <w:tab/>
        <w:t>(10)</w:t>
      </w:r>
    </w:p>
    <w:p w:rsidR="007B1691" w:rsidRDefault="003F69CC" w:rsidP="003F69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69CC">
        <w:rPr>
          <w:rFonts w:ascii="Times New Roman" w:hAnsi="Times New Roman" w:cs="Times New Roman"/>
          <w:sz w:val="28"/>
          <w:szCs w:val="28"/>
        </w:rPr>
        <w:t xml:space="preserve">де </w:t>
      </w:r>
      <w:r w:rsidRPr="003F69CC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68" type="#_x0000_t75" style="width:34.75pt;height:18.6pt" o:ole="">
            <v:imagedata r:id="rId82" o:title=""/>
          </v:shape>
          <o:OLEObject Type="Embed" ProgID="Equation.DSMT4" ShapeID="_x0000_i1068" DrawAspect="Content" ObjectID="_1665953092" r:id="rId83"/>
        </w:object>
      </w:r>
      <w:r w:rsidRPr="003F69CC">
        <w:rPr>
          <w:rFonts w:ascii="Times New Roman" w:hAnsi="Times New Roman" w:cs="Times New Roman"/>
          <w:sz w:val="28"/>
          <w:szCs w:val="28"/>
        </w:rPr>
        <w:t xml:space="preserve"> - </w:t>
      </w:r>
      <w:r w:rsidRPr="003F69C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F69CC">
        <w:rPr>
          <w:rFonts w:ascii="Times New Roman" w:hAnsi="Times New Roman" w:cs="Times New Roman"/>
          <w:sz w:val="28"/>
          <w:szCs w:val="28"/>
        </w:rPr>
        <w:t xml:space="preserve">-та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складова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нульового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індексованого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вектора </w:t>
      </w:r>
      <w:r w:rsidRPr="003F69CC">
        <w:rPr>
          <w:rFonts w:ascii="Times New Roman" w:hAnsi="Times New Roman" w:cs="Times New Roman"/>
          <w:position w:val="-10"/>
          <w:sz w:val="28"/>
          <w:szCs w:val="28"/>
        </w:rPr>
        <w:object w:dxaOrig="620" w:dyaOrig="320">
          <v:shape id="_x0000_i1069" type="#_x0000_t75" style="width:31.05pt;height:16.15pt" o:ole="">
            <v:imagedata r:id="rId84" o:title=""/>
          </v:shape>
          <o:OLEObject Type="Embed" ProgID="Equation.DSMT4" ShapeID="_x0000_i1069" DrawAspect="Content" ObjectID="_1665953093" r:id="rId85"/>
        </w:object>
      </w:r>
      <w:r w:rsidRPr="003F69CC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згадану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гістограму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частот, а </w:t>
      </w:r>
      <w:r w:rsidRPr="003F69CC">
        <w:rPr>
          <w:rFonts w:ascii="Times New Roman" w:hAnsi="Times New Roman" w:cs="Times New Roman"/>
          <w:position w:val="-12"/>
          <w:sz w:val="28"/>
          <w:szCs w:val="28"/>
        </w:rPr>
        <w:object w:dxaOrig="1920" w:dyaOrig="360">
          <v:shape id="_x0000_i1070" type="#_x0000_t75" style="width:95.6pt;height:18.6pt" o:ole="">
            <v:imagedata r:id="rId86" o:title=""/>
          </v:shape>
          <o:OLEObject Type="Embed" ProgID="Equation.DSMT4" ShapeID="_x0000_i1070" DrawAspect="Content" ObjectID="_1665953094" r:id="rId87"/>
        </w:object>
      </w:r>
      <w:r w:rsidRPr="003F69CC">
        <w:rPr>
          <w:rFonts w:ascii="Times New Roman" w:hAnsi="Times New Roman" w:cs="Times New Roman"/>
          <w:sz w:val="28"/>
          <w:szCs w:val="28"/>
        </w:rPr>
        <w:t xml:space="preserve">. Помноживши на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доданок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</w:t>
      </w:r>
      <w:r w:rsidRPr="003F69CC">
        <w:rPr>
          <w:rFonts w:ascii="Times New Roman" w:hAnsi="Times New Roman" w:cs="Times New Roman"/>
          <w:position w:val="-4"/>
          <w:sz w:val="28"/>
          <w:szCs w:val="28"/>
        </w:rPr>
        <w:object w:dxaOrig="340" w:dyaOrig="300">
          <v:shape id="_x0000_i1071" type="#_x0000_t75" style="width:17.4pt;height:14.9pt" o:ole="">
            <v:imagedata r:id="rId88" o:title=""/>
          </v:shape>
          <o:OLEObject Type="Embed" ProgID="Equation.DSMT4" ShapeID="_x0000_i1071" DrawAspect="Content" ObjectID="_1665953095" r:id="rId89"/>
        </w:object>
      </w:r>
      <w:r w:rsidRPr="003F69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автори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роблять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дають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рейтинг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коефі</w:t>
      </w:r>
      <w:r>
        <w:rPr>
          <w:rFonts w:ascii="Times New Roman" w:hAnsi="Times New Roman" w:cs="Times New Roman"/>
          <w:sz w:val="28"/>
          <w:szCs w:val="28"/>
        </w:rPr>
        <w:t>цієнта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кінцеве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3F6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максимальне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абсолютне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спектра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Уолша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-Адамара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помножується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на </w:t>
      </w:r>
      <w:r w:rsidRPr="003F69CC">
        <w:rPr>
          <w:rFonts w:ascii="Times New Roman" w:hAnsi="Times New Roman" w:cs="Times New Roman"/>
          <w:position w:val="-4"/>
          <w:sz w:val="28"/>
          <w:szCs w:val="28"/>
        </w:rPr>
        <w:object w:dxaOrig="700" w:dyaOrig="300">
          <v:shape id="_x0000_i1072" type="#_x0000_t75" style="width:34.75pt;height:14.9pt" o:ole="">
            <v:imagedata r:id="rId90" o:title=""/>
          </v:shape>
          <o:OLEObject Type="Embed" ProgID="Equation.DSMT4" ShapeID="_x0000_i1072" DrawAspect="Content" ObjectID="_1665953096" r:id="rId91"/>
        </w:object>
      </w:r>
      <w:r w:rsidRPr="003F69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означа</w:t>
      </w:r>
      <w:proofErr w:type="gramStart"/>
      <w:r w:rsidRPr="003F69CC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F6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впливовим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кінцевий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результат </w:t>
      </w:r>
      <w:r w:rsidRPr="00FF71A2">
        <w:rPr>
          <w:rFonts w:ascii="Times New Roman" w:hAnsi="Times New Roman" w:cs="Times New Roman"/>
          <w:sz w:val="28"/>
          <w:szCs w:val="28"/>
          <w:highlight w:val="cyan"/>
        </w:rPr>
        <w:t>ПХФ</w:t>
      </w:r>
      <w:r w:rsidRPr="003F69CC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Загалом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F71A2">
        <w:rPr>
          <w:rFonts w:ascii="Times New Roman" w:hAnsi="Times New Roman" w:cs="Times New Roman"/>
          <w:sz w:val="28"/>
          <w:szCs w:val="28"/>
          <w:highlight w:val="yellow"/>
        </w:rPr>
        <w:t>П</w:t>
      </w:r>
      <w:proofErr w:type="gramEnd"/>
      <w:r w:rsidRPr="00FF71A2">
        <w:rPr>
          <w:rFonts w:ascii="Times New Roman" w:hAnsi="Times New Roman" w:cs="Times New Roman"/>
          <w:sz w:val="28"/>
          <w:szCs w:val="28"/>
          <w:highlight w:val="yellow"/>
        </w:rPr>
        <w:t>ічек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співавт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припускають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параметра </w:t>
      </w:r>
      <w:r w:rsidR="00FF71A2" w:rsidRPr="00FF71A2">
        <w:rPr>
          <w:rFonts w:ascii="Times New Roman" w:hAnsi="Times New Roman" w:cs="Times New Roman"/>
          <w:position w:val="-6"/>
          <w:sz w:val="28"/>
          <w:szCs w:val="28"/>
        </w:rPr>
        <w:object w:dxaOrig="279" w:dyaOrig="279">
          <v:shape id="_x0000_i1073" type="#_x0000_t75" style="width:13.65pt;height:13.65pt" o:ole="">
            <v:imagedata r:id="rId92" o:title=""/>
          </v:shape>
          <o:OLEObject Type="Embed" ProgID="Equation.DSMT4" ShapeID="_x0000_i1073" DrawAspect="Content" ObjectID="_1665953097" r:id="rId93"/>
        </w:objec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дане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фак</w:t>
      </w:r>
      <w:r w:rsidR="00FF71A2">
        <w:rPr>
          <w:rFonts w:ascii="Times New Roman" w:hAnsi="Times New Roman" w:cs="Times New Roman"/>
          <w:sz w:val="28"/>
          <w:szCs w:val="28"/>
          <w:lang w:val="uk-UA"/>
        </w:rPr>
        <w:t>том</w:t>
      </w:r>
      <w:r w:rsidR="00FF71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F71A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FF7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71A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FF71A2">
        <w:rPr>
          <w:rFonts w:ascii="Times New Roman" w:hAnsi="Times New Roman" w:cs="Times New Roman"/>
          <w:sz w:val="28"/>
          <w:szCs w:val="28"/>
        </w:rPr>
        <w:t xml:space="preserve"> од</w:t>
      </w:r>
      <w:proofErr w:type="spellStart"/>
      <w:r w:rsidR="00FF71A2">
        <w:rPr>
          <w:rFonts w:ascii="Times New Roman" w:hAnsi="Times New Roman" w:cs="Times New Roman"/>
          <w:sz w:val="28"/>
          <w:szCs w:val="28"/>
          <w:lang w:val="uk-UA"/>
        </w:rPr>
        <w:t>ин</w:t>
      </w:r>
      <w:proofErr w:type="spellEnd"/>
      <w:r w:rsidR="00FF71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69C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F71A2">
        <w:rPr>
          <w:rFonts w:ascii="Times New Roman" w:hAnsi="Times New Roman" w:cs="Times New Roman"/>
          <w:sz w:val="28"/>
          <w:szCs w:val="28"/>
        </w:rPr>
        <w:t>-</w:t>
      </w:r>
      <w:r w:rsidR="00FF71A2">
        <w:rPr>
          <w:rFonts w:ascii="Times New Roman" w:hAnsi="Times New Roman" w:cs="Times New Roman"/>
          <w:sz w:val="28"/>
          <w:szCs w:val="28"/>
          <w:lang w:val="uk-UA"/>
        </w:rPr>
        <w:t>бокс</w:t>
      </w:r>
      <w:r w:rsidRPr="003F69C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FF71A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FF71A2">
        <w:rPr>
          <w:rFonts w:ascii="Times New Roman" w:hAnsi="Times New Roman" w:cs="Times New Roman"/>
          <w:sz w:val="28"/>
          <w:szCs w:val="28"/>
        </w:rPr>
        <w:t xml:space="preserve"> десяти </w:t>
      </w:r>
      <w:proofErr w:type="spellStart"/>
      <w:r w:rsidR="00FF71A2">
        <w:rPr>
          <w:rFonts w:ascii="Times New Roman" w:hAnsi="Times New Roman" w:cs="Times New Roman"/>
          <w:sz w:val="28"/>
          <w:szCs w:val="28"/>
        </w:rPr>
        <w:t>рівнів</w:t>
      </w:r>
      <w:proofErr w:type="spellEnd"/>
      <w:r w:rsidR="00FF7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71A2">
        <w:rPr>
          <w:rFonts w:ascii="Times New Roman" w:hAnsi="Times New Roman" w:cs="Times New Roman"/>
          <w:sz w:val="28"/>
          <w:szCs w:val="28"/>
        </w:rPr>
        <w:t>коефіцієнтів</w:t>
      </w:r>
      <w:proofErr w:type="spellEnd"/>
      <w:r w:rsidR="00FF71A2">
        <w:rPr>
          <w:rFonts w:ascii="Times New Roman" w:hAnsi="Times New Roman" w:cs="Times New Roman"/>
          <w:sz w:val="28"/>
          <w:szCs w:val="28"/>
        </w:rPr>
        <w:t xml:space="preserve"> </w:t>
      </w:r>
      <w:r w:rsidR="00FF71A2" w:rsidRPr="00FF71A2">
        <w:rPr>
          <w:rFonts w:ascii="Times New Roman" w:hAnsi="Times New Roman" w:cs="Times New Roman"/>
          <w:sz w:val="28"/>
          <w:szCs w:val="28"/>
        </w:rPr>
        <w:t xml:space="preserve"> (</w:t>
      </w:r>
      <w:r w:rsidR="00FF71A2" w:rsidRPr="00FF71A2">
        <w:rPr>
          <w:rFonts w:ascii="Times New Roman" w:hAnsi="Times New Roman" w:cs="Times New Roman"/>
          <w:position w:val="-6"/>
          <w:sz w:val="28"/>
          <w:szCs w:val="28"/>
        </w:rPr>
        <w:object w:dxaOrig="740" w:dyaOrig="279">
          <v:shape id="_x0000_i1074" type="#_x0000_t75" style="width:37.25pt;height:13.65pt" o:ole="">
            <v:imagedata r:id="rId94" o:title=""/>
          </v:shape>
          <o:OLEObject Type="Embed" ProgID="Equation.DSMT4" ShapeID="_x0000_i1074" DrawAspect="Content" ObjectID="_1665953098" r:id="rId95"/>
        </w:object>
      </w:r>
      <w:r w:rsidRPr="003F69CC">
        <w:rPr>
          <w:rFonts w:ascii="Times New Roman" w:hAnsi="Times New Roman" w:cs="Times New Roman"/>
          <w:sz w:val="28"/>
          <w:szCs w:val="28"/>
        </w:rPr>
        <w:t xml:space="preserve">), то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враховуються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коефіцієнти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спектра</w:t>
      </w:r>
      <w:r w:rsidR="00FF71A2" w:rsidRPr="00FF71A2">
        <w:rPr>
          <w:rFonts w:ascii="Times New Roman" w:hAnsi="Times New Roman" w:cs="Times New Roman"/>
          <w:sz w:val="28"/>
          <w:szCs w:val="28"/>
        </w:rPr>
        <w:t xml:space="preserve">, </w:t>
      </w:r>
      <w:r w:rsidR="00FF71A2">
        <w:rPr>
          <w:rFonts w:ascii="Times New Roman" w:hAnsi="Times New Roman" w:cs="Times New Roman"/>
          <w:sz w:val="28"/>
          <w:szCs w:val="28"/>
          <w:lang w:val="uk-UA"/>
        </w:rPr>
        <w:t>коли</w:t>
      </w:r>
      <w:r w:rsidRPr="003F6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</w:rPr>
        <w:t>розраховується</w:t>
      </w:r>
      <w:proofErr w:type="spellEnd"/>
      <w:r w:rsidRPr="003F69CC">
        <w:rPr>
          <w:rFonts w:ascii="Times New Roman" w:hAnsi="Times New Roman" w:cs="Times New Roman"/>
          <w:sz w:val="28"/>
          <w:szCs w:val="28"/>
        </w:rPr>
        <w:t xml:space="preserve"> </w:t>
      </w:r>
      <w:r w:rsidRPr="007B1691">
        <w:rPr>
          <w:rFonts w:ascii="Times New Roman" w:hAnsi="Times New Roman" w:cs="Times New Roman"/>
          <w:sz w:val="28"/>
          <w:szCs w:val="28"/>
          <w:highlight w:val="cyan"/>
          <w:lang w:val="en-US"/>
        </w:rPr>
        <w:t>PCF</w:t>
      </w:r>
      <w:r w:rsidRPr="003F69CC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F69CC" w:rsidRPr="003F69CC" w:rsidRDefault="003F69CC" w:rsidP="00B442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1691">
        <w:rPr>
          <w:rFonts w:ascii="Times New Roman" w:hAnsi="Times New Roman" w:cs="Times New Roman"/>
          <w:sz w:val="28"/>
          <w:szCs w:val="28"/>
          <w:lang w:val="uk-UA"/>
        </w:rPr>
        <w:t>Пічек</w:t>
      </w:r>
      <w:proofErr w:type="spellEnd"/>
      <w:r w:rsidRPr="007B169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7B1691">
        <w:rPr>
          <w:rFonts w:ascii="Times New Roman" w:hAnsi="Times New Roman" w:cs="Times New Roman"/>
          <w:sz w:val="28"/>
          <w:szCs w:val="28"/>
          <w:lang w:val="uk-UA"/>
        </w:rPr>
        <w:t>співавт</w:t>
      </w:r>
      <w:proofErr w:type="spellEnd"/>
      <w:r w:rsidRPr="007B169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B1691">
        <w:rPr>
          <w:rFonts w:ascii="Times New Roman" w:hAnsi="Times New Roman" w:cs="Times New Roman"/>
          <w:sz w:val="28"/>
          <w:szCs w:val="28"/>
          <w:lang w:val="uk-UA"/>
        </w:rPr>
        <w:t>провели</w:t>
      </w:r>
      <w:r w:rsidRPr="007B1691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 з генетичним алгоритмом (</w:t>
      </w:r>
      <w:r w:rsidRPr="003F69CC">
        <w:rPr>
          <w:rFonts w:ascii="Times New Roman" w:hAnsi="Times New Roman" w:cs="Times New Roman"/>
          <w:sz w:val="28"/>
          <w:szCs w:val="28"/>
          <w:lang w:val="en-US"/>
        </w:rPr>
        <w:t>GA</w:t>
      </w:r>
      <w:r w:rsidRPr="007B1691">
        <w:rPr>
          <w:rFonts w:ascii="Times New Roman" w:hAnsi="Times New Roman" w:cs="Times New Roman"/>
          <w:sz w:val="28"/>
          <w:szCs w:val="28"/>
          <w:lang w:val="uk-UA"/>
        </w:rPr>
        <w:t>) [8],</w:t>
      </w:r>
      <w:r w:rsidR="007B1691">
        <w:rPr>
          <w:rFonts w:ascii="Times New Roman" w:hAnsi="Times New Roman" w:cs="Times New Roman"/>
          <w:sz w:val="28"/>
          <w:szCs w:val="28"/>
          <w:lang w:val="uk-UA"/>
        </w:rPr>
        <w:t xml:space="preserve"> алгоритм </w:t>
      </w:r>
      <w:r w:rsidRPr="007B1691">
        <w:rPr>
          <w:rFonts w:ascii="Times New Roman" w:hAnsi="Times New Roman" w:cs="Times New Roman"/>
          <w:sz w:val="28"/>
          <w:szCs w:val="28"/>
          <w:highlight w:val="cyan"/>
          <w:lang w:val="uk-UA"/>
        </w:rPr>
        <w:t>генетики та дерева (</w:t>
      </w:r>
      <w:proofErr w:type="spellStart"/>
      <w:r w:rsidRPr="007B1691">
        <w:rPr>
          <w:rFonts w:ascii="Times New Roman" w:hAnsi="Times New Roman" w:cs="Times New Roman"/>
          <w:sz w:val="28"/>
          <w:szCs w:val="28"/>
          <w:highlight w:val="cyan"/>
          <w:lang w:val="en-US"/>
        </w:rPr>
        <w:t>GaT</w:t>
      </w:r>
      <w:proofErr w:type="spellEnd"/>
      <w:r w:rsidRPr="007B1691">
        <w:rPr>
          <w:rFonts w:ascii="Times New Roman" w:hAnsi="Times New Roman" w:cs="Times New Roman"/>
          <w:sz w:val="28"/>
          <w:szCs w:val="28"/>
          <w:highlight w:val="cyan"/>
          <w:lang w:val="uk-UA"/>
        </w:rPr>
        <w:t>)</w:t>
      </w:r>
      <w:r w:rsidRPr="007B1691">
        <w:rPr>
          <w:rFonts w:ascii="Times New Roman" w:hAnsi="Times New Roman" w:cs="Times New Roman"/>
          <w:sz w:val="28"/>
          <w:szCs w:val="28"/>
          <w:lang w:val="uk-UA"/>
        </w:rPr>
        <w:t xml:space="preserve"> з [14] та їх власний алгоритм локального пошуку, що пояснюється далі в цій роботі.  </w:t>
      </w:r>
      <w:r w:rsidRPr="00690A82">
        <w:rPr>
          <w:rFonts w:ascii="Times New Roman" w:hAnsi="Times New Roman" w:cs="Times New Roman"/>
          <w:sz w:val="28"/>
          <w:szCs w:val="28"/>
          <w:lang w:val="uk-UA"/>
        </w:rPr>
        <w:t xml:space="preserve">Переваги </w:t>
      </w:r>
      <w:r w:rsidRPr="003F69CC">
        <w:rPr>
          <w:rFonts w:ascii="Times New Roman" w:hAnsi="Times New Roman" w:cs="Times New Roman"/>
          <w:sz w:val="28"/>
          <w:szCs w:val="28"/>
          <w:lang w:val="en-US"/>
        </w:rPr>
        <w:t>PCF</w:t>
      </w:r>
      <w:r w:rsidRPr="00690A82">
        <w:rPr>
          <w:rFonts w:ascii="Times New Roman" w:hAnsi="Times New Roman" w:cs="Times New Roman"/>
          <w:sz w:val="28"/>
          <w:szCs w:val="28"/>
          <w:lang w:val="uk-UA"/>
        </w:rPr>
        <w:t xml:space="preserve"> щодо </w:t>
      </w:r>
      <w:r w:rsidRPr="003F69CC">
        <w:rPr>
          <w:rFonts w:ascii="Times New Roman" w:hAnsi="Times New Roman" w:cs="Times New Roman"/>
          <w:sz w:val="28"/>
          <w:szCs w:val="28"/>
          <w:lang w:val="en-US"/>
        </w:rPr>
        <w:t>WHS</w:t>
      </w:r>
      <w:r w:rsidR="00690A82" w:rsidRPr="00690A82">
        <w:rPr>
          <w:rFonts w:ascii="Times New Roman" w:hAnsi="Times New Roman" w:cs="Times New Roman"/>
          <w:sz w:val="28"/>
          <w:szCs w:val="28"/>
          <w:lang w:val="uk-UA"/>
        </w:rPr>
        <w:t xml:space="preserve"> чітко оцінюються для 8×</w:t>
      </w:r>
      <w:r w:rsidRPr="00690A82">
        <w:rPr>
          <w:rFonts w:ascii="Times New Roman" w:hAnsi="Times New Roman" w:cs="Times New Roman"/>
          <w:sz w:val="28"/>
          <w:szCs w:val="28"/>
          <w:lang w:val="uk-UA"/>
        </w:rPr>
        <w:t xml:space="preserve">8 </w:t>
      </w:r>
      <w:r w:rsidRPr="003F69C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442A2">
        <w:rPr>
          <w:rFonts w:ascii="Times New Roman" w:hAnsi="Times New Roman" w:cs="Times New Roman"/>
          <w:sz w:val="28"/>
          <w:szCs w:val="28"/>
          <w:lang w:val="uk-UA"/>
        </w:rPr>
        <w:t>-боксів</w:t>
      </w:r>
      <w:r w:rsidR="00690A82" w:rsidRPr="00690A82">
        <w:rPr>
          <w:rFonts w:ascii="Times New Roman" w:hAnsi="Times New Roman" w:cs="Times New Roman"/>
          <w:sz w:val="28"/>
          <w:szCs w:val="28"/>
          <w:lang w:val="uk-UA"/>
        </w:rPr>
        <w:t>, особливо при переході між</w:t>
      </w:r>
      <w:r w:rsidR="00690A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90A82">
        <w:rPr>
          <w:rFonts w:ascii="Times New Roman" w:hAnsi="Times New Roman" w:cs="Times New Roman"/>
          <w:sz w:val="28"/>
          <w:szCs w:val="28"/>
          <w:lang w:val="uk-UA"/>
        </w:rPr>
        <w:t>нелінійністю</w:t>
      </w:r>
      <w:proofErr w:type="spellEnd"/>
      <w:r w:rsidRPr="00690A82">
        <w:rPr>
          <w:rFonts w:ascii="Times New Roman" w:hAnsi="Times New Roman" w:cs="Times New Roman"/>
          <w:sz w:val="28"/>
          <w:szCs w:val="28"/>
          <w:lang w:val="uk-UA"/>
        </w:rPr>
        <w:t xml:space="preserve"> 102 і 104. </w:t>
      </w:r>
      <w:r w:rsidRPr="00B442A2">
        <w:rPr>
          <w:rFonts w:ascii="Times New Roman" w:hAnsi="Times New Roman" w:cs="Times New Roman"/>
          <w:sz w:val="28"/>
          <w:szCs w:val="28"/>
          <w:lang w:val="uk-UA"/>
        </w:rPr>
        <w:t xml:space="preserve">У той час як налаштована версія </w:t>
      </w:r>
      <w:r w:rsidRPr="003F69CC">
        <w:rPr>
          <w:rFonts w:ascii="Times New Roman" w:hAnsi="Times New Roman" w:cs="Times New Roman"/>
          <w:sz w:val="28"/>
          <w:szCs w:val="28"/>
          <w:lang w:val="en-US"/>
        </w:rPr>
        <w:t>WHS</w:t>
      </w:r>
      <w:r w:rsidRPr="00B442A2">
        <w:rPr>
          <w:rFonts w:ascii="Times New Roman" w:hAnsi="Times New Roman" w:cs="Times New Roman"/>
          <w:sz w:val="28"/>
          <w:szCs w:val="28"/>
          <w:lang w:val="uk-UA"/>
        </w:rPr>
        <w:t xml:space="preserve"> повинна переглянути більше трьох мільйонів рішень перед тим, як отримати </w:t>
      </w:r>
      <w:proofErr w:type="spellStart"/>
      <w:r w:rsidRPr="00B442A2">
        <w:rPr>
          <w:rFonts w:ascii="Times New Roman" w:hAnsi="Times New Roman" w:cs="Times New Roman"/>
          <w:sz w:val="28"/>
          <w:szCs w:val="28"/>
          <w:lang w:val="uk-UA"/>
        </w:rPr>
        <w:t>нелінійність</w:t>
      </w:r>
      <w:proofErr w:type="spellEnd"/>
      <w:r w:rsidRPr="00B442A2">
        <w:rPr>
          <w:rFonts w:ascii="Times New Roman" w:hAnsi="Times New Roman" w:cs="Times New Roman"/>
          <w:sz w:val="28"/>
          <w:szCs w:val="28"/>
          <w:lang w:val="uk-UA"/>
        </w:rPr>
        <w:t xml:space="preserve"> 104, за допомогою функції </w:t>
      </w:r>
      <w:r w:rsidRPr="003F69CC">
        <w:rPr>
          <w:rFonts w:ascii="Times New Roman" w:hAnsi="Times New Roman" w:cs="Times New Roman"/>
          <w:sz w:val="28"/>
          <w:szCs w:val="28"/>
          <w:lang w:val="en-US"/>
        </w:rPr>
        <w:t>PCF</w:t>
      </w:r>
      <w:r w:rsidRPr="00B442A2">
        <w:rPr>
          <w:rFonts w:ascii="Times New Roman" w:hAnsi="Times New Roman" w:cs="Times New Roman"/>
          <w:sz w:val="28"/>
          <w:szCs w:val="28"/>
          <w:lang w:val="uk-UA"/>
        </w:rPr>
        <w:t xml:space="preserve"> автори [13] змогли створити </w:t>
      </w:r>
      <w:r w:rsidRPr="003F69C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442A2" w:rsidRPr="00B442A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442A2">
        <w:rPr>
          <w:rFonts w:ascii="Times New Roman" w:hAnsi="Times New Roman" w:cs="Times New Roman"/>
          <w:sz w:val="28"/>
          <w:szCs w:val="28"/>
          <w:lang w:val="uk-UA"/>
        </w:rPr>
        <w:t>бокси</w:t>
      </w:r>
      <w:r w:rsidRPr="00B442A2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B442A2">
        <w:rPr>
          <w:rFonts w:ascii="Times New Roman" w:hAnsi="Times New Roman" w:cs="Times New Roman"/>
          <w:sz w:val="28"/>
          <w:szCs w:val="28"/>
          <w:lang w:val="uk-UA"/>
        </w:rPr>
        <w:t>нелінійністю</w:t>
      </w:r>
      <w:proofErr w:type="spellEnd"/>
      <w:r w:rsidRPr="00B44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69CC">
        <w:rPr>
          <w:rFonts w:ascii="Times New Roman" w:hAnsi="Times New Roman" w:cs="Times New Roman"/>
          <w:sz w:val="28"/>
          <w:szCs w:val="28"/>
          <w:lang w:val="en-US"/>
        </w:rPr>
        <w:t>104</w:t>
      </w:r>
      <w:r w:rsidR="00B442A2">
        <w:rPr>
          <w:rFonts w:ascii="Times New Roman" w:hAnsi="Times New Roman" w:cs="Times New Roman"/>
          <w:sz w:val="28"/>
          <w:szCs w:val="28"/>
          <w:lang w:val="uk-UA"/>
        </w:rPr>
        <w:t>, переглядаючи</w:t>
      </w:r>
      <w:r w:rsidRPr="003F69CC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3F69CC">
        <w:rPr>
          <w:rFonts w:ascii="Times New Roman" w:hAnsi="Times New Roman" w:cs="Times New Roman"/>
          <w:sz w:val="28"/>
          <w:szCs w:val="28"/>
          <w:lang w:val="en-US"/>
        </w:rPr>
        <w:t>середньому</w:t>
      </w:r>
      <w:proofErr w:type="spellEnd"/>
      <w:r w:rsidRPr="003F69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  <w:lang w:val="en-US"/>
        </w:rPr>
        <w:t>менше</w:t>
      </w:r>
      <w:proofErr w:type="spellEnd"/>
      <w:r w:rsidRPr="003F69CC">
        <w:rPr>
          <w:rFonts w:ascii="Times New Roman" w:hAnsi="Times New Roman" w:cs="Times New Roman"/>
          <w:sz w:val="28"/>
          <w:szCs w:val="28"/>
          <w:lang w:val="en-US"/>
        </w:rPr>
        <w:t xml:space="preserve"> 200000 </w:t>
      </w:r>
      <w:proofErr w:type="spellStart"/>
      <w:r w:rsidRPr="003F69CC">
        <w:rPr>
          <w:rFonts w:ascii="Times New Roman" w:hAnsi="Times New Roman" w:cs="Times New Roman"/>
          <w:sz w:val="28"/>
          <w:szCs w:val="28"/>
          <w:lang w:val="en-US"/>
        </w:rPr>
        <w:t>рішень</w:t>
      </w:r>
      <w:proofErr w:type="spellEnd"/>
      <w:r w:rsidRPr="003F69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F69CC" w:rsidRDefault="003F69CC" w:rsidP="003F69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69CC">
        <w:rPr>
          <w:rFonts w:ascii="Times New Roman" w:hAnsi="Times New Roman" w:cs="Times New Roman"/>
          <w:sz w:val="28"/>
          <w:szCs w:val="28"/>
          <w:lang w:val="en-US"/>
        </w:rPr>
        <w:t xml:space="preserve">2.2 </w:t>
      </w:r>
      <w:proofErr w:type="spellStart"/>
      <w:r w:rsidRPr="003F69CC">
        <w:rPr>
          <w:rFonts w:ascii="Times New Roman" w:hAnsi="Times New Roman" w:cs="Times New Roman"/>
          <w:sz w:val="28"/>
          <w:szCs w:val="28"/>
          <w:lang w:val="en-US"/>
        </w:rPr>
        <w:t>Експериментальна</w:t>
      </w:r>
      <w:proofErr w:type="spellEnd"/>
      <w:r w:rsidRPr="003F69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69CC">
        <w:rPr>
          <w:rFonts w:ascii="Times New Roman" w:hAnsi="Times New Roman" w:cs="Times New Roman"/>
          <w:sz w:val="28"/>
          <w:szCs w:val="28"/>
          <w:lang w:val="en-US"/>
        </w:rPr>
        <w:t>установка</w:t>
      </w:r>
      <w:proofErr w:type="spellEnd"/>
    </w:p>
    <w:p w:rsidR="00643FD8" w:rsidRPr="00643FD8" w:rsidRDefault="00643FD8" w:rsidP="00643F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3FD8">
        <w:rPr>
          <w:rFonts w:ascii="Times New Roman" w:hAnsi="Times New Roman" w:cs="Times New Roman"/>
          <w:sz w:val="28"/>
          <w:szCs w:val="28"/>
          <w:lang w:val="uk-UA"/>
        </w:rPr>
        <w:t>Ми використовуємо два різні еволюційні алгоритми для експериментів, проведених у Розділі 3. Перший з них - це локальний алгоритм пошуку (</w:t>
      </w:r>
      <w:r w:rsidRPr="007E1E58">
        <w:rPr>
          <w:rFonts w:ascii="Times New Roman" w:hAnsi="Times New Roman" w:cs="Times New Roman"/>
          <w:sz w:val="28"/>
          <w:szCs w:val="28"/>
          <w:highlight w:val="cyan"/>
          <w:lang w:val="uk-UA"/>
        </w:rPr>
        <w:t>LSA</w: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>), представлений у [13], а другий - простий алгоритм сходження на схил (</w:t>
      </w:r>
      <w:r w:rsidRPr="007E1E58">
        <w:rPr>
          <w:rFonts w:ascii="Times New Roman" w:hAnsi="Times New Roman" w:cs="Times New Roman"/>
          <w:sz w:val="28"/>
          <w:szCs w:val="28"/>
          <w:highlight w:val="cyan"/>
          <w:lang w:val="uk-UA"/>
        </w:rPr>
        <w:t>HC</w: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>), о</w:t>
      </w:r>
      <w:r w:rsidR="00920D76">
        <w:rPr>
          <w:rFonts w:ascii="Times New Roman" w:hAnsi="Times New Roman" w:cs="Times New Roman"/>
          <w:sz w:val="28"/>
          <w:szCs w:val="28"/>
          <w:lang w:val="uk-UA"/>
        </w:rPr>
        <w:t xml:space="preserve">бидва </w:t>
      </w:r>
      <w:proofErr w:type="spellStart"/>
      <w:r w:rsidR="00920D76">
        <w:rPr>
          <w:rFonts w:ascii="Times New Roman" w:hAnsi="Times New Roman" w:cs="Times New Roman"/>
          <w:sz w:val="28"/>
          <w:szCs w:val="28"/>
          <w:lang w:val="uk-UA"/>
        </w:rPr>
        <w:t>пояснено</w:t>
      </w:r>
      <w:proofErr w:type="spellEnd"/>
      <w:r w:rsidR="00920D76">
        <w:rPr>
          <w:rFonts w:ascii="Times New Roman" w:hAnsi="Times New Roman" w:cs="Times New Roman"/>
          <w:sz w:val="28"/>
          <w:szCs w:val="28"/>
          <w:lang w:val="uk-UA"/>
        </w:rPr>
        <w:t xml:space="preserve"> в розділах 2.2. </w: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>2 та 2.2.3 відповідно.</w:t>
      </w:r>
    </w:p>
    <w:p w:rsidR="00643FD8" w:rsidRPr="00643FD8" w:rsidRDefault="00643FD8" w:rsidP="00643F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3FD8">
        <w:rPr>
          <w:rFonts w:ascii="Times New Roman" w:hAnsi="Times New Roman" w:cs="Times New Roman"/>
          <w:sz w:val="28"/>
          <w:szCs w:val="28"/>
          <w:lang w:val="uk-UA"/>
        </w:rPr>
        <w:t>2.2.1 Загальні параметри</w:t>
      </w:r>
    </w:p>
    <w:p w:rsidR="00643FD8" w:rsidRPr="00643FD8" w:rsidRDefault="00643FD8" w:rsidP="00643F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3FD8">
        <w:rPr>
          <w:rFonts w:ascii="Times New Roman" w:hAnsi="Times New Roman" w:cs="Times New Roman"/>
          <w:sz w:val="28"/>
          <w:szCs w:val="28"/>
          <w:lang w:val="uk-UA"/>
        </w:rPr>
        <w:t>Ми виконуємо 30 незалежних прогонів на кожному згаданому вище алгоритмі.  Критерієм припинення одного алгоритму є досягнення фіксованої кількості оцінок рішення, аб</w:t>
      </w:r>
      <w:r w:rsidR="007E1E58">
        <w:rPr>
          <w:rFonts w:ascii="Times New Roman" w:hAnsi="Times New Roman" w:cs="Times New Roman"/>
          <w:sz w:val="28"/>
          <w:szCs w:val="28"/>
          <w:lang w:val="uk-UA"/>
        </w:rPr>
        <w:t>о якщо найкращий знайдений S-бокс</w: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 xml:space="preserve"> має </w:t>
      </w:r>
      <w:proofErr w:type="spellStart"/>
      <w:r w:rsidRPr="00643FD8">
        <w:rPr>
          <w:rFonts w:ascii="Times New Roman" w:hAnsi="Times New Roman" w:cs="Times New Roman"/>
          <w:sz w:val="28"/>
          <w:szCs w:val="28"/>
          <w:lang w:val="uk-UA"/>
        </w:rPr>
        <w:t>нелінійність</w:t>
      </w:r>
      <w:proofErr w:type="spellEnd"/>
      <w:r w:rsidRPr="00643FD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F069A">
        <w:rPr>
          <w:rFonts w:ascii="Times New Roman" w:hAnsi="Times New Roman" w:cs="Times New Roman"/>
          <w:sz w:val="28"/>
          <w:szCs w:val="28"/>
          <w:lang w:val="uk-UA"/>
        </w:rPr>
        <w:t xml:space="preserve">яка </w: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 xml:space="preserve">дорівнює значенню, вказаному на вході алгоритму, </w:t>
      </w:r>
      <w:r w:rsidR="008F069A">
        <w:rPr>
          <w:rFonts w:ascii="Times New Roman" w:hAnsi="Times New Roman" w:cs="Times New Roman"/>
          <w:sz w:val="28"/>
          <w:szCs w:val="28"/>
          <w:lang w:val="uk-UA"/>
        </w:rPr>
        <w:t xml:space="preserve">зосередивши </w: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>наше дослідження у випадку 8</w:t>
      </w:r>
      <w:r w:rsidR="007E1E58" w:rsidRPr="00690A82">
        <w:rPr>
          <w:rFonts w:ascii="Times New Roman" w:hAnsi="Times New Roman" w:cs="Times New Roman"/>
          <w:sz w:val="28"/>
          <w:szCs w:val="28"/>
          <w:lang w:val="uk-UA"/>
        </w:rPr>
        <w:t>×</w: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>8 S-блоків.  На основі результатів, представлених у [6, 13, 14] для 8</w:t>
      </w:r>
      <w:r w:rsidR="007E1E58" w:rsidRPr="00690A82">
        <w:rPr>
          <w:rFonts w:ascii="Times New Roman" w:hAnsi="Times New Roman" w:cs="Times New Roman"/>
          <w:sz w:val="28"/>
          <w:szCs w:val="28"/>
          <w:lang w:val="uk-UA"/>
        </w:rPr>
        <w:t>×</w: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 xml:space="preserve">8 S-блоків, ми вирішили, що критерієм зупинки для кожного алгоритму є оцінка максимум </w:t>
      </w:r>
      <w:r w:rsidR="008F069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 xml:space="preserve">9000000 рішень або досягнення </w:t>
      </w:r>
      <w:proofErr w:type="spellStart"/>
      <w:r w:rsidRPr="00643FD8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Pr="00643FD8">
        <w:rPr>
          <w:rFonts w:ascii="Times New Roman" w:hAnsi="Times New Roman" w:cs="Times New Roman"/>
          <w:sz w:val="28"/>
          <w:szCs w:val="28"/>
          <w:lang w:val="uk-UA"/>
        </w:rPr>
        <w:t xml:space="preserve"> 104.</w:t>
      </w:r>
    </w:p>
    <w:p w:rsidR="00643FD8" w:rsidRPr="00643FD8" w:rsidRDefault="00643FD8" w:rsidP="00643F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3FD8">
        <w:rPr>
          <w:rFonts w:ascii="Times New Roman" w:hAnsi="Times New Roman" w:cs="Times New Roman"/>
          <w:sz w:val="28"/>
          <w:szCs w:val="28"/>
          <w:lang w:val="uk-UA"/>
        </w:rPr>
        <w:t>2.2.2 Алгоритм локального пошуку</w:t>
      </w:r>
    </w:p>
    <w:p w:rsidR="00643FD8" w:rsidRPr="00643FD8" w:rsidRDefault="00643FD8" w:rsidP="00643F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3FD8">
        <w:rPr>
          <w:rFonts w:ascii="Times New Roman" w:hAnsi="Times New Roman" w:cs="Times New Roman"/>
          <w:sz w:val="28"/>
          <w:szCs w:val="28"/>
          <w:lang w:val="uk-UA"/>
        </w:rPr>
        <w:lastRenderedPageBreak/>
        <w:t>Локальний алгоритм пошуку з [13] отримує як</w:t>
      </w:r>
      <w:r w:rsidR="008F069A">
        <w:rPr>
          <w:rFonts w:ascii="Times New Roman" w:hAnsi="Times New Roman" w:cs="Times New Roman"/>
          <w:sz w:val="28"/>
          <w:szCs w:val="28"/>
          <w:lang w:val="uk-UA"/>
        </w:rPr>
        <w:t xml:space="preserve"> вхідний сигнал випадковий S-бокс</w: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069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 xml:space="preserve">з простору.  На кожній ітерації алгоритм виробляє </w:t>
      </w:r>
      <w:r w:rsidR="008F069A" w:rsidRPr="008F069A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320" w:dyaOrig="260">
          <v:shape id="_x0000_i1075" type="#_x0000_t75" style="width:16.15pt;height:12.4pt" o:ole="">
            <v:imagedata r:id="rId96" o:title=""/>
          </v:shape>
          <o:OLEObject Type="Embed" ProgID="Equation.DSMT4" ShapeID="_x0000_i1075" DrawAspect="Content" ObjectID="_1665953099" r:id="rId97"/>
        </w:objec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 xml:space="preserve"> нових рішень, створених з заданими операторами мутації.  Оператор мутації випадковим чином вибирає k різних позицій у поданні рішення, а потім випадковим чином переставляє елемент у вибрані позиції.  Щоб досягти найкращих резул</w:t>
      </w:r>
      <w:r w:rsidR="008F069A">
        <w:rPr>
          <w:rFonts w:ascii="Times New Roman" w:hAnsi="Times New Roman" w:cs="Times New Roman"/>
          <w:sz w:val="28"/>
          <w:szCs w:val="28"/>
          <w:lang w:val="uk-UA"/>
        </w:rPr>
        <w:t xml:space="preserve">ьтатів, </w:t>
      </w:r>
      <w:proofErr w:type="spellStart"/>
      <w:r w:rsidR="008F069A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Picek</w:t>
      </w:r>
      <w:proofErr w:type="spellEnd"/>
      <w:r w:rsidR="008F069A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8F069A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8F069A">
        <w:rPr>
          <w:rFonts w:ascii="Times New Roman" w:hAnsi="Times New Roman" w:cs="Times New Roman"/>
          <w:sz w:val="28"/>
          <w:szCs w:val="28"/>
          <w:lang w:val="uk-UA"/>
        </w:rPr>
        <w:t>співавт</w:t>
      </w:r>
      <w:proofErr w:type="spellEnd"/>
      <w:r w:rsidR="008F069A">
        <w:rPr>
          <w:rFonts w:ascii="Times New Roman" w:hAnsi="Times New Roman" w:cs="Times New Roman"/>
          <w:sz w:val="28"/>
          <w:szCs w:val="28"/>
          <w:lang w:val="uk-UA"/>
        </w:rPr>
        <w:t>. забезпечили оператори</w: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 xml:space="preserve"> мутації</w:t>
      </w:r>
      <w:r w:rsidR="008F0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069A" w:rsidRPr="008F069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740" w:dyaOrig="320">
          <v:shape id="_x0000_i1076" type="#_x0000_t75" style="width:86.9pt;height:16.15pt" o:ole="">
            <v:imagedata r:id="rId98" o:title=""/>
          </v:shape>
          <o:OLEObject Type="Embed" ProgID="Equation.DSMT4" ShapeID="_x0000_i1076" DrawAspect="Content" ObjectID="_1665953100" r:id="rId99"/>
        </w:objec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3FD8" w:rsidRPr="00643FD8" w:rsidRDefault="00643FD8" w:rsidP="00643F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3FD8">
        <w:rPr>
          <w:rFonts w:ascii="Times New Roman" w:hAnsi="Times New Roman" w:cs="Times New Roman"/>
          <w:sz w:val="28"/>
          <w:szCs w:val="28"/>
          <w:lang w:val="uk-UA"/>
        </w:rPr>
        <w:t xml:space="preserve">Як вхідні дані до алгоритму </w:t>
      </w:r>
      <w:r w:rsidRPr="008F069A">
        <w:rPr>
          <w:rFonts w:ascii="Times New Roman" w:hAnsi="Times New Roman" w:cs="Times New Roman"/>
          <w:sz w:val="28"/>
          <w:szCs w:val="28"/>
          <w:highlight w:val="cyan"/>
          <w:lang w:val="uk-UA"/>
        </w:rPr>
        <w:t>LS</w: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 xml:space="preserve"> надається набір операцій мутації.  Кожен оператор мутації визначається двома параметрами </w:t>
      </w:r>
      <w:r w:rsidRPr="008F069A">
        <w:rPr>
          <w:rFonts w:ascii="Times New Roman" w:hAnsi="Times New Roman" w:cs="Times New Roman"/>
          <w:i/>
          <w:sz w:val="28"/>
          <w:szCs w:val="28"/>
          <w:lang w:val="uk-UA"/>
        </w:rPr>
        <w:t>k</w: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8F069A">
        <w:rPr>
          <w:rFonts w:ascii="Times New Roman" w:hAnsi="Times New Roman" w:cs="Times New Roman"/>
          <w:i/>
          <w:sz w:val="28"/>
          <w:szCs w:val="28"/>
          <w:lang w:val="uk-UA"/>
        </w:rPr>
        <w:t>l</w: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8F069A">
        <w:rPr>
          <w:rFonts w:ascii="Times New Roman" w:hAnsi="Times New Roman" w:cs="Times New Roman"/>
          <w:i/>
          <w:sz w:val="28"/>
          <w:szCs w:val="28"/>
          <w:lang w:val="uk-UA"/>
        </w:rPr>
        <w:t>k</w: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 xml:space="preserve"> - кількість позицій, елементи яких мають бути переставле</w:t>
      </w:r>
      <w:r w:rsidR="008F069A">
        <w:rPr>
          <w:rFonts w:ascii="Times New Roman" w:hAnsi="Times New Roman" w:cs="Times New Roman"/>
          <w:sz w:val="28"/>
          <w:szCs w:val="28"/>
          <w:lang w:val="uk-UA"/>
        </w:rPr>
        <w:t>ні, а l визначає, скільки разів</w:t>
      </w:r>
      <w:r w:rsidR="008F069A" w:rsidRPr="008F06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>застосовуватиметься цей опера</w:t>
      </w:r>
      <w:r w:rsidR="008F069A">
        <w:rPr>
          <w:rFonts w:ascii="Times New Roman" w:hAnsi="Times New Roman" w:cs="Times New Roman"/>
          <w:sz w:val="28"/>
          <w:szCs w:val="28"/>
          <w:lang w:val="uk-UA"/>
        </w:rPr>
        <w:t>тор мутації до поточного рішення</w: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 xml:space="preserve"> у кожній ітерації [13] (таблиця 6, роз</w:t>
      </w:r>
      <w:r w:rsidR="008F069A">
        <w:rPr>
          <w:rFonts w:ascii="Times New Roman" w:hAnsi="Times New Roman" w:cs="Times New Roman"/>
          <w:sz w:val="28"/>
          <w:szCs w:val="28"/>
          <w:lang w:val="uk-UA"/>
        </w:rPr>
        <w:t xml:space="preserve">діл 5, сторінка 11).  З </w:t>
      </w:r>
      <w:r w:rsidRPr="008F069A">
        <w:rPr>
          <w:rFonts w:ascii="Times New Roman" w:hAnsi="Times New Roman" w:cs="Times New Roman"/>
          <w:i/>
          <w:sz w:val="28"/>
          <w:szCs w:val="28"/>
          <w:lang w:val="uk-UA"/>
        </w:rPr>
        <w:t>M</w:t>
      </w:r>
      <w:r w:rsidR="007827F4">
        <w:rPr>
          <w:rFonts w:ascii="Times New Roman" w:hAnsi="Times New Roman" w:cs="Times New Roman"/>
          <w:sz w:val="28"/>
          <w:szCs w:val="28"/>
          <w:lang w:val="uk-UA"/>
        </w:rPr>
        <w:t xml:space="preserve"> знайдених рішень вибирається найкраще</w: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 xml:space="preserve"> і встановлюється як поточне рішення.</w:t>
      </w:r>
    </w:p>
    <w:p w:rsidR="00643FD8" w:rsidRDefault="00643FD8" w:rsidP="00643F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3FD8">
        <w:rPr>
          <w:rFonts w:ascii="Times New Roman" w:hAnsi="Times New Roman" w:cs="Times New Roman"/>
          <w:sz w:val="28"/>
          <w:szCs w:val="28"/>
          <w:lang w:val="uk-UA"/>
        </w:rPr>
        <w:t>2.2.3 Алгоритм сходження на пагорб</w:t>
      </w:r>
    </w:p>
    <w:p w:rsidR="007827F4" w:rsidRPr="007827F4" w:rsidRDefault="007827F4" w:rsidP="007827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27F4">
        <w:rPr>
          <w:rFonts w:ascii="Times New Roman" w:hAnsi="Times New Roman" w:cs="Times New Roman"/>
          <w:sz w:val="28"/>
          <w:szCs w:val="28"/>
          <w:lang w:val="uk-UA"/>
        </w:rPr>
        <w:t>Ідея алгоритму вис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окого сходження досить проста. </w:t>
      </w:r>
      <w:r w:rsidRPr="007827F4">
        <w:rPr>
          <w:rFonts w:ascii="Times New Roman" w:hAnsi="Times New Roman" w:cs="Times New Roman"/>
          <w:sz w:val="28"/>
          <w:szCs w:val="28"/>
          <w:lang w:val="uk-UA"/>
        </w:rPr>
        <w:t>Алгоритм бере як вхід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випадковий S-бокс</w:t>
      </w:r>
      <w:r w:rsidR="0032330B">
        <w:rPr>
          <w:rFonts w:ascii="Times New Roman" w:hAnsi="Times New Roman" w:cs="Times New Roman"/>
          <w:sz w:val="28"/>
          <w:szCs w:val="28"/>
          <w:lang w:val="uk-UA"/>
        </w:rPr>
        <w:t xml:space="preserve"> з простору</w:t>
      </w:r>
      <w:r w:rsidRPr="007827F4">
        <w:rPr>
          <w:rFonts w:ascii="Times New Roman" w:hAnsi="Times New Roman" w:cs="Times New Roman"/>
          <w:sz w:val="28"/>
          <w:szCs w:val="28"/>
          <w:lang w:val="uk-UA"/>
        </w:rPr>
        <w:t xml:space="preserve">.  Потім, хоча кількість рішень для оцінки не вичерпується, а </w:t>
      </w:r>
      <w:proofErr w:type="spellStart"/>
      <w:r w:rsidRPr="007827F4">
        <w:rPr>
          <w:rFonts w:ascii="Times New Roman" w:hAnsi="Times New Roman" w:cs="Times New Roman"/>
          <w:sz w:val="28"/>
          <w:szCs w:val="28"/>
          <w:lang w:val="uk-UA"/>
        </w:rPr>
        <w:t>нелінійність</w:t>
      </w:r>
      <w:proofErr w:type="spellEnd"/>
      <w:r w:rsidRPr="007827F4">
        <w:rPr>
          <w:rFonts w:ascii="Times New Roman" w:hAnsi="Times New Roman" w:cs="Times New Roman"/>
          <w:sz w:val="28"/>
          <w:szCs w:val="28"/>
          <w:lang w:val="uk-UA"/>
        </w:rPr>
        <w:t xml:space="preserve"> найкращого рішення нижче бажаного, алгоритм повторює той самий цикл.  По-перше, обираються дві випадкові позиції </w:t>
      </w:r>
      <w:r w:rsidR="0032330B" w:rsidRPr="0032330B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600" w:dyaOrig="380">
          <v:shape id="_x0000_i1077" type="#_x0000_t75" style="width:79.45pt;height:18.6pt" o:ole="">
            <v:imagedata r:id="rId100" o:title=""/>
          </v:shape>
          <o:OLEObject Type="Embed" ProgID="Equation.DSMT4" ShapeID="_x0000_i1077" DrawAspect="Content" ObjectID="_1665953101" r:id="rId101"/>
        </w:object>
      </w:r>
      <w:r w:rsidR="0032330B">
        <w:rPr>
          <w:rFonts w:ascii="Times New Roman" w:hAnsi="Times New Roman" w:cs="Times New Roman"/>
          <w:sz w:val="28"/>
          <w:szCs w:val="28"/>
          <w:lang w:val="uk-UA"/>
        </w:rPr>
        <w:t xml:space="preserve">, а значення </w:t>
      </w:r>
      <w:r w:rsidRPr="0032330B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7827F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32330B">
        <w:rPr>
          <w:rFonts w:ascii="Times New Roman" w:hAnsi="Times New Roman" w:cs="Times New Roman"/>
          <w:i/>
          <w:sz w:val="28"/>
          <w:szCs w:val="28"/>
          <w:lang w:val="uk-UA"/>
        </w:rPr>
        <w:t>y</w:t>
      </w:r>
      <w:r w:rsidRPr="007827F4">
        <w:rPr>
          <w:rFonts w:ascii="Times New Roman" w:hAnsi="Times New Roman" w:cs="Times New Roman"/>
          <w:sz w:val="28"/>
          <w:szCs w:val="28"/>
          <w:lang w:val="uk-UA"/>
        </w:rPr>
        <w:t xml:space="preserve"> поміняні місцями.  Нарешті, якщо новий S-бокс </w:t>
      </w:r>
      <w:r w:rsidR="0032330B" w:rsidRPr="0032330B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79" w:dyaOrig="279">
          <v:shape id="_x0000_i1078" type="#_x0000_t75" style="width:13.65pt;height:13.65pt" o:ole="">
            <v:imagedata r:id="rId102" o:title=""/>
          </v:shape>
          <o:OLEObject Type="Embed" ProgID="Equation.DSMT4" ShapeID="_x0000_i1078" DrawAspect="Content" ObjectID="_1665953102" r:id="rId103"/>
        </w:object>
      </w:r>
      <w:r w:rsidRPr="007827F4">
        <w:rPr>
          <w:rFonts w:ascii="Times New Roman" w:hAnsi="Times New Roman" w:cs="Times New Roman"/>
          <w:sz w:val="28"/>
          <w:szCs w:val="28"/>
          <w:lang w:val="uk-UA"/>
        </w:rPr>
        <w:t xml:space="preserve">, згенерований за допомогою мутації підкачки, кращий за поточне найкраще рішення алгоритму </w:t>
      </w:r>
      <w:r w:rsidRPr="0032330B">
        <w:rPr>
          <w:rFonts w:ascii="Times New Roman" w:hAnsi="Times New Roman" w:cs="Times New Roman"/>
          <w:i/>
          <w:sz w:val="28"/>
          <w:szCs w:val="28"/>
          <w:lang w:val="uk-UA"/>
        </w:rPr>
        <w:t>S</w:t>
      </w:r>
      <w:r w:rsidRPr="007827F4">
        <w:rPr>
          <w:rFonts w:ascii="Times New Roman" w:hAnsi="Times New Roman" w:cs="Times New Roman"/>
          <w:sz w:val="28"/>
          <w:szCs w:val="28"/>
          <w:lang w:val="uk-UA"/>
        </w:rPr>
        <w:t xml:space="preserve">, відповідно до умов відповідності задачі, тоді </w:t>
      </w:r>
      <w:r w:rsidRPr="0032330B">
        <w:rPr>
          <w:rFonts w:ascii="Times New Roman" w:hAnsi="Times New Roman" w:cs="Times New Roman"/>
          <w:i/>
          <w:sz w:val="28"/>
          <w:szCs w:val="28"/>
          <w:lang w:val="uk-UA"/>
        </w:rPr>
        <w:t>S</w:t>
      </w:r>
      <w:r w:rsidRPr="007827F4">
        <w:rPr>
          <w:rFonts w:ascii="Times New Roman" w:hAnsi="Times New Roman" w:cs="Times New Roman"/>
          <w:sz w:val="28"/>
          <w:szCs w:val="28"/>
          <w:lang w:val="uk-UA"/>
        </w:rPr>
        <w:t xml:space="preserve"> замінюється </w:t>
      </w:r>
      <w:r w:rsidR="0032330B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32330B" w:rsidRPr="0032330B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79" w:dyaOrig="279">
          <v:shape id="_x0000_i1079" type="#_x0000_t75" style="width:13.65pt;height:13.65pt" o:ole="">
            <v:imagedata r:id="rId102" o:title=""/>
          </v:shape>
          <o:OLEObject Type="Embed" ProgID="Equation.DSMT4" ShapeID="_x0000_i1079" DrawAspect="Content" ObjectID="_1665953103" r:id="rId104"/>
        </w:object>
      </w:r>
      <w:r w:rsidRPr="007827F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27F4" w:rsidRPr="007827F4" w:rsidRDefault="007827F4" w:rsidP="007827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27F4">
        <w:rPr>
          <w:rFonts w:ascii="Times New Roman" w:hAnsi="Times New Roman" w:cs="Times New Roman"/>
          <w:sz w:val="28"/>
          <w:szCs w:val="28"/>
          <w:lang w:val="uk-UA"/>
        </w:rPr>
        <w:t>3. Результати та обговорення</w:t>
      </w:r>
    </w:p>
    <w:p w:rsidR="007827F4" w:rsidRPr="007827F4" w:rsidRDefault="007827F4" w:rsidP="007827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27F4">
        <w:rPr>
          <w:rFonts w:ascii="Times New Roman" w:hAnsi="Times New Roman" w:cs="Times New Roman"/>
          <w:sz w:val="28"/>
          <w:szCs w:val="28"/>
          <w:lang w:val="uk-UA"/>
        </w:rPr>
        <w:t xml:space="preserve">Як ми вже згадували в розділі 2.1, незручність використання WHS полягає у відборі параметрів </w:t>
      </w:r>
      <w:r w:rsidRPr="0032330B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7827F4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32330B">
        <w:rPr>
          <w:rFonts w:ascii="Times New Roman" w:hAnsi="Times New Roman" w:cs="Times New Roman"/>
          <w:i/>
          <w:sz w:val="28"/>
          <w:szCs w:val="28"/>
          <w:lang w:val="uk-UA"/>
        </w:rPr>
        <w:t>R</w:t>
      </w:r>
      <w:r w:rsidRPr="007827F4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вони повністю незалежні від спектру </w:t>
      </w:r>
      <w:proofErr w:type="spellStart"/>
      <w:r w:rsidRPr="007827F4">
        <w:rPr>
          <w:rFonts w:ascii="Times New Roman" w:hAnsi="Times New Roman" w:cs="Times New Roman"/>
          <w:sz w:val="28"/>
          <w:szCs w:val="28"/>
          <w:lang w:val="uk-UA"/>
        </w:rPr>
        <w:t>Уолша-Адамара</w:t>
      </w:r>
      <w:proofErr w:type="spellEnd"/>
      <w:r w:rsidRPr="007827F4">
        <w:rPr>
          <w:rFonts w:ascii="Times New Roman" w:hAnsi="Times New Roman" w:cs="Times New Roman"/>
          <w:sz w:val="28"/>
          <w:szCs w:val="28"/>
          <w:lang w:val="uk-UA"/>
        </w:rPr>
        <w:t>.  З іншого боку</w:t>
      </w:r>
      <w:r w:rsidR="0032330B">
        <w:rPr>
          <w:rFonts w:ascii="Times New Roman" w:hAnsi="Times New Roman" w:cs="Times New Roman"/>
          <w:sz w:val="28"/>
          <w:szCs w:val="28"/>
          <w:lang w:val="uk-UA"/>
        </w:rPr>
        <w:t>, функцію PCF є більш точною для вимірювання поведінки</w:t>
      </w:r>
      <w:r w:rsidRPr="007827F4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коефіцієнтів у спектрі.  Однак функція PCF також залежить від зовнішнього параметра</w:t>
      </w:r>
      <w:r w:rsidRPr="00AB094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N</w:t>
      </w:r>
      <w:r w:rsidRPr="007827F4">
        <w:rPr>
          <w:rFonts w:ascii="Times New Roman" w:hAnsi="Times New Roman" w:cs="Times New Roman"/>
          <w:sz w:val="28"/>
          <w:szCs w:val="28"/>
          <w:lang w:val="uk-UA"/>
        </w:rPr>
        <w:t xml:space="preserve">, який, хоча і обґрунтовано, не має відношення до коефіцієнтів у спектрі </w:t>
      </w:r>
      <w:proofErr w:type="spellStart"/>
      <w:r w:rsidRPr="007827F4">
        <w:rPr>
          <w:rFonts w:ascii="Times New Roman" w:hAnsi="Times New Roman" w:cs="Times New Roman"/>
          <w:sz w:val="28"/>
          <w:szCs w:val="28"/>
          <w:lang w:val="uk-UA"/>
        </w:rPr>
        <w:t>Уолша-Адамара</w:t>
      </w:r>
      <w:proofErr w:type="spellEnd"/>
      <w:r w:rsidRPr="007827F4">
        <w:rPr>
          <w:rFonts w:ascii="Times New Roman" w:hAnsi="Times New Roman" w:cs="Times New Roman"/>
          <w:sz w:val="28"/>
          <w:szCs w:val="28"/>
          <w:lang w:val="uk-UA"/>
        </w:rPr>
        <w:t xml:space="preserve">.  Зауважимо, що автори [13] аналізують ефективність PCF при </w:t>
      </w:r>
      <w:r w:rsidR="00AB0949" w:rsidRPr="00AB094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600" w:dyaOrig="279">
          <v:shape id="_x0000_i1080" type="#_x0000_t75" style="width:29.8pt;height:13.65pt" o:ole="">
            <v:imagedata r:id="rId105" o:title=""/>
          </v:shape>
          <o:OLEObject Type="Embed" ProgID="Equation.DSMT4" ShapeID="_x0000_i1080" DrawAspect="Content" ObjectID="_1665953104" r:id="rId106"/>
        </w:object>
      </w:r>
      <w:r w:rsidRPr="007827F4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AB0949" w:rsidRPr="00AB094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740" w:dyaOrig="279">
          <v:shape id="_x0000_i1081" type="#_x0000_t75" style="width:37.25pt;height:13.65pt" o:ole="">
            <v:imagedata r:id="rId107" o:title=""/>
          </v:shape>
          <o:OLEObject Type="Embed" ProgID="Equation.DSMT4" ShapeID="_x0000_i1081" DrawAspect="Content" ObjectID="_1665953105" r:id="rId108"/>
        </w:object>
      </w:r>
      <w:r w:rsidRPr="007827F4">
        <w:rPr>
          <w:rFonts w:ascii="Times New Roman" w:hAnsi="Times New Roman" w:cs="Times New Roman"/>
          <w:sz w:val="28"/>
          <w:szCs w:val="28"/>
          <w:lang w:val="uk-UA"/>
        </w:rPr>
        <w:t xml:space="preserve">. Якщо </w:t>
      </w:r>
      <w:r w:rsidR="00AB0949" w:rsidRPr="00AB094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740" w:dyaOrig="279">
          <v:shape id="_x0000_i1082" type="#_x0000_t75" style="width:37.25pt;height:13.65pt" o:ole="">
            <v:imagedata r:id="rId107" o:title=""/>
          </v:shape>
          <o:OLEObject Type="Embed" ProgID="Equation.DSMT4" ShapeID="_x0000_i1082" DrawAspect="Content" ObjectID="_1665953106" r:id="rId109"/>
        </w:object>
      </w:r>
      <w:r w:rsidRPr="007827F4">
        <w:rPr>
          <w:rFonts w:ascii="Times New Roman" w:hAnsi="Times New Roman" w:cs="Times New Roman"/>
          <w:sz w:val="28"/>
          <w:szCs w:val="28"/>
          <w:lang w:val="uk-UA"/>
        </w:rPr>
        <w:t xml:space="preserve">, результати, отримані за допомогою PCF, є тими, що згадані в розділі 2.1, але коли </w:t>
      </w:r>
      <w:r w:rsidR="00AB0949" w:rsidRPr="00AB094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600" w:dyaOrig="279">
          <v:shape id="_x0000_i1083" type="#_x0000_t75" style="width:29.8pt;height:13.65pt" o:ole="">
            <v:imagedata r:id="rId105" o:title=""/>
          </v:shape>
          <o:OLEObject Type="Embed" ProgID="Equation.DSMT4" ShapeID="_x0000_i1083" DrawAspect="Content" ObjectID="_1665953107" r:id="rId110"/>
        </w:object>
      </w:r>
      <w:r w:rsidRPr="007827F4">
        <w:rPr>
          <w:rFonts w:ascii="Times New Roman" w:hAnsi="Times New Roman" w:cs="Times New Roman"/>
          <w:sz w:val="28"/>
          <w:szCs w:val="28"/>
          <w:lang w:val="uk-UA"/>
        </w:rPr>
        <w:t>, незважаюч</w:t>
      </w:r>
      <w:r w:rsidR="00AB0949">
        <w:rPr>
          <w:rFonts w:ascii="Times New Roman" w:hAnsi="Times New Roman" w:cs="Times New Roman"/>
          <w:sz w:val="28"/>
          <w:szCs w:val="28"/>
          <w:lang w:val="uk-UA"/>
        </w:rPr>
        <w:t>и на авторський звіт S-боксів</w:t>
      </w:r>
      <w:r w:rsidRPr="007827F4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7827F4">
        <w:rPr>
          <w:rFonts w:ascii="Times New Roman" w:hAnsi="Times New Roman" w:cs="Times New Roman"/>
          <w:sz w:val="28"/>
          <w:szCs w:val="28"/>
          <w:lang w:val="uk-UA"/>
        </w:rPr>
        <w:t>нелінійністю</w:t>
      </w:r>
      <w:proofErr w:type="spellEnd"/>
      <w:r w:rsidRPr="007827F4">
        <w:rPr>
          <w:rFonts w:ascii="Times New Roman" w:hAnsi="Times New Roman" w:cs="Times New Roman"/>
          <w:sz w:val="28"/>
          <w:szCs w:val="28"/>
          <w:lang w:val="uk-UA"/>
        </w:rPr>
        <w:t xml:space="preserve"> 104, жоден з алгоритмів не міг </w:t>
      </w:r>
      <w:r w:rsidR="00AB0949">
        <w:rPr>
          <w:rFonts w:ascii="Times New Roman" w:hAnsi="Times New Roman" w:cs="Times New Roman"/>
          <w:sz w:val="28"/>
          <w:szCs w:val="28"/>
          <w:lang w:val="uk-UA"/>
        </w:rPr>
        <w:t>багаторазово виробляти S-бокси</w:t>
      </w:r>
      <w:r w:rsidRPr="007827F4">
        <w:rPr>
          <w:rFonts w:ascii="Times New Roman" w:hAnsi="Times New Roman" w:cs="Times New Roman"/>
          <w:sz w:val="28"/>
          <w:szCs w:val="28"/>
          <w:lang w:val="uk-UA"/>
        </w:rPr>
        <w:t xml:space="preserve"> з такою </w:t>
      </w:r>
      <w:proofErr w:type="spellStart"/>
      <w:r w:rsidRPr="007827F4">
        <w:rPr>
          <w:rFonts w:ascii="Times New Roman" w:hAnsi="Times New Roman" w:cs="Times New Roman"/>
          <w:sz w:val="28"/>
          <w:szCs w:val="28"/>
          <w:lang w:val="uk-UA"/>
        </w:rPr>
        <w:t>нелінійністю</w:t>
      </w:r>
      <w:proofErr w:type="spellEnd"/>
      <w:r w:rsidRPr="007827F4">
        <w:rPr>
          <w:rFonts w:ascii="Times New Roman" w:hAnsi="Times New Roman" w:cs="Times New Roman"/>
          <w:sz w:val="28"/>
          <w:szCs w:val="28"/>
          <w:lang w:val="uk-UA"/>
        </w:rPr>
        <w:t xml:space="preserve">.  Після швидкого огляду можна зрозуміти, що втручання будь-якого зовнішнього параметра, не пов'язаного зі спектром </w:t>
      </w:r>
      <w:proofErr w:type="spellStart"/>
      <w:r w:rsidRPr="007827F4">
        <w:rPr>
          <w:rFonts w:ascii="Times New Roman" w:hAnsi="Times New Roman" w:cs="Times New Roman"/>
          <w:sz w:val="28"/>
          <w:szCs w:val="28"/>
          <w:lang w:val="uk-UA"/>
        </w:rPr>
        <w:t>Уолша-Адамара</w:t>
      </w:r>
      <w:proofErr w:type="spellEnd"/>
      <w:r w:rsidRPr="007827F4">
        <w:rPr>
          <w:rFonts w:ascii="Times New Roman" w:hAnsi="Times New Roman" w:cs="Times New Roman"/>
          <w:sz w:val="28"/>
          <w:szCs w:val="28"/>
          <w:lang w:val="uk-UA"/>
        </w:rPr>
        <w:t>, призводить до різних результатів для різної конфігурації параметрів функцій витрат.</w:t>
      </w:r>
    </w:p>
    <w:p w:rsidR="007827F4" w:rsidRDefault="007827F4" w:rsidP="007827F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27F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3.1 Вилучення інформації із спектру </w:t>
      </w:r>
      <w:proofErr w:type="spellStart"/>
      <w:r w:rsidRPr="007827F4">
        <w:rPr>
          <w:rFonts w:ascii="Times New Roman" w:hAnsi="Times New Roman" w:cs="Times New Roman"/>
          <w:sz w:val="28"/>
          <w:szCs w:val="28"/>
          <w:lang w:val="uk-UA"/>
        </w:rPr>
        <w:t>Уолша-Адамара</w:t>
      </w:r>
      <w:proofErr w:type="spellEnd"/>
    </w:p>
    <w:p w:rsidR="00AB0949" w:rsidRDefault="00AB0949" w:rsidP="005E423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AB094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(7) та (8)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мінімально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досяжне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максимального абсолютного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з</w:t>
      </w:r>
      <w:r w:rsidR="00B718E0">
        <w:rPr>
          <w:rFonts w:ascii="Times New Roman" w:hAnsi="Times New Roman" w:cs="Times New Roman"/>
          <w:sz w:val="28"/>
          <w:szCs w:val="28"/>
        </w:rPr>
        <w:t>начення</w:t>
      </w:r>
      <w:proofErr w:type="spellEnd"/>
      <w:r w:rsidR="00B718E0">
        <w:rPr>
          <w:rFonts w:ascii="Times New Roman" w:hAnsi="Times New Roman" w:cs="Times New Roman"/>
          <w:sz w:val="28"/>
          <w:szCs w:val="28"/>
        </w:rPr>
        <w:t xml:space="preserve"> спектру </w:t>
      </w:r>
      <w:proofErr w:type="spellStart"/>
      <w:r w:rsidR="00B718E0">
        <w:rPr>
          <w:rFonts w:ascii="Times New Roman" w:hAnsi="Times New Roman" w:cs="Times New Roman"/>
          <w:sz w:val="28"/>
          <w:szCs w:val="28"/>
        </w:rPr>
        <w:t>Уолша</w:t>
      </w:r>
      <w:proofErr w:type="spellEnd"/>
      <w:r w:rsidR="00B718E0">
        <w:rPr>
          <w:rFonts w:ascii="Times New Roman" w:hAnsi="Times New Roman" w:cs="Times New Roman"/>
          <w:sz w:val="28"/>
          <w:szCs w:val="28"/>
        </w:rPr>
        <w:t xml:space="preserve">-Адамара </w:t>
      </w:r>
      <w:proofErr w:type="spellStart"/>
      <w:r w:rsidR="00B718E0">
        <w:rPr>
          <w:rFonts w:ascii="Times New Roman" w:hAnsi="Times New Roman" w:cs="Times New Roman"/>
          <w:sz w:val="28"/>
          <w:szCs w:val="28"/>
        </w:rPr>
        <w:t>n×</w:t>
      </w:r>
      <w:r w:rsidRPr="00AB094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бієктивних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S-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боксів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Позначимо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множину</w:t>
      </w:r>
      <w:proofErr w:type="spellEnd"/>
      <w:r w:rsidR="00B718E0" w:rsidRPr="00B718E0">
        <w:rPr>
          <w:rFonts w:ascii="Times New Roman" w:hAnsi="Times New Roman" w:cs="Times New Roman"/>
          <w:sz w:val="28"/>
          <w:szCs w:val="28"/>
        </w:rPr>
        <w:t xml:space="preserve"> </w:t>
      </w:r>
      <w:r w:rsidR="00B718E0" w:rsidRPr="00B718E0">
        <w:rPr>
          <w:rFonts w:ascii="Times New Roman" w:hAnsi="Times New Roman" w:cs="Times New Roman"/>
          <w:position w:val="-10"/>
          <w:sz w:val="28"/>
          <w:szCs w:val="28"/>
        </w:rPr>
        <w:object w:dxaOrig="1980" w:dyaOrig="540">
          <v:shape id="_x0000_i1084" type="#_x0000_t75" style="width:99.3pt;height:27.3pt" o:ole="">
            <v:imagedata r:id="rId111" o:title=""/>
          </v:shape>
          <o:OLEObject Type="Embed" ProgID="Equation.DSMT4" ShapeID="_x0000_i1084" DrawAspect="Content" ObjectID="_1665953108" r:id="rId112"/>
        </w:object>
      </w:r>
      <w:r w:rsidRPr="00AB0949">
        <w:rPr>
          <w:rFonts w:ascii="Times New Roman" w:hAnsi="Times New Roman" w:cs="Times New Roman"/>
          <w:sz w:val="28"/>
          <w:szCs w:val="28"/>
        </w:rPr>
        <w:t xml:space="preserve">, коли </w:t>
      </w:r>
      <w:r w:rsidRPr="00B718E0">
        <w:rPr>
          <w:rFonts w:ascii="Times New Roman" w:hAnsi="Times New Roman" w:cs="Times New Roman"/>
          <w:i/>
          <w:sz w:val="28"/>
          <w:szCs w:val="28"/>
        </w:rPr>
        <w:t>n</w:t>
      </w:r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r w:rsidR="00B718E0" w:rsidRPr="00B718E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непарне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і </w:t>
      </w:r>
      <w:r w:rsidR="00B718E0" w:rsidRPr="00B718E0">
        <w:rPr>
          <w:rFonts w:ascii="Times New Roman" w:hAnsi="Times New Roman" w:cs="Times New Roman"/>
          <w:position w:val="-10"/>
          <w:sz w:val="28"/>
          <w:szCs w:val="28"/>
        </w:rPr>
        <w:object w:dxaOrig="1980" w:dyaOrig="540">
          <v:shape id="_x0000_i1085" type="#_x0000_t75" style="width:99.3pt;height:27.3pt" o:ole="">
            <v:imagedata r:id="rId113" o:title=""/>
          </v:shape>
          <o:OLEObject Type="Embed" ProgID="Equation.DSMT4" ShapeID="_x0000_i1085" DrawAspect="Content" ObjectID="_1665953109" r:id="rId114"/>
        </w:object>
      </w:r>
      <w:r w:rsidRPr="00AB0949">
        <w:rPr>
          <w:rFonts w:ascii="Times New Roman" w:hAnsi="Times New Roman" w:cs="Times New Roman"/>
          <w:sz w:val="28"/>
          <w:szCs w:val="28"/>
        </w:rPr>
        <w:t xml:space="preserve">, коли </w:t>
      </w:r>
      <w:r w:rsidRPr="00B718E0">
        <w:rPr>
          <w:rFonts w:ascii="Times New Roman" w:hAnsi="Times New Roman" w:cs="Times New Roman"/>
          <w:i/>
          <w:sz w:val="28"/>
          <w:szCs w:val="28"/>
        </w:rPr>
        <w:t>n</w:t>
      </w:r>
      <w:r w:rsidR="00B718E0" w:rsidRPr="00B718E0">
        <w:rPr>
          <w:rFonts w:ascii="Times New Roman" w:hAnsi="Times New Roman" w:cs="Times New Roman"/>
          <w:sz w:val="28"/>
          <w:szCs w:val="28"/>
        </w:rPr>
        <w:t xml:space="preserve"> -</w:t>
      </w:r>
      <w:r w:rsidRPr="00AB0949">
        <w:rPr>
          <w:rFonts w:ascii="Times New Roman" w:hAnsi="Times New Roman" w:cs="Times New Roman"/>
          <w:sz w:val="28"/>
          <w:szCs w:val="28"/>
        </w:rPr>
        <w:t xml:space="preserve"> парне. 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Набі</w:t>
      </w:r>
      <w:proofErr w:type="gramStart"/>
      <w:r w:rsidRPr="00AB0949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r w:rsidRPr="00B718E0">
        <w:rPr>
          <w:rFonts w:ascii="Times New Roman" w:hAnsi="Times New Roman" w:cs="Times New Roman"/>
          <w:i/>
          <w:sz w:val="28"/>
          <w:szCs w:val="28"/>
        </w:rPr>
        <w:t>C</w:t>
      </w:r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абсолютні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менші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найкращій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лінійності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дося</w:t>
      </w:r>
      <w:r w:rsidR="00B718E0">
        <w:rPr>
          <w:rFonts w:ascii="Times New Roman" w:hAnsi="Times New Roman" w:cs="Times New Roman"/>
          <w:sz w:val="28"/>
          <w:szCs w:val="28"/>
        </w:rPr>
        <w:t>гається</w:t>
      </w:r>
      <w:proofErr w:type="spellEnd"/>
      <w:r w:rsidR="00B718E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718E0">
        <w:rPr>
          <w:rFonts w:ascii="Times New Roman" w:hAnsi="Times New Roman" w:cs="Times New Roman"/>
          <w:sz w:val="28"/>
          <w:szCs w:val="28"/>
        </w:rPr>
        <w:t>бієктивних</w:t>
      </w:r>
      <w:proofErr w:type="spellEnd"/>
      <w:r w:rsidR="00B718E0">
        <w:rPr>
          <w:rFonts w:ascii="Times New Roman" w:hAnsi="Times New Roman" w:cs="Times New Roman"/>
          <w:sz w:val="28"/>
          <w:szCs w:val="28"/>
        </w:rPr>
        <w:t xml:space="preserve"> S-</w:t>
      </w:r>
      <w:r w:rsidR="00B718E0">
        <w:rPr>
          <w:rFonts w:ascii="Times New Roman" w:hAnsi="Times New Roman" w:cs="Times New Roman"/>
          <w:sz w:val="28"/>
          <w:szCs w:val="28"/>
          <w:lang w:val="uk-UA"/>
        </w:rPr>
        <w:t>боксів</w:t>
      </w:r>
      <w:r w:rsidRPr="00AB0949">
        <w:rPr>
          <w:rFonts w:ascii="Times New Roman" w:hAnsi="Times New Roman" w:cs="Times New Roman"/>
          <w:sz w:val="28"/>
          <w:szCs w:val="28"/>
        </w:rPr>
        <w:t xml:space="preserve">.  Наша нова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заснована на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принципі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максимальне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абсолютне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спектру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Уолша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-Адамара не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нижчим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за (7)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(8), а коли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мінімальне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абсолютні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коефіцієнті</w:t>
      </w:r>
      <w:proofErr w:type="gramStart"/>
      <w:r w:rsidRPr="00AB094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B0949">
        <w:rPr>
          <w:rFonts w:ascii="Times New Roman" w:hAnsi="Times New Roman" w:cs="Times New Roman"/>
          <w:sz w:val="28"/>
          <w:szCs w:val="28"/>
        </w:rPr>
        <w:t xml:space="preserve"> спектра 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міститься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множині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r w:rsidRPr="005E423D">
        <w:rPr>
          <w:rFonts w:ascii="Times New Roman" w:hAnsi="Times New Roman" w:cs="Times New Roman"/>
          <w:i/>
          <w:sz w:val="28"/>
          <w:szCs w:val="28"/>
        </w:rPr>
        <w:t>C</w:t>
      </w:r>
      <w:r w:rsidRPr="00AB0949">
        <w:rPr>
          <w:rFonts w:ascii="Times New Roman" w:hAnsi="Times New Roman" w:cs="Times New Roman"/>
          <w:sz w:val="28"/>
          <w:szCs w:val="28"/>
        </w:rPr>
        <w:t>. Таким чином,</w:t>
      </w:r>
      <w:r w:rsidR="005E42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0949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визначаємо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0949">
        <w:rPr>
          <w:rFonts w:ascii="Times New Roman" w:hAnsi="Times New Roman" w:cs="Times New Roman"/>
          <w:sz w:val="28"/>
          <w:szCs w:val="28"/>
        </w:rPr>
        <w:t>нашу</w:t>
      </w:r>
      <w:proofErr w:type="gram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r w:rsidRPr="005E423D">
        <w:rPr>
          <w:rFonts w:ascii="Times New Roman" w:hAnsi="Times New Roman" w:cs="Times New Roman"/>
          <w:sz w:val="28"/>
          <w:szCs w:val="28"/>
          <w:highlight w:val="cyan"/>
        </w:rPr>
        <w:t>WCF</w:t>
      </w:r>
      <w:r w:rsidRPr="00AB0949">
        <w:rPr>
          <w:rFonts w:ascii="Times New Roman" w:hAnsi="Times New Roman" w:cs="Times New Roman"/>
          <w:sz w:val="28"/>
          <w:szCs w:val="28"/>
        </w:rPr>
        <w:t xml:space="preserve">, як </w:t>
      </w:r>
    </w:p>
    <w:p w:rsidR="005E423D" w:rsidRPr="005E423D" w:rsidRDefault="005E423D" w:rsidP="005E423D">
      <w:pPr>
        <w:rPr>
          <w:rFonts w:ascii="Times New Roman" w:hAnsi="Times New Roman" w:cs="Times New Roman"/>
          <w:sz w:val="28"/>
          <w:szCs w:val="28"/>
        </w:rPr>
      </w:pPr>
      <w:r w:rsidRPr="005E423D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3600" w:dyaOrig="580">
          <v:shape id="_x0000_i1086" type="#_x0000_t75" style="width:180pt;height:28.55pt" o:ole="">
            <v:imagedata r:id="rId115" o:title=""/>
          </v:shape>
          <o:OLEObject Type="Embed" ProgID="Equation.DSMT4" ShapeID="_x0000_i1086" DrawAspect="Content" ObjectID="_1665953110" r:id="rId11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E423D">
        <w:rPr>
          <w:rFonts w:ascii="Times New Roman" w:hAnsi="Times New Roman" w:cs="Times New Roman"/>
          <w:sz w:val="28"/>
          <w:szCs w:val="28"/>
        </w:rPr>
        <w:tab/>
      </w:r>
      <w:r w:rsidRPr="005E423D">
        <w:rPr>
          <w:rFonts w:ascii="Times New Roman" w:hAnsi="Times New Roman" w:cs="Times New Roman"/>
          <w:sz w:val="28"/>
          <w:szCs w:val="28"/>
        </w:rPr>
        <w:tab/>
      </w:r>
      <w:r w:rsidRPr="005E423D">
        <w:rPr>
          <w:rFonts w:ascii="Times New Roman" w:hAnsi="Times New Roman" w:cs="Times New Roman"/>
          <w:sz w:val="28"/>
          <w:szCs w:val="28"/>
        </w:rPr>
        <w:tab/>
      </w:r>
      <w:r w:rsidRPr="005E423D">
        <w:rPr>
          <w:rFonts w:ascii="Times New Roman" w:hAnsi="Times New Roman" w:cs="Times New Roman"/>
          <w:sz w:val="28"/>
          <w:szCs w:val="28"/>
        </w:rPr>
        <w:tab/>
      </w:r>
      <w:r w:rsidRPr="005E423D">
        <w:rPr>
          <w:rFonts w:ascii="Times New Roman" w:hAnsi="Times New Roman" w:cs="Times New Roman"/>
          <w:sz w:val="28"/>
          <w:szCs w:val="28"/>
        </w:rPr>
        <w:tab/>
      </w:r>
      <w:r w:rsidRPr="005E423D">
        <w:rPr>
          <w:rFonts w:ascii="Times New Roman" w:hAnsi="Times New Roman" w:cs="Times New Roman"/>
          <w:sz w:val="28"/>
          <w:szCs w:val="28"/>
        </w:rPr>
        <w:tab/>
      </w:r>
      <w:r w:rsidRPr="005E423D">
        <w:rPr>
          <w:rFonts w:ascii="Times New Roman" w:hAnsi="Times New Roman" w:cs="Times New Roman"/>
          <w:sz w:val="28"/>
          <w:szCs w:val="28"/>
        </w:rPr>
        <w:tab/>
        <w:t>(11)</w:t>
      </w:r>
    </w:p>
    <w:p w:rsidR="00AB0949" w:rsidRPr="00AB0949" w:rsidRDefault="00AB0949" w:rsidP="00AB09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Враховуючи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будь-яке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абсолютне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спектра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Уолша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>-Адамара в</w:t>
      </w:r>
      <w:proofErr w:type="gramStart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r w:rsidRPr="005E423D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AB09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r w:rsidRPr="005E423D">
        <w:rPr>
          <w:rFonts w:ascii="Times New Roman" w:hAnsi="Times New Roman" w:cs="Times New Roman"/>
          <w:sz w:val="28"/>
          <w:szCs w:val="28"/>
          <w:highlight w:val="cyan"/>
        </w:rPr>
        <w:t>WCF</w:t>
      </w:r>
      <w:r w:rsidRPr="00AB094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добуток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абсолютне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r w:rsidR="005E423D" w:rsidRPr="005E423D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087" type="#_x0000_t75" style="width:29.8pt;height:13.65pt" o:ole="">
            <v:imagedata r:id="rId117" o:title=""/>
          </v:shape>
          <o:OLEObject Type="Embed" ProgID="Equation.DSMT4" ShapeID="_x0000_i1087" DrawAspect="Content" ObjectID="_1665953111" r:id="rId118"/>
        </w:object>
      </w:r>
      <w:r w:rsidRPr="00AB09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нулю. 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остаточне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WCF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з тих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коефіцієнтів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абсолютне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перевищує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094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B0949"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(7) та (8).  Таким чином,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мінімальне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WCF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досягається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максимальне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абсолютне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спектра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Уолша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-Адамара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задовольняє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094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B0949">
        <w:rPr>
          <w:rFonts w:ascii="Times New Roman" w:hAnsi="Times New Roman" w:cs="Times New Roman"/>
          <w:sz w:val="28"/>
          <w:szCs w:val="28"/>
        </w:rPr>
        <w:t>івність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(7) та (8), де WCF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нулю.</w:t>
      </w:r>
    </w:p>
    <w:p w:rsidR="00DF46AF" w:rsidRDefault="00AB0949" w:rsidP="00AB094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B0949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AB0949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Середні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094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B0949">
        <w:rPr>
          <w:rFonts w:ascii="Times New Roman" w:hAnsi="Times New Roman" w:cs="Times New Roman"/>
          <w:sz w:val="28"/>
          <w:szCs w:val="28"/>
        </w:rPr>
        <w:t>ішень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r w:rsidRPr="00AB0949">
        <w:rPr>
          <w:rFonts w:ascii="Times New Roman" w:hAnsi="Times New Roman" w:cs="Times New Roman"/>
          <w:sz w:val="28"/>
          <w:szCs w:val="28"/>
        </w:rPr>
        <w:t>для</w:t>
      </w:r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949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6AF">
        <w:rPr>
          <w:rFonts w:ascii="Times New Roman" w:hAnsi="Times New Roman" w:cs="Times New Roman"/>
          <w:sz w:val="28"/>
          <w:szCs w:val="28"/>
        </w:rPr>
        <w:t>бажано</w:t>
      </w:r>
      <w:proofErr w:type="spellEnd"/>
      <w:r w:rsidR="00DF46AF">
        <w:rPr>
          <w:rFonts w:ascii="Times New Roman" w:hAnsi="Times New Roman" w:cs="Times New Roman"/>
          <w:sz w:val="28"/>
          <w:szCs w:val="28"/>
          <w:lang w:val="uk-UA"/>
        </w:rPr>
        <w:t xml:space="preserve">ї </w:t>
      </w:r>
      <w:proofErr w:type="spellStart"/>
      <w:r w:rsidR="00DF46AF">
        <w:rPr>
          <w:rFonts w:ascii="Times New Roman" w:hAnsi="Times New Roman" w:cs="Times New Roman"/>
          <w:sz w:val="28"/>
          <w:szCs w:val="28"/>
        </w:rPr>
        <w:t>нелінійн</w:t>
      </w:r>
      <w:proofErr w:type="spellEnd"/>
      <w:r w:rsidR="00DF46AF">
        <w:rPr>
          <w:rFonts w:ascii="Times New Roman" w:hAnsi="Times New Roman" w:cs="Times New Roman"/>
          <w:sz w:val="28"/>
          <w:szCs w:val="28"/>
          <w:lang w:val="uk-UA"/>
        </w:rPr>
        <w:t>ості</w:t>
      </w:r>
      <w:r w:rsidRPr="00DF46AF">
        <w:rPr>
          <w:rFonts w:ascii="Times New Roman" w:hAnsi="Times New Roman" w:cs="Times New Roman"/>
          <w:sz w:val="28"/>
          <w:szCs w:val="28"/>
        </w:rPr>
        <w:t>.</w:t>
      </w:r>
    </w:p>
    <w:p w:rsidR="00DF46AF" w:rsidRPr="00DF46AF" w:rsidRDefault="00DF46AF" w:rsidP="00AB09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7050" cy="1924050"/>
            <wp:effectExtent l="0" t="0" r="0" b="0"/>
            <wp:docPr id="1" name="Рисунок 1" descr="C:\Users\yuliy\Downloads\Cтеганография\Перево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C:\Users\yuliy\Downloads\Cтеганография\Перевод\1.pn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6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F46AF" w:rsidRPr="00DF46AF" w:rsidRDefault="00DF46AF" w:rsidP="00DF46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46AF">
        <w:rPr>
          <w:rFonts w:ascii="Times New Roman" w:hAnsi="Times New Roman" w:cs="Times New Roman"/>
          <w:sz w:val="28"/>
          <w:szCs w:val="28"/>
          <w:lang w:val="uk-UA"/>
        </w:rPr>
        <w:t xml:space="preserve">3.1.1 Оцінка </w:t>
      </w:r>
      <w:r w:rsidRPr="00DF46AF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DF46AF">
        <w:rPr>
          <w:rFonts w:ascii="Times New Roman" w:hAnsi="Times New Roman" w:cs="Times New Roman"/>
          <w:sz w:val="28"/>
          <w:szCs w:val="28"/>
          <w:lang w:val="uk-UA"/>
        </w:rPr>
        <w:t xml:space="preserve"> як функції витрат</w:t>
      </w:r>
    </w:p>
    <w:p w:rsidR="00DF46AF" w:rsidRPr="00DF46AF" w:rsidRDefault="00DF46AF" w:rsidP="00DF46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46AF">
        <w:rPr>
          <w:rFonts w:ascii="Times New Roman" w:hAnsi="Times New Roman" w:cs="Times New Roman"/>
          <w:sz w:val="28"/>
          <w:szCs w:val="28"/>
          <w:lang w:val="uk-UA"/>
        </w:rPr>
        <w:t xml:space="preserve">Як ми пояснюємо в розділі 2.2.1, кожен алгоритм зупиняється після перегляду дев'яти мільйонів рішень або якщо найкраща досягнута </w:t>
      </w:r>
      <w:proofErr w:type="spellStart"/>
      <w:r w:rsidRPr="00DF46AF">
        <w:rPr>
          <w:rFonts w:ascii="Times New Roman" w:hAnsi="Times New Roman" w:cs="Times New Roman"/>
          <w:sz w:val="28"/>
          <w:szCs w:val="28"/>
          <w:lang w:val="uk-UA"/>
        </w:rPr>
        <w:t>нелінійність</w:t>
      </w:r>
      <w:proofErr w:type="spellEnd"/>
      <w:r w:rsidRPr="00DF46AF">
        <w:rPr>
          <w:rFonts w:ascii="Times New Roman" w:hAnsi="Times New Roman" w:cs="Times New Roman"/>
          <w:sz w:val="28"/>
          <w:szCs w:val="28"/>
          <w:lang w:val="uk-UA"/>
        </w:rPr>
        <w:t xml:space="preserve"> дорівнює 104. Для виконання алгоритмів, представлених у </w:t>
      </w:r>
      <w:r w:rsidRPr="00DF46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розділі 2.2, ми використовуємо кортеж </w:t>
      </w:r>
      <w:r w:rsidR="007D28D1" w:rsidRPr="007D28D1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4000" w:dyaOrig="380">
          <v:shape id="_x0000_i1088" type="#_x0000_t75" style="width:199.85pt;height:18.6pt" o:ole="">
            <v:imagedata r:id="rId120" o:title=""/>
          </v:shape>
          <o:OLEObject Type="Embed" ProgID="Equation.DSMT4" ShapeID="_x0000_i1088" DrawAspect="Content" ObjectID="_1665953112" r:id="rId121"/>
        </w:object>
      </w:r>
      <w:r w:rsidR="007D28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46AF">
        <w:rPr>
          <w:rFonts w:ascii="Times New Roman" w:hAnsi="Times New Roman" w:cs="Times New Roman"/>
          <w:sz w:val="28"/>
          <w:szCs w:val="28"/>
          <w:lang w:val="uk-UA"/>
        </w:rPr>
        <w:t xml:space="preserve">для порівняння, якщо </w:t>
      </w:r>
      <w:r w:rsidRPr="00DF46A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F46A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D28D1">
        <w:rPr>
          <w:rFonts w:ascii="Times New Roman" w:hAnsi="Times New Roman" w:cs="Times New Roman"/>
          <w:sz w:val="28"/>
          <w:szCs w:val="28"/>
          <w:lang w:val="uk-UA"/>
        </w:rPr>
        <w:t>бокс</w:t>
      </w:r>
      <w:r w:rsidRPr="00DF46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28D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F46AF">
        <w:rPr>
          <w:rFonts w:ascii="Times New Roman" w:hAnsi="Times New Roman" w:cs="Times New Roman"/>
          <w:sz w:val="28"/>
          <w:szCs w:val="28"/>
          <w:lang w:val="uk-UA"/>
        </w:rPr>
        <w:t xml:space="preserve"> кращий, ніж </w:t>
      </w:r>
      <w:r w:rsidRPr="00DF46A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F46A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D28D1">
        <w:rPr>
          <w:rFonts w:ascii="Times New Roman" w:hAnsi="Times New Roman" w:cs="Times New Roman"/>
          <w:sz w:val="28"/>
          <w:szCs w:val="28"/>
          <w:lang w:val="uk-UA"/>
        </w:rPr>
        <w:t>бокс</w:t>
      </w:r>
      <w:r w:rsidRPr="00DF46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28D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F46AF">
        <w:rPr>
          <w:rFonts w:ascii="Times New Roman" w:hAnsi="Times New Roman" w:cs="Times New Roman"/>
          <w:sz w:val="28"/>
          <w:szCs w:val="28"/>
          <w:lang w:val="uk-UA"/>
        </w:rPr>
        <w:t>, наступним чином:</w:t>
      </w:r>
    </w:p>
    <w:p w:rsidR="00DF46AF" w:rsidRPr="00DF46AF" w:rsidRDefault="00DF46AF" w:rsidP="00DF46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46AF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7D28D1" w:rsidRPr="007D28D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20" w:dyaOrig="360">
          <v:shape id="_x0000_i1089" type="#_x0000_t75" style="width:45.95pt;height:18.6pt" o:ole="">
            <v:imagedata r:id="rId122" o:title=""/>
          </v:shape>
          <o:OLEObject Type="Embed" ProgID="Equation.DSMT4" ShapeID="_x0000_i1089" DrawAspect="Content" ObjectID="_1665953113" r:id="rId123"/>
        </w:object>
      </w:r>
      <w:r w:rsidR="007D28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F46AF" w:rsidRPr="00DF46AF" w:rsidRDefault="00DF46AF" w:rsidP="00DF46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46AF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7D28D1" w:rsidRPr="007D28D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160" w:dyaOrig="360">
          <v:shape id="_x0000_i1090" type="#_x0000_t75" style="width:108pt;height:18.6pt" o:ole="">
            <v:imagedata r:id="rId124" o:title=""/>
          </v:shape>
          <o:OLEObject Type="Embed" ProgID="Equation.DSMT4" ShapeID="_x0000_i1090" DrawAspect="Content" ObjectID="_1665953114" r:id="rId125"/>
        </w:object>
      </w:r>
      <w:r w:rsidRPr="00DF46AF">
        <w:rPr>
          <w:rFonts w:ascii="Times New Roman" w:hAnsi="Times New Roman" w:cs="Times New Roman"/>
          <w:sz w:val="28"/>
          <w:szCs w:val="28"/>
          <w:lang w:val="uk-UA"/>
        </w:rPr>
        <w:t>, якщо умова 1 не виконується.</w:t>
      </w:r>
    </w:p>
    <w:p w:rsidR="00DF46AF" w:rsidRPr="00DF46AF" w:rsidRDefault="00DF46AF" w:rsidP="00DF46AF">
      <w:pPr>
        <w:rPr>
          <w:rFonts w:ascii="Times New Roman" w:hAnsi="Times New Roman" w:cs="Times New Roman"/>
          <w:sz w:val="28"/>
          <w:szCs w:val="28"/>
        </w:rPr>
      </w:pPr>
      <w:r w:rsidRPr="00DF46AF">
        <w:rPr>
          <w:rFonts w:ascii="Times New Roman" w:hAnsi="Times New Roman" w:cs="Times New Roman"/>
          <w:sz w:val="28"/>
          <w:szCs w:val="28"/>
          <w:lang w:val="uk-UA"/>
        </w:rPr>
        <w:t xml:space="preserve">У таблиці 1 наведені середні оцінки рішень із використанням функцій витрат </w:t>
      </w:r>
      <w:r w:rsidRPr="00DF46AF">
        <w:rPr>
          <w:rFonts w:ascii="Times New Roman" w:hAnsi="Times New Roman" w:cs="Times New Roman"/>
          <w:sz w:val="28"/>
          <w:szCs w:val="28"/>
          <w:lang w:val="en-US"/>
        </w:rPr>
        <w:t>WHS</w:t>
      </w:r>
      <w:r w:rsidRPr="00DF46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F46AF">
        <w:rPr>
          <w:rFonts w:ascii="Times New Roman" w:hAnsi="Times New Roman" w:cs="Times New Roman"/>
          <w:sz w:val="28"/>
          <w:szCs w:val="28"/>
          <w:lang w:val="en-US"/>
        </w:rPr>
        <w:t>PCF</w:t>
      </w:r>
      <w:r w:rsidRPr="00DF46A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DF46AF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DF46AF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proofErr w:type="spellStart"/>
      <w:proofErr w:type="gramStart"/>
      <w:r w:rsidRPr="00DF46AF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наведені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1 для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r w:rsidRPr="00DF46AF">
        <w:rPr>
          <w:rFonts w:ascii="Times New Roman" w:hAnsi="Times New Roman" w:cs="Times New Roman"/>
          <w:sz w:val="28"/>
          <w:szCs w:val="28"/>
          <w:lang w:val="en-US"/>
        </w:rPr>
        <w:t>WHS</w:t>
      </w:r>
      <w:r w:rsidRPr="00DF46AF">
        <w:rPr>
          <w:rFonts w:ascii="Times New Roman" w:hAnsi="Times New Roman" w:cs="Times New Roman"/>
          <w:sz w:val="28"/>
          <w:szCs w:val="28"/>
        </w:rPr>
        <w:t xml:space="preserve"> та </w:t>
      </w:r>
      <w:r w:rsidRPr="00DF46AF">
        <w:rPr>
          <w:rFonts w:ascii="Times New Roman" w:hAnsi="Times New Roman" w:cs="Times New Roman"/>
          <w:sz w:val="28"/>
          <w:szCs w:val="28"/>
          <w:lang w:val="en-US"/>
        </w:rPr>
        <w:t>PCF</w:t>
      </w:r>
      <w:r w:rsidRPr="00DF46AF">
        <w:rPr>
          <w:rFonts w:ascii="Times New Roman" w:hAnsi="Times New Roman" w:cs="Times New Roman"/>
          <w:sz w:val="28"/>
          <w:szCs w:val="28"/>
        </w:rPr>
        <w:t xml:space="preserve">, є результатами,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представленими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в [13] для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найкращої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F46AF" w:rsidRDefault="00DF46AF" w:rsidP="00DF46A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деяке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використовуємо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конфігурацію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локального алгоритму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для </w:t>
      </w:r>
      <w:r w:rsidRPr="00DF46AF">
        <w:rPr>
          <w:rFonts w:ascii="Times New Roman" w:hAnsi="Times New Roman" w:cs="Times New Roman"/>
          <w:sz w:val="28"/>
          <w:szCs w:val="28"/>
          <w:lang w:val="en-US"/>
        </w:rPr>
        <w:t>WHS</w:t>
      </w:r>
      <w:r w:rsidRPr="00DF46AF">
        <w:rPr>
          <w:rFonts w:ascii="Times New Roman" w:hAnsi="Times New Roman" w:cs="Times New Roman"/>
          <w:sz w:val="28"/>
          <w:szCs w:val="28"/>
        </w:rPr>
        <w:t xml:space="preserve">, </w:t>
      </w:r>
      <w:r w:rsidR="007D28D1" w:rsidRPr="007D28D1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 id="_x0000_i1091" type="#_x0000_t75" style="width:31.05pt;height:13.65pt" o:ole="">
            <v:imagedata r:id="rId126" o:title=""/>
          </v:shape>
          <o:OLEObject Type="Embed" ProgID="Equation.DSMT4" ShapeID="_x0000_i1091" DrawAspect="Content" ObjectID="_1665953115" r:id="rId127"/>
        </w:object>
      </w:r>
      <w:r w:rsidR="007D28D1">
        <w:rPr>
          <w:rFonts w:ascii="Times New Roman" w:hAnsi="Times New Roman" w:cs="Times New Roman"/>
          <w:sz w:val="28"/>
          <w:szCs w:val="28"/>
        </w:rPr>
        <w:t xml:space="preserve"> </w:t>
      </w:r>
      <w:r w:rsidRPr="00DF46AF">
        <w:rPr>
          <w:rFonts w:ascii="Times New Roman" w:hAnsi="Times New Roman" w:cs="Times New Roman"/>
          <w:sz w:val="28"/>
          <w:szCs w:val="28"/>
        </w:rPr>
        <w:t xml:space="preserve">та </w:t>
      </w:r>
      <w:r w:rsidR="00430027" w:rsidRPr="00430027">
        <w:rPr>
          <w:rFonts w:ascii="Times New Roman" w:hAnsi="Times New Roman" w:cs="Times New Roman"/>
          <w:position w:val="-4"/>
          <w:sz w:val="28"/>
          <w:szCs w:val="28"/>
        </w:rPr>
        <w:object w:dxaOrig="760" w:dyaOrig="260">
          <v:shape id="_x0000_i1092" type="#_x0000_t75" style="width:38.5pt;height:12.4pt" o:ole="">
            <v:imagedata r:id="rId128" o:title=""/>
          </v:shape>
          <o:OLEObject Type="Embed" ProgID="Equation.DSMT4" ShapeID="_x0000_i1092" DrawAspect="Content" ObjectID="_1665953116" r:id="rId129"/>
        </w:object>
      </w:r>
      <w:r w:rsidRPr="00DF46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локальний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генетичний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алгоритм,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використовуваний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02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Picek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r w:rsidR="00430027">
        <w:rPr>
          <w:rFonts w:ascii="Times New Roman" w:hAnsi="Times New Roman" w:cs="Times New Roman"/>
          <w:sz w:val="28"/>
          <w:szCs w:val="28"/>
          <w:lang w:val="uk-UA"/>
        </w:rPr>
        <w:t>та співавторами,</w:t>
      </w:r>
      <w:r w:rsidRPr="00DF46A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багаторазово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виробляти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r w:rsidRPr="00DF46A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30027">
        <w:rPr>
          <w:rFonts w:ascii="Times New Roman" w:hAnsi="Times New Roman" w:cs="Times New Roman"/>
          <w:sz w:val="28"/>
          <w:szCs w:val="28"/>
        </w:rPr>
        <w:t>-</w:t>
      </w:r>
      <w:r w:rsidR="00430027">
        <w:rPr>
          <w:rFonts w:ascii="Times New Roman" w:hAnsi="Times New Roman" w:cs="Times New Roman"/>
          <w:sz w:val="28"/>
          <w:szCs w:val="28"/>
          <w:lang w:val="uk-UA"/>
        </w:rPr>
        <w:t>бокси</w:t>
      </w:r>
      <w:r w:rsidRPr="00DF46A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нелінійністю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104.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в [13],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змогли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r w:rsidRPr="00DF46A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30027">
        <w:rPr>
          <w:rFonts w:ascii="Times New Roman" w:hAnsi="Times New Roman" w:cs="Times New Roman"/>
          <w:sz w:val="28"/>
          <w:szCs w:val="28"/>
        </w:rPr>
        <w:t>-</w:t>
      </w:r>
      <w:r w:rsidR="00430027">
        <w:rPr>
          <w:rFonts w:ascii="Times New Roman" w:hAnsi="Times New Roman" w:cs="Times New Roman"/>
          <w:sz w:val="28"/>
          <w:szCs w:val="28"/>
          <w:lang w:val="uk-UA"/>
        </w:rPr>
        <w:t>бокси</w:t>
      </w:r>
      <w:r w:rsidRPr="00DF46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нелінійність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104,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r w:rsidRPr="00DF46AF">
        <w:rPr>
          <w:rFonts w:ascii="Times New Roman" w:hAnsi="Times New Roman" w:cs="Times New Roman"/>
          <w:sz w:val="28"/>
          <w:szCs w:val="28"/>
          <w:lang w:val="en-US"/>
        </w:rPr>
        <w:t>PCF</w:t>
      </w:r>
      <w:r w:rsidRPr="00DF46AF">
        <w:rPr>
          <w:rFonts w:ascii="Times New Roman" w:hAnsi="Times New Roman" w:cs="Times New Roman"/>
          <w:sz w:val="28"/>
          <w:szCs w:val="28"/>
        </w:rPr>
        <w:t xml:space="preserve">.  У приватному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алгоритму локального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нелінійність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104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досягається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200000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оцінок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46A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F46AF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розглядаємо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досягнуті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представленої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.  При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r w:rsidRPr="00DF46AF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DF46AF">
        <w:rPr>
          <w:rFonts w:ascii="Times New Roman" w:hAnsi="Times New Roman" w:cs="Times New Roman"/>
          <w:sz w:val="28"/>
          <w:szCs w:val="28"/>
        </w:rPr>
        <w:t xml:space="preserve"> алгоритм лока</w:t>
      </w:r>
      <w:r w:rsidR="00430027">
        <w:rPr>
          <w:rFonts w:ascii="Times New Roman" w:hAnsi="Times New Roman" w:cs="Times New Roman"/>
          <w:sz w:val="28"/>
          <w:szCs w:val="28"/>
        </w:rPr>
        <w:t xml:space="preserve">льного </w:t>
      </w:r>
      <w:proofErr w:type="spellStart"/>
      <w:r w:rsidR="0043002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="00430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027">
        <w:rPr>
          <w:rFonts w:ascii="Times New Roman" w:hAnsi="Times New Roman" w:cs="Times New Roman"/>
          <w:sz w:val="28"/>
          <w:szCs w:val="28"/>
        </w:rPr>
        <w:t>зменшує</w:t>
      </w:r>
      <w:proofErr w:type="spellEnd"/>
      <w:r w:rsidR="00430027">
        <w:rPr>
          <w:rFonts w:ascii="Times New Roman" w:hAnsi="Times New Roman" w:cs="Times New Roman"/>
          <w:sz w:val="28"/>
          <w:szCs w:val="28"/>
        </w:rPr>
        <w:t xml:space="preserve"> на </w:t>
      </w:r>
      <w:r w:rsidR="00430027" w:rsidRPr="00430027">
        <w:rPr>
          <w:rFonts w:ascii="Times New Roman" w:hAnsi="Times New Roman" w:cs="Times New Roman"/>
          <w:b/>
          <w:sz w:val="28"/>
          <w:szCs w:val="28"/>
        </w:rPr>
        <w:t>11, 32</w:t>
      </w:r>
      <w:r w:rsidR="00430027" w:rsidRPr="0043002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430027" w:rsidRPr="00430027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="00430027" w:rsidRPr="00430027">
        <w:rPr>
          <w:rFonts w:ascii="Times New Roman" w:hAnsi="Times New Roman" w:cs="Times New Roman"/>
          <w:sz w:val="28"/>
          <w:szCs w:val="28"/>
        </w:rPr>
        <w:t>та</w:t>
      </w:r>
      <w:r w:rsidR="00430027" w:rsidRPr="00430027">
        <w:rPr>
          <w:rFonts w:ascii="Times New Roman" w:hAnsi="Times New Roman" w:cs="Times New Roman"/>
          <w:b/>
          <w:sz w:val="28"/>
          <w:szCs w:val="28"/>
        </w:rPr>
        <w:t xml:space="preserve"> 49</w:t>
      </w:r>
      <w:r w:rsidR="00430027" w:rsidRPr="0043002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430027">
        <w:rPr>
          <w:rFonts w:ascii="Times New Roman" w:hAnsi="Times New Roman" w:cs="Times New Roman"/>
          <w:b/>
          <w:sz w:val="28"/>
          <w:szCs w:val="28"/>
        </w:rPr>
        <w:t>1</w:t>
      </w:r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відсотка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середню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оцінок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46A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F46AF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нелінійності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100, 102 та 104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порівняно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з результатами,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отриманими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r w:rsidRPr="00DF46AF">
        <w:rPr>
          <w:rFonts w:ascii="Times New Roman" w:hAnsi="Times New Roman" w:cs="Times New Roman"/>
          <w:sz w:val="28"/>
          <w:szCs w:val="28"/>
          <w:lang w:val="en-US"/>
        </w:rPr>
        <w:t>PCF</w:t>
      </w:r>
      <w:r w:rsidRPr="00430027">
        <w:rPr>
          <w:rFonts w:ascii="Times New Roman" w:hAnsi="Times New Roman" w:cs="Times New Roman"/>
          <w:sz w:val="28"/>
          <w:szCs w:val="28"/>
        </w:rPr>
        <w:t>.</w:t>
      </w:r>
    </w:p>
    <w:p w:rsidR="00430027" w:rsidRDefault="00430027" w:rsidP="00DF46A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05375" cy="3324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30027">
        <w:rPr>
          <w:rFonts w:ascii="Times New Roman" w:hAnsi="Times New Roman" w:cs="Times New Roman"/>
          <w:sz w:val="28"/>
          <w:szCs w:val="28"/>
          <w:lang w:val="uk-UA"/>
        </w:rPr>
        <w:t xml:space="preserve">Рисунок 1. Найкраща кількість оцінок рішень для отримання </w:t>
      </w:r>
      <w:proofErr w:type="spellStart"/>
      <w:r w:rsidRPr="00430027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Pr="00430027">
        <w:rPr>
          <w:rFonts w:ascii="Times New Roman" w:hAnsi="Times New Roman" w:cs="Times New Roman"/>
          <w:sz w:val="28"/>
          <w:szCs w:val="28"/>
          <w:lang w:val="uk-UA"/>
        </w:rPr>
        <w:t xml:space="preserve"> 104 з використанням алгоритму сходження на пагорб та кортежу </w:t>
      </w:r>
      <w:r w:rsidRPr="00430027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540" w:dyaOrig="380">
          <v:shape id="_x0000_i1093" type="#_x0000_t75" style="width:76.95pt;height:18.6pt" o:ole="">
            <v:imagedata r:id="rId131" o:title=""/>
          </v:shape>
          <o:OLEObject Type="Embed" ProgID="Equation.DSMT4" ShapeID="_x0000_i1093" DrawAspect="Content" ObjectID="_1665953117" r:id="rId13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0027">
        <w:rPr>
          <w:rFonts w:ascii="Times New Roman" w:hAnsi="Times New Roman" w:cs="Times New Roman"/>
          <w:sz w:val="28"/>
          <w:szCs w:val="28"/>
          <w:lang w:val="uk-UA"/>
        </w:rPr>
        <w:t>як функції витрат.</w:t>
      </w:r>
    </w:p>
    <w:p w:rsidR="00AB0949" w:rsidRDefault="00DF46AF" w:rsidP="00DF46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0027">
        <w:rPr>
          <w:rFonts w:ascii="Times New Roman" w:hAnsi="Times New Roman" w:cs="Times New Roman"/>
          <w:sz w:val="28"/>
          <w:szCs w:val="28"/>
          <w:lang w:val="uk-UA"/>
        </w:rPr>
        <w:t xml:space="preserve">Згадуючи інформацію з таблиці 1, можна помітити, що алгоритм сходження на пагорб виробляє високоякісні рішення, аналізуючи в середньому </w:t>
      </w:r>
      <w:r w:rsidR="00430027" w:rsidRPr="00430027">
        <w:rPr>
          <w:rFonts w:ascii="Times New Roman" w:hAnsi="Times New Roman" w:cs="Times New Roman"/>
          <w:sz w:val="28"/>
          <w:szCs w:val="28"/>
          <w:lang w:val="uk-UA"/>
        </w:rPr>
        <w:t xml:space="preserve">значно меншу кількість </w:t>
      </w:r>
      <w:r w:rsidR="0043002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30027" w:rsidRPr="0043002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30027">
        <w:rPr>
          <w:rFonts w:ascii="Times New Roman" w:hAnsi="Times New Roman" w:cs="Times New Roman"/>
          <w:sz w:val="28"/>
          <w:szCs w:val="28"/>
          <w:lang w:val="uk-UA"/>
        </w:rPr>
        <w:t>боксів</w:t>
      </w:r>
      <w:r w:rsidRPr="00430027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є результатом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зосередження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зусиль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алгоритму над одним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рішенням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.  На рисунку 1 показано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найкращу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оцінок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46A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F46AF">
        <w:rPr>
          <w:rFonts w:ascii="Times New Roman" w:hAnsi="Times New Roman" w:cs="Times New Roman"/>
          <w:sz w:val="28"/>
          <w:szCs w:val="28"/>
        </w:rPr>
        <w:t>ішень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нелінійності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104 з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сходження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пагорб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та </w:t>
      </w:r>
      <w:r w:rsidRPr="00DF46AF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DF46AF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представлених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1, та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рисунків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1 і 2, ми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гарантуємо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поєднання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proofErr w:type="gramStart"/>
      <w:r w:rsidRPr="00DF46A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F46AF">
        <w:rPr>
          <w:rFonts w:ascii="Times New Roman" w:hAnsi="Times New Roman" w:cs="Times New Roman"/>
          <w:sz w:val="28"/>
          <w:szCs w:val="28"/>
        </w:rPr>
        <w:t>ідйому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пагорб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ефективної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високих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нелінійних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 xml:space="preserve"> </w:t>
      </w:r>
      <w:r w:rsidRPr="00DF46A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F46A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F46AF">
        <w:rPr>
          <w:rFonts w:ascii="Times New Roman" w:hAnsi="Times New Roman" w:cs="Times New Roman"/>
          <w:sz w:val="28"/>
          <w:szCs w:val="28"/>
        </w:rPr>
        <w:t>боксів</w:t>
      </w:r>
      <w:proofErr w:type="spellEnd"/>
      <w:r w:rsidRPr="00DF46AF">
        <w:rPr>
          <w:rFonts w:ascii="Times New Roman" w:hAnsi="Times New Roman" w:cs="Times New Roman"/>
          <w:sz w:val="28"/>
          <w:szCs w:val="28"/>
        </w:rPr>
        <w:t>.</w:t>
      </w:r>
    </w:p>
    <w:p w:rsidR="004421DB" w:rsidRPr="004421DB" w:rsidRDefault="004421DB" w:rsidP="004421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21DB">
        <w:rPr>
          <w:rFonts w:ascii="Times New Roman" w:hAnsi="Times New Roman" w:cs="Times New Roman"/>
          <w:sz w:val="28"/>
          <w:szCs w:val="28"/>
          <w:lang w:val="en-US"/>
        </w:rPr>
        <w:t>3.1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Оцінка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WCF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придатності</w:t>
      </w:r>
    </w:p>
    <w:p w:rsidR="004421DB" w:rsidRPr="004421DB" w:rsidRDefault="004421DB" w:rsidP="004421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1DB">
        <w:rPr>
          <w:rFonts w:ascii="Times New Roman" w:hAnsi="Times New Roman" w:cs="Times New Roman"/>
          <w:sz w:val="28"/>
          <w:szCs w:val="28"/>
          <w:lang w:val="uk-UA"/>
        </w:rPr>
        <w:t xml:space="preserve">Експерименти, проведені в попередньому розділі, були розроблені для використання </w:t>
      </w:r>
      <w:r w:rsidRPr="004421DB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4421DB">
        <w:rPr>
          <w:rFonts w:ascii="Times New Roman" w:hAnsi="Times New Roman" w:cs="Times New Roman"/>
          <w:sz w:val="28"/>
          <w:szCs w:val="28"/>
          <w:lang w:val="uk-UA"/>
        </w:rPr>
        <w:t xml:space="preserve"> як функції витрат для поліпшення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21D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421D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боксів </w:t>
      </w:r>
      <w:r w:rsidRPr="004421DB">
        <w:rPr>
          <w:rFonts w:ascii="Times New Roman" w:hAnsi="Times New Roman" w:cs="Times New Roman"/>
          <w:sz w:val="28"/>
          <w:szCs w:val="28"/>
          <w:lang w:val="uk-UA"/>
        </w:rPr>
        <w:t xml:space="preserve">результатів еволюційних алгоритмів.  </w:t>
      </w:r>
      <w:proofErr w:type="gramStart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У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поточному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розділі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ми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відновлюємо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результати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досягнуті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після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WHS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WCF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були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прийняті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як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придатності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керування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еволюційним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процесом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незалежно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нелінійності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аналізованих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S-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боксів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Ми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включаємо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функцію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PCF в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наші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експеримент</w:t>
      </w: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інтуїтивно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зроз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уміло,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PCF є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функцією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залежить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нелінійності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4421DB" w:rsidRPr="004421DB" w:rsidRDefault="004421DB" w:rsidP="004421D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421DB">
        <w:rPr>
          <w:rFonts w:ascii="Times New Roman" w:hAnsi="Times New Roman" w:cs="Times New Roman"/>
          <w:sz w:val="28"/>
          <w:szCs w:val="28"/>
        </w:rPr>
        <w:lastRenderedPageBreak/>
        <w:t>Враховуючи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1DB">
        <w:rPr>
          <w:rFonts w:ascii="Times New Roman" w:hAnsi="Times New Roman" w:cs="Times New Roman"/>
          <w:sz w:val="28"/>
          <w:szCs w:val="28"/>
        </w:rPr>
        <w:t>алгоритму</w:t>
      </w:r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>сходження на пагорб</w:t>
      </w:r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знайти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хороші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421DB">
        <w:rPr>
          <w:rFonts w:ascii="Times New Roman" w:hAnsi="Times New Roman" w:cs="Times New Roman"/>
          <w:sz w:val="28"/>
          <w:szCs w:val="28"/>
          <w:lang w:val="en-US"/>
        </w:rPr>
        <w:t>р</w:t>
      </w:r>
      <w:proofErr w:type="gramEnd"/>
      <w:r w:rsidRPr="004421DB">
        <w:rPr>
          <w:rFonts w:ascii="Times New Roman" w:hAnsi="Times New Roman" w:cs="Times New Roman"/>
          <w:sz w:val="28"/>
          <w:szCs w:val="28"/>
          <w:lang w:val="en-US"/>
        </w:rPr>
        <w:t>ішення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швидше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ніж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будь-який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інший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алгоритм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згаданий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цій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роботі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ми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пропонуємо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наступний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en-US"/>
        </w:rPr>
        <w:t>експеримент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21DB" w:rsidRDefault="004421DB" w:rsidP="004421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1DB">
        <w:rPr>
          <w:rFonts w:ascii="Times New Roman" w:hAnsi="Times New Roman" w:cs="Times New Roman"/>
          <w:sz w:val="28"/>
          <w:szCs w:val="28"/>
          <w:lang w:val="uk-UA"/>
        </w:rPr>
        <w:t xml:space="preserve">1. Виберіть функцію </w:t>
      </w:r>
      <w:r>
        <w:rPr>
          <w:rFonts w:ascii="Times New Roman" w:hAnsi="Times New Roman" w:cs="Times New Roman"/>
          <w:sz w:val="28"/>
          <w:szCs w:val="28"/>
          <w:lang w:val="uk-UA"/>
        </w:rPr>
        <w:t>придатності</w:t>
      </w:r>
      <w:r w:rsidRPr="00442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21DB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340" w:dyaOrig="380">
          <v:shape id="_x0000_i1094" type="#_x0000_t75" style="width:17.4pt;height:18.6pt" o:ole="">
            <v:imagedata r:id="rId133" o:title=""/>
          </v:shape>
          <o:OLEObject Type="Embed" ProgID="Equation.DSMT4" ShapeID="_x0000_i1094" DrawAspect="Content" ObjectID="_1665953118" r:id="rId134"/>
        </w:object>
      </w:r>
      <w:r w:rsidRPr="00442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21DB">
        <w:rPr>
          <w:rFonts w:ascii="Times New Roman" w:hAnsi="Times New Roman" w:cs="Times New Roman"/>
          <w:sz w:val="28"/>
          <w:szCs w:val="28"/>
          <w:lang w:val="uk-UA"/>
        </w:rPr>
        <w:t>із набору функцій</w:t>
      </w:r>
      <w:r w:rsidRPr="004421D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4421DB">
        <w:rPr>
          <w:rFonts w:ascii="Times New Roman" w:hAnsi="Times New Roman" w:cs="Times New Roman"/>
          <w:position w:val="-14"/>
          <w:sz w:val="28"/>
          <w:szCs w:val="28"/>
        </w:rPr>
        <w:object w:dxaOrig="1560" w:dyaOrig="380">
          <v:shape id="_x0000_i1095" type="#_x0000_t75" style="width:78.2pt;height:18.6pt" o:ole="">
            <v:imagedata r:id="rId135" o:title=""/>
          </v:shape>
          <o:OLEObject Type="Embed" ProgID="Equation.DSMT4" ShapeID="_x0000_i1095" DrawAspect="Content" ObjectID="_1665953119" r:id="rId136"/>
        </w:object>
      </w:r>
      <w:r w:rsidRPr="00442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421DB">
        <w:rPr>
          <w:rFonts w:ascii="Times New Roman" w:hAnsi="Times New Roman" w:cs="Times New Roman"/>
          <w:sz w:val="28"/>
          <w:szCs w:val="28"/>
          <w:lang w:val="uk-UA"/>
        </w:rPr>
        <w:t xml:space="preserve">2. Випадково згенеруйте 8×8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421D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бокс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421DB">
        <w:rPr>
          <w:rFonts w:ascii="Times New Roman" w:hAnsi="Times New Roman" w:cs="Times New Roman"/>
          <w:sz w:val="28"/>
          <w:szCs w:val="28"/>
          <w:lang w:val="uk-UA"/>
        </w:rPr>
        <w:t>3. Встановіть максимальну кількість оцінок рішень 2,5 мільйона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421DB">
        <w:rPr>
          <w:rFonts w:ascii="Times New Roman" w:hAnsi="Times New Roman" w:cs="Times New Roman"/>
          <w:sz w:val="28"/>
          <w:szCs w:val="28"/>
          <w:lang w:val="uk-UA"/>
        </w:rPr>
        <w:t xml:space="preserve">4. Встановіть бажану </w:t>
      </w:r>
      <w:proofErr w:type="spellStart"/>
      <w:r w:rsidRPr="004421DB">
        <w:rPr>
          <w:rFonts w:ascii="Times New Roman" w:hAnsi="Times New Roman" w:cs="Times New Roman"/>
          <w:sz w:val="28"/>
          <w:szCs w:val="28"/>
          <w:lang w:val="uk-UA"/>
        </w:rPr>
        <w:t>нелінійність</w:t>
      </w:r>
      <w:proofErr w:type="spellEnd"/>
      <w:r w:rsidRPr="004421DB">
        <w:rPr>
          <w:rFonts w:ascii="Times New Roman" w:hAnsi="Times New Roman" w:cs="Times New Roman"/>
          <w:sz w:val="28"/>
          <w:szCs w:val="28"/>
          <w:lang w:val="uk-UA"/>
        </w:rPr>
        <w:t xml:space="preserve"> 104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421DB">
        <w:rPr>
          <w:rFonts w:ascii="Times New Roman" w:hAnsi="Times New Roman" w:cs="Times New Roman"/>
          <w:sz w:val="28"/>
          <w:szCs w:val="28"/>
          <w:lang w:val="uk-UA"/>
        </w:rPr>
        <w:t>5. Виконайте алгоритм с</w:t>
      </w:r>
      <w:r>
        <w:rPr>
          <w:rFonts w:ascii="Times New Roman" w:hAnsi="Times New Roman" w:cs="Times New Roman"/>
          <w:sz w:val="28"/>
          <w:szCs w:val="28"/>
          <w:lang w:val="uk-UA"/>
        </w:rPr>
        <w:t>ходження на пагорб із початкового</w:t>
      </w:r>
      <w:r w:rsidRPr="00442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21DB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>-боксу</w:t>
      </w:r>
      <w:r w:rsidRPr="004421DB">
        <w:rPr>
          <w:rFonts w:ascii="Times New Roman" w:hAnsi="Times New Roman" w:cs="Times New Roman"/>
          <w:sz w:val="28"/>
          <w:szCs w:val="28"/>
          <w:lang w:val="uk-UA"/>
        </w:rPr>
        <w:t xml:space="preserve"> з кроку 2 та критеріями заміни рішення між двома </w:t>
      </w:r>
      <w:r w:rsidRPr="004421DB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>-боксами</w:t>
      </w:r>
      <w:r w:rsidRPr="00442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5A9F" w:rsidRPr="00C65A9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00" w:dyaOrig="320">
          <v:shape id="_x0000_i1096" type="#_x0000_t75" style="width:44.7pt;height:16.15pt" o:ole="">
            <v:imagedata r:id="rId137" o:title=""/>
          </v:shape>
          <o:OLEObject Type="Embed" ProgID="Equation.DSMT4" ShapeID="_x0000_i1096" DrawAspect="Content" ObjectID="_1665953120" r:id="rId138"/>
        </w:object>
      </w:r>
      <w:r w:rsidRPr="004421DB">
        <w:rPr>
          <w:rFonts w:ascii="Times New Roman" w:hAnsi="Times New Roman" w:cs="Times New Roman"/>
          <w:sz w:val="28"/>
          <w:szCs w:val="28"/>
          <w:lang w:val="uk-UA"/>
        </w:rPr>
        <w:t xml:space="preserve">, якщо </w:t>
      </w:r>
      <w:r w:rsidR="00C65A9F" w:rsidRPr="00C65A9F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900" w:dyaOrig="380">
          <v:shape id="_x0000_i1097" type="#_x0000_t75" style="width:44.7pt;height:18.6pt" o:ole="">
            <v:imagedata r:id="rId139" o:title=""/>
          </v:shape>
          <o:OLEObject Type="Embed" ProgID="Equation.DSMT4" ShapeID="_x0000_i1097" DrawAspect="Content" ObjectID="_1665953121" r:id="rId140"/>
        </w:object>
      </w:r>
      <w:r w:rsidRPr="004421DB">
        <w:rPr>
          <w:rFonts w:ascii="Times New Roman" w:hAnsi="Times New Roman" w:cs="Times New Roman"/>
          <w:sz w:val="28"/>
          <w:szCs w:val="28"/>
          <w:lang w:val="uk-UA"/>
        </w:rPr>
        <w:t>, поки не будуть виконані умови 3 або 4.</w:t>
      </w:r>
    </w:p>
    <w:p w:rsidR="00C65A9F" w:rsidRPr="009668E6" w:rsidRDefault="00C65A9F" w:rsidP="004421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9F5DBD" wp14:editId="13D15C66">
            <wp:extent cx="5940425" cy="2986460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9F">
        <w:rPr>
          <w:rFonts w:ascii="Times New Roman" w:hAnsi="Times New Roman" w:cs="Times New Roman"/>
          <w:sz w:val="28"/>
          <w:szCs w:val="28"/>
        </w:rPr>
        <w:br/>
        <w:t xml:space="preserve">Рисунок 2. </w:t>
      </w:r>
      <w:proofErr w:type="spellStart"/>
      <w:r w:rsidRPr="00C65A9F">
        <w:rPr>
          <w:rFonts w:ascii="Times New Roman" w:hAnsi="Times New Roman" w:cs="Times New Roman"/>
          <w:sz w:val="28"/>
          <w:szCs w:val="28"/>
        </w:rPr>
        <w:t>Збіжність</w:t>
      </w:r>
      <w:proofErr w:type="spellEnd"/>
      <w:r w:rsidRPr="00C65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A9F">
        <w:rPr>
          <w:rFonts w:ascii="Times New Roman" w:hAnsi="Times New Roman" w:cs="Times New Roman"/>
          <w:sz w:val="28"/>
          <w:szCs w:val="28"/>
        </w:rPr>
        <w:t>алгори</w:t>
      </w:r>
      <w:r w:rsidR="009668E6">
        <w:rPr>
          <w:rFonts w:ascii="Times New Roman" w:hAnsi="Times New Roman" w:cs="Times New Roman"/>
          <w:sz w:val="28"/>
          <w:szCs w:val="28"/>
        </w:rPr>
        <w:t>тмів</w:t>
      </w:r>
      <w:proofErr w:type="spellEnd"/>
      <w:r w:rsidR="009668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668E6">
        <w:rPr>
          <w:rFonts w:ascii="Times New Roman" w:hAnsi="Times New Roman" w:cs="Times New Roman"/>
          <w:sz w:val="28"/>
          <w:szCs w:val="28"/>
        </w:rPr>
        <w:t>представлених</w:t>
      </w:r>
      <w:proofErr w:type="spellEnd"/>
      <w:r w:rsidR="009668E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9668E6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="009668E6">
        <w:rPr>
          <w:rFonts w:ascii="Times New Roman" w:hAnsi="Times New Roman" w:cs="Times New Roman"/>
          <w:sz w:val="28"/>
          <w:szCs w:val="28"/>
        </w:rPr>
        <w:t xml:space="preserve"> 1</w:t>
      </w:r>
      <w:r w:rsidRPr="00C65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A9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65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A9F">
        <w:rPr>
          <w:rFonts w:ascii="Times New Roman" w:hAnsi="Times New Roman" w:cs="Times New Roman"/>
          <w:sz w:val="28"/>
          <w:szCs w:val="28"/>
        </w:rPr>
        <w:t>відповідною</w:t>
      </w:r>
      <w:proofErr w:type="spellEnd"/>
      <w:r w:rsidRPr="00C65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A9F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C65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A9F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C65A9F">
        <w:rPr>
          <w:rFonts w:ascii="Times New Roman" w:hAnsi="Times New Roman" w:cs="Times New Roman"/>
          <w:sz w:val="28"/>
          <w:szCs w:val="28"/>
        </w:rPr>
        <w:t>.</w:t>
      </w:r>
    </w:p>
    <w:p w:rsidR="00430027" w:rsidRDefault="00C65A9F" w:rsidP="004421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68E6">
        <w:rPr>
          <w:rFonts w:ascii="Times New Roman" w:hAnsi="Times New Roman" w:cs="Times New Roman"/>
          <w:sz w:val="28"/>
          <w:szCs w:val="28"/>
        </w:rPr>
        <w:br/>
      </w:r>
      <w:r w:rsidR="004421DB" w:rsidRPr="00C65A9F">
        <w:rPr>
          <w:rFonts w:ascii="Times New Roman" w:hAnsi="Times New Roman" w:cs="Times New Roman"/>
          <w:sz w:val="28"/>
          <w:szCs w:val="28"/>
          <w:lang w:val="uk-UA"/>
        </w:rPr>
        <w:t xml:space="preserve">Виявляється, для </w:t>
      </w:r>
      <w:r w:rsidR="004421DB" w:rsidRPr="004421DB">
        <w:rPr>
          <w:rFonts w:ascii="Times New Roman" w:hAnsi="Times New Roman" w:cs="Times New Roman"/>
          <w:sz w:val="28"/>
          <w:szCs w:val="28"/>
          <w:lang w:val="en-US"/>
        </w:rPr>
        <w:t>WHS</w:t>
      </w:r>
      <w:r w:rsidR="004421DB" w:rsidRPr="00C65A9F">
        <w:rPr>
          <w:rFonts w:ascii="Times New Roman" w:hAnsi="Times New Roman" w:cs="Times New Roman"/>
          <w:sz w:val="28"/>
          <w:szCs w:val="28"/>
          <w:lang w:val="uk-UA"/>
        </w:rPr>
        <w:t xml:space="preserve"> найкраща </w:t>
      </w:r>
      <w:proofErr w:type="spellStart"/>
      <w:r w:rsidR="004421DB" w:rsidRPr="00C65A9F">
        <w:rPr>
          <w:rFonts w:ascii="Times New Roman" w:hAnsi="Times New Roman" w:cs="Times New Roman"/>
          <w:sz w:val="28"/>
          <w:szCs w:val="28"/>
          <w:lang w:val="uk-UA"/>
        </w:rPr>
        <w:t>нелінійність</w:t>
      </w:r>
      <w:proofErr w:type="spellEnd"/>
      <w:r w:rsidR="004421DB" w:rsidRPr="00C65A9F">
        <w:rPr>
          <w:rFonts w:ascii="Times New Roman" w:hAnsi="Times New Roman" w:cs="Times New Roman"/>
          <w:sz w:val="28"/>
          <w:szCs w:val="28"/>
          <w:lang w:val="uk-UA"/>
        </w:rPr>
        <w:t xml:space="preserve">, досягнута алгоритмом </w:t>
      </w:r>
      <w:r w:rsidRPr="00643FD8">
        <w:rPr>
          <w:rFonts w:ascii="Times New Roman" w:hAnsi="Times New Roman" w:cs="Times New Roman"/>
          <w:sz w:val="28"/>
          <w:szCs w:val="28"/>
          <w:lang w:val="uk-UA"/>
        </w:rPr>
        <w:t>сходження на пагорб</w:t>
      </w:r>
      <w:r w:rsidR="004421DB" w:rsidRPr="00C65A9F">
        <w:rPr>
          <w:rFonts w:ascii="Times New Roman" w:hAnsi="Times New Roman" w:cs="Times New Roman"/>
          <w:sz w:val="28"/>
          <w:szCs w:val="28"/>
          <w:lang w:val="uk-UA"/>
        </w:rPr>
        <w:t xml:space="preserve">, нижча ніж 100, що є </w:t>
      </w:r>
      <w:proofErr w:type="spellStart"/>
      <w:r w:rsidR="004421DB" w:rsidRPr="00C65A9F">
        <w:rPr>
          <w:rFonts w:ascii="Times New Roman" w:hAnsi="Times New Roman" w:cs="Times New Roman"/>
          <w:sz w:val="28"/>
          <w:szCs w:val="28"/>
          <w:lang w:val="uk-UA"/>
        </w:rPr>
        <w:t>нелінійністю</w:t>
      </w:r>
      <w:proofErr w:type="spellEnd"/>
      <w:r w:rsidR="004421DB" w:rsidRPr="00C65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21DB" w:rsidRPr="004421DB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>-боксу</w:t>
      </w:r>
      <w:r w:rsidR="004421DB" w:rsidRPr="00C65A9F">
        <w:rPr>
          <w:rFonts w:ascii="Times New Roman" w:hAnsi="Times New Roman" w:cs="Times New Roman"/>
          <w:sz w:val="28"/>
          <w:szCs w:val="28"/>
          <w:lang w:val="uk-UA"/>
        </w:rPr>
        <w:t xml:space="preserve">, яка в більшості випадків дається як вхідний алгоритм.  </w:t>
      </w:r>
      <w:r w:rsidR="004421DB"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Загалом, ми розглядаємо, що кінцеві </w:t>
      </w:r>
      <w:r w:rsidR="004421DB" w:rsidRPr="004421D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421DB"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-бокси мають значення </w:t>
      </w:r>
      <w:proofErr w:type="spellStart"/>
      <w:r w:rsidR="004421DB" w:rsidRPr="002A0AA6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="004421DB"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 нижче або дорівнюють 90 у більшості експериментів, менше ніж 8</w:t>
      </w:r>
      <w:r w:rsidR="002A0AA6"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0 для деяких отриманих </w:t>
      </w:r>
      <w:r w:rsidR="002A0AA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A0AA6" w:rsidRPr="002A0AA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A0AA6">
        <w:rPr>
          <w:rFonts w:ascii="Times New Roman" w:hAnsi="Times New Roman" w:cs="Times New Roman"/>
          <w:sz w:val="28"/>
          <w:szCs w:val="28"/>
          <w:lang w:val="uk-UA"/>
        </w:rPr>
        <w:t>боксів</w:t>
      </w:r>
      <w:r w:rsidR="004421DB"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.  Це показник того, що, як і </w:t>
      </w:r>
      <w:r w:rsidR="004421DB" w:rsidRPr="004421DB">
        <w:rPr>
          <w:rFonts w:ascii="Times New Roman" w:hAnsi="Times New Roman" w:cs="Times New Roman"/>
          <w:sz w:val="28"/>
          <w:szCs w:val="28"/>
          <w:lang w:val="en-US"/>
        </w:rPr>
        <w:t>PCF</w:t>
      </w:r>
      <w:r w:rsidR="004421DB"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, функція </w:t>
      </w:r>
      <w:r w:rsidR="004421DB" w:rsidRPr="004421DB">
        <w:rPr>
          <w:rFonts w:ascii="Times New Roman" w:hAnsi="Times New Roman" w:cs="Times New Roman"/>
          <w:sz w:val="28"/>
          <w:szCs w:val="28"/>
          <w:lang w:val="en-US"/>
        </w:rPr>
        <w:t>WHS</w:t>
      </w:r>
      <w:r w:rsidR="004421DB"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 залежить від значення </w:t>
      </w:r>
      <w:proofErr w:type="spellStart"/>
      <w:r w:rsidR="004421DB" w:rsidRPr="002A0AA6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="004421DB"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 аналізованого </w:t>
      </w:r>
      <w:r w:rsidR="004421DB" w:rsidRPr="004421D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421DB" w:rsidRPr="002A0AA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A0AA6">
        <w:rPr>
          <w:rFonts w:ascii="Times New Roman" w:hAnsi="Times New Roman" w:cs="Times New Roman"/>
          <w:sz w:val="28"/>
          <w:szCs w:val="28"/>
          <w:lang w:val="uk-UA"/>
        </w:rPr>
        <w:t>боксу</w:t>
      </w:r>
      <w:r w:rsidR="004421DB"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, і повинна використовуватися як функція витрат поряд з </w:t>
      </w:r>
      <w:proofErr w:type="spellStart"/>
      <w:r w:rsidR="004421DB" w:rsidRPr="002A0AA6">
        <w:rPr>
          <w:rFonts w:ascii="Times New Roman" w:hAnsi="Times New Roman" w:cs="Times New Roman"/>
          <w:sz w:val="28"/>
          <w:szCs w:val="28"/>
          <w:lang w:val="uk-UA"/>
        </w:rPr>
        <w:t>нелінійністю</w:t>
      </w:r>
      <w:proofErr w:type="spellEnd"/>
      <w:r w:rsidR="004421DB"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0AA6">
        <w:rPr>
          <w:rFonts w:ascii="Times New Roman" w:hAnsi="Times New Roman" w:cs="Times New Roman"/>
          <w:sz w:val="28"/>
          <w:szCs w:val="28"/>
          <w:lang w:val="en-US"/>
        </w:rPr>
        <w:t>S-</w:t>
      </w:r>
      <w:r w:rsidR="002A0AA6">
        <w:rPr>
          <w:rFonts w:ascii="Times New Roman" w:hAnsi="Times New Roman" w:cs="Times New Roman"/>
          <w:sz w:val="28"/>
          <w:szCs w:val="28"/>
          <w:lang w:val="uk-UA"/>
        </w:rPr>
        <w:t>боксу</w:t>
      </w:r>
      <w:r w:rsidR="004421DB" w:rsidRPr="004421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0AA6" w:rsidRDefault="002A0AA6" w:rsidP="002A0A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Ми спостерігаємо різну поведінку під час аналізу результатів, отриманих за допомогою функції, представленої в цій роботі.  На ранніх етапах алгоритму </w:t>
      </w:r>
      <w:r w:rsidRPr="002A0AA6">
        <w:rPr>
          <w:rFonts w:ascii="Times New Roman" w:hAnsi="Times New Roman" w:cs="Times New Roman"/>
          <w:sz w:val="28"/>
          <w:szCs w:val="28"/>
          <w:lang w:val="uk-UA"/>
        </w:rPr>
        <w:lastRenderedPageBreak/>
        <w:t>сходження на па</w:t>
      </w:r>
      <w:r>
        <w:rPr>
          <w:rFonts w:ascii="Times New Roman" w:hAnsi="Times New Roman" w:cs="Times New Roman"/>
          <w:sz w:val="28"/>
          <w:szCs w:val="28"/>
          <w:lang w:val="uk-UA"/>
        </w:rPr>
        <w:t>горб виробляються S-бокси</w:t>
      </w:r>
      <w:r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 зі значеннями </w:t>
      </w:r>
      <w:proofErr w:type="spellStart"/>
      <w:r w:rsidRPr="002A0AA6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Pr="002A0AA6">
        <w:rPr>
          <w:rFonts w:ascii="Times New Roman" w:hAnsi="Times New Roman" w:cs="Times New Roman"/>
          <w:sz w:val="28"/>
          <w:szCs w:val="28"/>
          <w:lang w:val="uk-UA"/>
        </w:rPr>
        <w:t>, рівними випадково сформованим рішенням.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0AA6">
        <w:rPr>
          <w:rFonts w:ascii="Times New Roman" w:hAnsi="Times New Roman" w:cs="Times New Roman"/>
          <w:sz w:val="28"/>
          <w:szCs w:val="28"/>
          <w:lang w:val="uk-UA"/>
        </w:rPr>
        <w:t>Однак такий процес не споживає значної кількості оцінок рішення до того, як алгоритм почне створ</w:t>
      </w:r>
      <w:r>
        <w:rPr>
          <w:rFonts w:ascii="Times New Roman" w:hAnsi="Times New Roman" w:cs="Times New Roman"/>
          <w:sz w:val="28"/>
          <w:szCs w:val="28"/>
          <w:lang w:val="uk-UA"/>
        </w:rPr>
        <w:t>ювати високі нелінійні S-бокси</w:t>
      </w:r>
      <w:r w:rsidRPr="002A0AA6">
        <w:rPr>
          <w:rFonts w:ascii="Times New Roman" w:hAnsi="Times New Roman" w:cs="Times New Roman"/>
          <w:sz w:val="28"/>
          <w:szCs w:val="28"/>
          <w:lang w:val="uk-UA"/>
        </w:rPr>
        <w:t>.  Отримавши результати експериментальної ф</w:t>
      </w:r>
      <w:r>
        <w:rPr>
          <w:rFonts w:ascii="Times New Roman" w:hAnsi="Times New Roman" w:cs="Times New Roman"/>
          <w:sz w:val="28"/>
          <w:szCs w:val="28"/>
          <w:lang w:val="uk-UA"/>
        </w:rPr>
        <w:t>ази, ми гарантуємо, що S-бокси</w:t>
      </w:r>
      <w:r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, що мають </w:t>
      </w:r>
      <w:proofErr w:type="spellStart"/>
      <w:r w:rsidRPr="002A0AA6">
        <w:rPr>
          <w:rFonts w:ascii="Times New Roman" w:hAnsi="Times New Roman" w:cs="Times New Roman"/>
          <w:sz w:val="28"/>
          <w:szCs w:val="28"/>
          <w:lang w:val="uk-UA"/>
        </w:rPr>
        <w:t>нелінійність</w:t>
      </w:r>
      <w:proofErr w:type="spellEnd"/>
      <w:r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 102, неодноразово виробляються алгоритмом після 10000 оцінок рішення.  Навіть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коли алгоритм сходження на пагорб</w:t>
      </w:r>
      <w:r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 досягає 2,5 мільйонів оцінок рішення, перш ніж досягти </w:t>
      </w:r>
      <w:proofErr w:type="spellStart"/>
      <w:r w:rsidRPr="002A0AA6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 104 у більш ніж половині експериментів, є деякі випад</w:t>
      </w:r>
      <w:r>
        <w:rPr>
          <w:rFonts w:ascii="Times New Roman" w:hAnsi="Times New Roman" w:cs="Times New Roman"/>
          <w:sz w:val="28"/>
          <w:szCs w:val="28"/>
          <w:lang w:val="uk-UA"/>
        </w:rPr>
        <w:t>ки, коли були виявлені S-бокси</w:t>
      </w:r>
      <w:r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, що мають це значення </w:t>
      </w:r>
      <w:proofErr w:type="spellStart"/>
      <w:r w:rsidRPr="002A0AA6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Pr="002A0AA6">
        <w:rPr>
          <w:rFonts w:ascii="Times New Roman" w:hAnsi="Times New Roman" w:cs="Times New Roman"/>
          <w:sz w:val="28"/>
          <w:szCs w:val="28"/>
          <w:lang w:val="uk-UA"/>
        </w:rPr>
        <w:t>.  Таблиця 2 відображає результати після 30 незалежних експериментів із вико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ристанням алгоритму </w:t>
      </w:r>
      <w:r>
        <w:rPr>
          <w:rFonts w:ascii="Times New Roman" w:hAnsi="Times New Roman" w:cs="Times New Roman"/>
          <w:sz w:val="28"/>
          <w:szCs w:val="28"/>
          <w:lang w:val="uk-UA"/>
        </w:rPr>
        <w:t>сходження на пагорб</w:t>
      </w:r>
      <w:r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WHS та WCF як функції </w:t>
      </w:r>
      <w:r>
        <w:rPr>
          <w:rFonts w:ascii="Times New Roman" w:hAnsi="Times New Roman" w:cs="Times New Roman"/>
          <w:sz w:val="28"/>
          <w:szCs w:val="28"/>
          <w:lang w:val="uk-UA"/>
        </w:rPr>
        <w:t>придатності</w:t>
      </w:r>
      <w:r w:rsidRPr="002A0A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4AF6" w:rsidRPr="00844AF6" w:rsidRDefault="00844AF6" w:rsidP="002A0A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4AF6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844AF6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844AF6">
        <w:rPr>
          <w:rFonts w:ascii="Times New Roman" w:hAnsi="Times New Roman" w:cs="Times New Roman"/>
          <w:sz w:val="28"/>
          <w:szCs w:val="28"/>
        </w:rPr>
        <w:t>Нелінійність</w:t>
      </w:r>
      <w:proofErr w:type="spellEnd"/>
      <w:r w:rsidRPr="00844A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AF6">
        <w:rPr>
          <w:rFonts w:ascii="Times New Roman" w:hAnsi="Times New Roman" w:cs="Times New Roman"/>
          <w:sz w:val="28"/>
          <w:szCs w:val="28"/>
        </w:rPr>
        <w:t>досягнута</w:t>
      </w:r>
      <w:proofErr w:type="spellEnd"/>
      <w:r w:rsidRPr="00844AF6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844AF6">
        <w:rPr>
          <w:rFonts w:ascii="Times New Roman" w:hAnsi="Times New Roman" w:cs="Times New Roman"/>
          <w:sz w:val="28"/>
          <w:szCs w:val="28"/>
        </w:rPr>
        <w:t>кожному</w:t>
      </w:r>
      <w:proofErr w:type="gramEnd"/>
      <w:r w:rsidRPr="00844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AF6">
        <w:rPr>
          <w:rFonts w:ascii="Times New Roman" w:hAnsi="Times New Roman" w:cs="Times New Roman"/>
          <w:sz w:val="28"/>
          <w:szCs w:val="28"/>
        </w:rPr>
        <w:t>експерименті</w:t>
      </w:r>
      <w:proofErr w:type="spellEnd"/>
      <w:r w:rsidRPr="00844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AF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44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AF6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844AF6">
        <w:rPr>
          <w:rFonts w:ascii="Times New Roman" w:hAnsi="Times New Roman" w:cs="Times New Roman"/>
          <w:sz w:val="28"/>
          <w:szCs w:val="28"/>
        </w:rPr>
        <w:t xml:space="preserve"> числа 30 </w:t>
      </w:r>
      <w:proofErr w:type="spellStart"/>
      <w:r w:rsidRPr="00844AF6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844A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сходження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пагорб</w:t>
      </w:r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придатності</w:t>
      </w:r>
      <w:r w:rsidRPr="00844AF6">
        <w:rPr>
          <w:rFonts w:ascii="Times New Roman" w:hAnsi="Times New Roman" w:cs="Times New Roman"/>
          <w:sz w:val="28"/>
          <w:szCs w:val="28"/>
        </w:rPr>
        <w:t xml:space="preserve"> </w:t>
      </w:r>
      <w:r w:rsidRPr="00844AF6">
        <w:rPr>
          <w:rFonts w:ascii="Times New Roman" w:hAnsi="Times New Roman" w:cs="Times New Roman"/>
          <w:sz w:val="28"/>
          <w:szCs w:val="28"/>
          <w:lang w:val="en-US"/>
        </w:rPr>
        <w:t>WHS</w:t>
      </w:r>
      <w:r w:rsidRPr="00844AF6">
        <w:rPr>
          <w:rFonts w:ascii="Times New Roman" w:hAnsi="Times New Roman" w:cs="Times New Roman"/>
          <w:sz w:val="28"/>
          <w:szCs w:val="28"/>
        </w:rPr>
        <w:t xml:space="preserve"> та </w:t>
      </w:r>
      <w:r w:rsidRPr="00844AF6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844AF6">
        <w:rPr>
          <w:rFonts w:ascii="Times New Roman" w:hAnsi="Times New Roman" w:cs="Times New Roman"/>
          <w:sz w:val="28"/>
          <w:szCs w:val="28"/>
        </w:rPr>
        <w:t>.</w:t>
      </w:r>
    </w:p>
    <w:p w:rsidR="00844AF6" w:rsidRPr="00844AF6" w:rsidRDefault="00844AF6" w:rsidP="002A0A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41270" cy="584835"/>
            <wp:effectExtent l="0" t="0" r="0" b="5715"/>
            <wp:docPr id="6" name="Рисунок 6" descr="C:\Users\yuliy\Downloads\Cтеганография\Перевод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C:\Users\yuliy\Downloads\Cтеганография\Перевод\2.png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AA6" w:rsidRPr="002A0AA6" w:rsidRDefault="002A0AA6" w:rsidP="002A0A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0AA6">
        <w:rPr>
          <w:rFonts w:ascii="Times New Roman" w:hAnsi="Times New Roman" w:cs="Times New Roman"/>
          <w:sz w:val="28"/>
          <w:szCs w:val="28"/>
          <w:lang w:val="uk-UA"/>
        </w:rPr>
        <w:t>Експерименти, проведені в розділах 3.1.1 та 3.1.2, показують, що наша нова фун</w:t>
      </w:r>
      <w:r w:rsidR="00DA5810">
        <w:rPr>
          <w:rFonts w:ascii="Times New Roman" w:hAnsi="Times New Roman" w:cs="Times New Roman"/>
          <w:sz w:val="28"/>
          <w:szCs w:val="28"/>
          <w:lang w:val="uk-UA"/>
        </w:rPr>
        <w:t>кція може бути використана як</w:t>
      </w:r>
      <w:r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 функція витрат, так і як функція пр</w:t>
      </w:r>
      <w:r w:rsidR="00DA5810">
        <w:rPr>
          <w:rFonts w:ascii="Times New Roman" w:hAnsi="Times New Roman" w:cs="Times New Roman"/>
          <w:sz w:val="28"/>
          <w:szCs w:val="28"/>
          <w:lang w:val="uk-UA"/>
        </w:rPr>
        <w:t>идатності для еволюції S-боксів</w:t>
      </w:r>
      <w:r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 з високими значеннями </w:t>
      </w:r>
      <w:proofErr w:type="spellStart"/>
      <w:r w:rsidRPr="002A0AA6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Pr="002A0AA6">
        <w:rPr>
          <w:rFonts w:ascii="Times New Roman" w:hAnsi="Times New Roman" w:cs="Times New Roman"/>
          <w:sz w:val="28"/>
          <w:szCs w:val="28"/>
          <w:lang w:val="uk-UA"/>
        </w:rPr>
        <w:t>, пропонуючи хороші показники для отримання бажаних результатів.</w:t>
      </w:r>
    </w:p>
    <w:p w:rsidR="002A0AA6" w:rsidRPr="002A0AA6" w:rsidRDefault="002A0AA6" w:rsidP="002A0A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0AA6">
        <w:rPr>
          <w:rFonts w:ascii="Times New Roman" w:hAnsi="Times New Roman" w:cs="Times New Roman"/>
          <w:sz w:val="28"/>
          <w:szCs w:val="28"/>
          <w:lang w:val="uk-UA"/>
        </w:rPr>
        <w:t>4. Висновки</w:t>
      </w:r>
    </w:p>
    <w:p w:rsidR="002A0AA6" w:rsidRPr="002A0AA6" w:rsidRDefault="002A0AA6" w:rsidP="002A0A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У цій роботі представлена ​​нова функція оптимізації </w:t>
      </w:r>
      <w:proofErr w:type="spellStart"/>
      <w:r w:rsidRPr="002A0AA6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.  Показано, що нова функція зменшує кількість оцінок рішення для досягнення хороших значень </w:t>
      </w:r>
      <w:proofErr w:type="spellStart"/>
      <w:r w:rsidRPr="002A0AA6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еволюційних алгоритмів та існуючого зв'язку між значенням функції та </w:t>
      </w:r>
      <w:proofErr w:type="spellStart"/>
      <w:r w:rsidRPr="002A0AA6">
        <w:rPr>
          <w:rFonts w:ascii="Times New Roman" w:hAnsi="Times New Roman" w:cs="Times New Roman"/>
          <w:sz w:val="28"/>
          <w:szCs w:val="28"/>
          <w:lang w:val="uk-UA"/>
        </w:rPr>
        <w:t>нелінійністю</w:t>
      </w:r>
      <w:proofErr w:type="spellEnd"/>
      <w:r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 S-блоків.  Подальша робота буде спрямована на вивчення зменшення обчислювальних витрат цієї нової функції та можливості досягнення вищих значень </w:t>
      </w:r>
      <w:proofErr w:type="spellStart"/>
      <w:r w:rsidRPr="002A0AA6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Pr="002A0AA6">
        <w:rPr>
          <w:rFonts w:ascii="Times New Roman" w:hAnsi="Times New Roman" w:cs="Times New Roman"/>
          <w:sz w:val="28"/>
          <w:szCs w:val="28"/>
          <w:lang w:val="uk-UA"/>
        </w:rPr>
        <w:t>, починаючи із</w:t>
      </w:r>
      <w:r w:rsidR="00DA5810">
        <w:rPr>
          <w:rFonts w:ascii="Times New Roman" w:hAnsi="Times New Roman" w:cs="Times New Roman"/>
          <w:sz w:val="28"/>
          <w:szCs w:val="28"/>
          <w:lang w:val="uk-UA"/>
        </w:rPr>
        <w:t xml:space="preserve"> випадково сформованих S-боксів</w:t>
      </w:r>
      <w:r w:rsidRPr="002A0A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0AA6" w:rsidRPr="002A0AA6" w:rsidRDefault="002A0AA6" w:rsidP="002A0A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0AA6">
        <w:rPr>
          <w:rFonts w:ascii="Times New Roman" w:hAnsi="Times New Roman" w:cs="Times New Roman"/>
          <w:sz w:val="28"/>
          <w:szCs w:val="28"/>
          <w:lang w:val="uk-UA"/>
        </w:rPr>
        <w:t>Подяка</w:t>
      </w:r>
    </w:p>
    <w:p w:rsidR="002A0AA6" w:rsidRPr="002A0AA6" w:rsidRDefault="002A0AA6" w:rsidP="002A0A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Автори хочуть подякувати Карлосу Мігелю </w:t>
      </w:r>
      <w:proofErr w:type="spellStart"/>
      <w:r w:rsidRPr="002A0AA6">
        <w:rPr>
          <w:rFonts w:ascii="Times New Roman" w:hAnsi="Times New Roman" w:cs="Times New Roman"/>
          <w:sz w:val="28"/>
          <w:szCs w:val="28"/>
          <w:lang w:val="uk-UA"/>
        </w:rPr>
        <w:t>Леґону</w:t>
      </w:r>
      <w:proofErr w:type="spellEnd"/>
      <w:r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0AA6">
        <w:rPr>
          <w:rFonts w:ascii="Times New Roman" w:hAnsi="Times New Roman" w:cs="Times New Roman"/>
          <w:sz w:val="28"/>
          <w:szCs w:val="28"/>
          <w:lang w:val="uk-UA"/>
        </w:rPr>
        <w:t>Перезу</w:t>
      </w:r>
      <w:proofErr w:type="spellEnd"/>
      <w:r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0AA6">
        <w:rPr>
          <w:rFonts w:ascii="Times New Roman" w:hAnsi="Times New Roman" w:cs="Times New Roman"/>
          <w:sz w:val="28"/>
          <w:szCs w:val="28"/>
          <w:lang w:val="uk-UA"/>
        </w:rPr>
        <w:t>Рейньє</w:t>
      </w:r>
      <w:proofErr w:type="spellEnd"/>
      <w:r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0AA6">
        <w:rPr>
          <w:rFonts w:ascii="Times New Roman" w:hAnsi="Times New Roman" w:cs="Times New Roman"/>
          <w:sz w:val="28"/>
          <w:szCs w:val="28"/>
          <w:lang w:val="uk-UA"/>
        </w:rPr>
        <w:t>Антоніо</w:t>
      </w:r>
      <w:proofErr w:type="spellEnd"/>
      <w:r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 де ла Крус </w:t>
      </w:r>
      <w:proofErr w:type="spellStart"/>
      <w:r w:rsidRPr="002A0AA6">
        <w:rPr>
          <w:rFonts w:ascii="Times New Roman" w:hAnsi="Times New Roman" w:cs="Times New Roman"/>
          <w:sz w:val="28"/>
          <w:szCs w:val="28"/>
          <w:lang w:val="uk-UA"/>
        </w:rPr>
        <w:t>Джименес</w:t>
      </w:r>
      <w:proofErr w:type="spellEnd"/>
      <w:r w:rsidRPr="002A0AA6">
        <w:rPr>
          <w:rFonts w:ascii="Times New Roman" w:hAnsi="Times New Roman" w:cs="Times New Roman"/>
          <w:sz w:val="28"/>
          <w:szCs w:val="28"/>
          <w:lang w:val="uk-UA"/>
        </w:rPr>
        <w:t xml:space="preserve"> за корисні коментарі</w:t>
      </w:r>
      <w:r w:rsid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0AA6">
        <w:rPr>
          <w:rFonts w:ascii="Times New Roman" w:hAnsi="Times New Roman" w:cs="Times New Roman"/>
          <w:sz w:val="28"/>
          <w:szCs w:val="28"/>
          <w:lang w:val="uk-UA"/>
        </w:rPr>
        <w:t>та огляди для покращення якості цієї статті.</w:t>
      </w:r>
    </w:p>
    <w:p w:rsidR="002A0AA6" w:rsidRDefault="002A0AA6" w:rsidP="002A0A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0AA6">
        <w:rPr>
          <w:rFonts w:ascii="Times New Roman" w:hAnsi="Times New Roman" w:cs="Times New Roman"/>
          <w:sz w:val="28"/>
          <w:szCs w:val="28"/>
          <w:lang w:val="uk-UA"/>
        </w:rPr>
        <w:t>Список літератури</w:t>
      </w:r>
    </w:p>
    <w:p w:rsidR="00DA5810" w:rsidRPr="00DA5810" w:rsidRDefault="00DA5810" w:rsidP="00DA58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81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[1]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Musheer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Ahmad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Ishfaq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Ahmad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Khaja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Abdullah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Baz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Hosam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Alhakami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Wajdi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Alhakami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Particle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swarm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optimization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based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highly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nonlinear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substitution-boxes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generation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security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applications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>. IEEE Access,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5810">
        <w:rPr>
          <w:rFonts w:ascii="Times New Roman" w:hAnsi="Times New Roman" w:cs="Times New Roman"/>
          <w:sz w:val="28"/>
          <w:szCs w:val="28"/>
          <w:lang w:val="uk-UA"/>
        </w:rPr>
        <w:t>8:116132–116147, 2020.</w:t>
      </w:r>
    </w:p>
    <w:p w:rsidR="00DA5810" w:rsidRDefault="00DA5810" w:rsidP="00DA58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[2]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Antonio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Boluf´e-R¨ohler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Dania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Tamayo-Vera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Machine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learning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based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metaheuristic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hybrids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s-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optimization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Journal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Ambient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Intelligence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Humanized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Computing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pages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1–14, 2020.</w:t>
      </w:r>
    </w:p>
    <w:p w:rsidR="00DA5810" w:rsidRPr="00DA5810" w:rsidRDefault="00DA5810" w:rsidP="00DA581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3]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Lilya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Budaghyan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Claude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Carlet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Alexander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Pott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classes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almost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bent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almost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perfect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nonlinear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polynomials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IEEE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Transactions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Information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Theory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810">
        <w:rPr>
          <w:rFonts w:ascii="Times New Roman" w:hAnsi="Times New Roman" w:cs="Times New Roman"/>
          <w:sz w:val="28"/>
          <w:szCs w:val="28"/>
          <w:lang w:val="uk-UA"/>
        </w:rPr>
        <w:t>52(3):1141–1152, 2006.</w:t>
      </w:r>
    </w:p>
    <w:p w:rsidR="00DA5810" w:rsidRDefault="00DA5810" w:rsidP="00DA5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[4]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Claude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Carlet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Yves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Crama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Peter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L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Hammer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Vectorial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functions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cryptography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>., 2010.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A5810" w:rsidRPr="00DA5810" w:rsidRDefault="00DA5810" w:rsidP="00DA58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[5]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John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Clark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Jeremy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L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Jacob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Susan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Stepney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Searching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cost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functions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Proceedings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2004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Congress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Evolutionary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Computation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(IEEE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Cat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04TH8753),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volume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2,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pages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1517–1524. IEEE, 2004.</w:t>
      </w:r>
    </w:p>
    <w:p w:rsidR="00DA5810" w:rsidRPr="00DA5810" w:rsidRDefault="00DA5810" w:rsidP="00DA58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[6]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John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Clark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Jeremy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L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Jacob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Susan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Stepney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design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s-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boxes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by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simulated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annealing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Generation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Computing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>, 23(3):219–231, 2005.</w:t>
      </w:r>
    </w:p>
    <w:p w:rsidR="00DA5810" w:rsidRPr="00DA5810" w:rsidRDefault="00DA5810" w:rsidP="00DA58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[7]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Ismel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Mart´ınez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D´ıaz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B´usqueda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local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de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s-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cajas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con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alta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varianza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del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coeficiente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de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confusi´on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Tesis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de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maestr´ıa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Universidad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de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la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Habana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>, 2019.</w:t>
      </w:r>
    </w:p>
    <w:p w:rsidR="00DA5810" w:rsidRPr="00DA5810" w:rsidRDefault="00DA5810" w:rsidP="00DA58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[8]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Agoston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E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Eiben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James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E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Smith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et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al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Introduction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evolutionary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computing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Springer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>, 2003.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A5810" w:rsidRPr="00DA5810" w:rsidRDefault="00DA5810" w:rsidP="00DA58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[9]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Georgi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Ivanov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Nikolay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Nikolov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Svetla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Nikova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Cryptographically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strong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s-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boxes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generated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by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modified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immune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algorithm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International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Conference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</w:p>
    <w:p w:rsidR="00DA5810" w:rsidRPr="00DA5810" w:rsidRDefault="00DA5810" w:rsidP="00DA581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Cryptography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Information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Security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Balkans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pages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31–42.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Springer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>, 2015.</w:t>
      </w:r>
    </w:p>
    <w:p w:rsidR="00DA5810" w:rsidRPr="00DA5810" w:rsidRDefault="00DA5810" w:rsidP="00DA58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[10]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Georgi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Ivanov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Nikolay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Nikolov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Svetla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Nikova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Reversed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genetic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algorithms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generation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bijective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sboxes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good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cryptographic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properties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Cryptography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Communications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>, 8(2):247–276, 2016.</w:t>
      </w:r>
    </w:p>
    <w:p w:rsidR="00DA5810" w:rsidRPr="00DA5810" w:rsidRDefault="00DA5810" w:rsidP="00DA58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[11]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Oleksandr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Kazymyrov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Valentyna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Kazymyrova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Roman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Oliynykov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A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generation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highnonlinear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810">
        <w:rPr>
          <w:rFonts w:ascii="Times New Roman" w:hAnsi="Times New Roman" w:cs="Times New Roman"/>
          <w:sz w:val="28"/>
          <w:szCs w:val="28"/>
          <w:lang w:val="uk-UA"/>
        </w:rPr>
        <w:t>s-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boxes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based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gradient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descent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IACR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Cryptology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ePrint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Archive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>, 2013:578, 2013.</w:t>
      </w:r>
    </w:p>
    <w:p w:rsidR="00DA5810" w:rsidRPr="00DA5810" w:rsidRDefault="00DA5810" w:rsidP="00DA58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81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[12]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Kaisa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Nyberg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construction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highly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nonlinear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permutations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Workshop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Theory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Cryptographic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Techniques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pages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92–98.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Springer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>, 1992.</w:t>
      </w:r>
    </w:p>
    <w:p w:rsidR="00DA5810" w:rsidRPr="00DA5810" w:rsidRDefault="00DA5810" w:rsidP="00DA58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[13]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Stjepan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Picek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Marko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Cupic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Leon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Rotim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A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cost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evolution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s-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boxes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Evolutionary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computation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>, 24(4):695–718, 2016.</w:t>
      </w:r>
    </w:p>
    <w:p w:rsidR="00DA5810" w:rsidRPr="002A0AA6" w:rsidRDefault="00DA5810" w:rsidP="00DA58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[14]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Petr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Tesaˇr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A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generating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high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nonlinearity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5810">
        <w:rPr>
          <w:rFonts w:ascii="Times New Roman" w:hAnsi="Times New Roman" w:cs="Times New Roman"/>
          <w:sz w:val="28"/>
          <w:szCs w:val="28"/>
          <w:lang w:val="uk-UA"/>
        </w:rPr>
        <w:t>s-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boxes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A5810">
        <w:rPr>
          <w:rFonts w:ascii="Times New Roman" w:hAnsi="Times New Roman" w:cs="Times New Roman"/>
          <w:sz w:val="28"/>
          <w:szCs w:val="28"/>
          <w:lang w:val="uk-UA"/>
        </w:rPr>
        <w:t>Radioengineering</w:t>
      </w:r>
      <w:proofErr w:type="spellEnd"/>
      <w:r w:rsidRPr="00DA5810">
        <w:rPr>
          <w:rFonts w:ascii="Times New Roman" w:hAnsi="Times New Roman" w:cs="Times New Roman"/>
          <w:sz w:val="28"/>
          <w:szCs w:val="28"/>
          <w:lang w:val="uk-UA"/>
        </w:rPr>
        <w:t>, 19(1):23–26, 2010.</w:t>
      </w:r>
    </w:p>
    <w:sectPr w:rsidR="00DA5810" w:rsidRPr="002A0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A24"/>
    <w:rsid w:val="001A6B63"/>
    <w:rsid w:val="00242B38"/>
    <w:rsid w:val="002941B8"/>
    <w:rsid w:val="002A0AA6"/>
    <w:rsid w:val="0032330B"/>
    <w:rsid w:val="003F69CC"/>
    <w:rsid w:val="00430027"/>
    <w:rsid w:val="00435681"/>
    <w:rsid w:val="004421DB"/>
    <w:rsid w:val="00445301"/>
    <w:rsid w:val="004C6DA5"/>
    <w:rsid w:val="005E423D"/>
    <w:rsid w:val="00643FD8"/>
    <w:rsid w:val="00677206"/>
    <w:rsid w:val="00690A82"/>
    <w:rsid w:val="007827F4"/>
    <w:rsid w:val="007B1691"/>
    <w:rsid w:val="007D28D1"/>
    <w:rsid w:val="007E1E58"/>
    <w:rsid w:val="0080792C"/>
    <w:rsid w:val="00844AF6"/>
    <w:rsid w:val="008F069A"/>
    <w:rsid w:val="00920D76"/>
    <w:rsid w:val="00957351"/>
    <w:rsid w:val="009668E6"/>
    <w:rsid w:val="00AB0949"/>
    <w:rsid w:val="00B30AA3"/>
    <w:rsid w:val="00B42E33"/>
    <w:rsid w:val="00B442A2"/>
    <w:rsid w:val="00B66C3A"/>
    <w:rsid w:val="00B718E0"/>
    <w:rsid w:val="00BE1A24"/>
    <w:rsid w:val="00C65A9F"/>
    <w:rsid w:val="00CC1F0E"/>
    <w:rsid w:val="00CC33F3"/>
    <w:rsid w:val="00D477F4"/>
    <w:rsid w:val="00DA5810"/>
    <w:rsid w:val="00DF46AF"/>
    <w:rsid w:val="00F0146E"/>
    <w:rsid w:val="00F47857"/>
    <w:rsid w:val="00F93EE5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4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46A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65A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4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46A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6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1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4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0.bin"/><Relationship Id="rId133" Type="http://schemas.openxmlformats.org/officeDocument/2006/relationships/image" Target="media/image60.wmf"/><Relationship Id="rId138" Type="http://schemas.openxmlformats.org/officeDocument/2006/relationships/oleObject" Target="embeddings/oleObject72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7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8.bin"/><Relationship Id="rId58" Type="http://schemas.openxmlformats.org/officeDocument/2006/relationships/image" Target="media/image24.wmf"/><Relationship Id="rId74" Type="http://schemas.openxmlformats.org/officeDocument/2006/relationships/image" Target="media/image31.wmf"/><Relationship Id="rId79" Type="http://schemas.openxmlformats.org/officeDocument/2006/relationships/oleObject" Target="embeddings/oleObject42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5.bin"/><Relationship Id="rId128" Type="http://schemas.openxmlformats.org/officeDocument/2006/relationships/image" Target="media/image57.wmf"/><Relationship Id="rId144" Type="http://schemas.openxmlformats.org/officeDocument/2006/relationships/theme" Target="theme/theme1.xml"/><Relationship Id="rId5" Type="http://schemas.openxmlformats.org/officeDocument/2006/relationships/image" Target="media/image1.wmf"/><Relationship Id="rId90" Type="http://schemas.openxmlformats.org/officeDocument/2006/relationships/image" Target="media/image39.wmf"/><Relationship Id="rId95" Type="http://schemas.openxmlformats.org/officeDocument/2006/relationships/oleObject" Target="embeddings/oleObject50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7.bin"/><Relationship Id="rId113" Type="http://schemas.openxmlformats.org/officeDocument/2006/relationships/image" Target="media/image49.wmf"/><Relationship Id="rId118" Type="http://schemas.openxmlformats.org/officeDocument/2006/relationships/oleObject" Target="embeddings/oleObject63.bin"/><Relationship Id="rId134" Type="http://schemas.openxmlformats.org/officeDocument/2006/relationships/oleObject" Target="embeddings/oleObject70.bin"/><Relationship Id="rId139" Type="http://schemas.openxmlformats.org/officeDocument/2006/relationships/image" Target="media/image63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4.bin"/><Relationship Id="rId142" Type="http://schemas.openxmlformats.org/officeDocument/2006/relationships/image" Target="media/image65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6.bin"/><Relationship Id="rId103" Type="http://schemas.openxmlformats.org/officeDocument/2006/relationships/oleObject" Target="embeddings/oleObject54.bin"/><Relationship Id="rId108" Type="http://schemas.openxmlformats.org/officeDocument/2006/relationships/oleObject" Target="embeddings/oleObject57.bin"/><Relationship Id="rId116" Type="http://schemas.openxmlformats.org/officeDocument/2006/relationships/oleObject" Target="embeddings/oleObject62.bin"/><Relationship Id="rId124" Type="http://schemas.openxmlformats.org/officeDocument/2006/relationships/image" Target="media/image55.wmf"/><Relationship Id="rId129" Type="http://schemas.openxmlformats.org/officeDocument/2006/relationships/oleObject" Target="embeddings/oleObject68.bin"/><Relationship Id="rId137" Type="http://schemas.openxmlformats.org/officeDocument/2006/relationships/image" Target="media/image62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3.bin"/><Relationship Id="rId70" Type="http://schemas.openxmlformats.org/officeDocument/2006/relationships/image" Target="media/image29.wmf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8.bin"/><Relationship Id="rId96" Type="http://schemas.openxmlformats.org/officeDocument/2006/relationships/image" Target="media/image42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9.bin"/><Relationship Id="rId140" Type="http://schemas.openxmlformats.org/officeDocument/2006/relationships/oleObject" Target="embeddings/oleObject73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6.bin"/><Relationship Id="rId114" Type="http://schemas.openxmlformats.org/officeDocument/2006/relationships/oleObject" Target="embeddings/oleObject61.bin"/><Relationship Id="rId119" Type="http://schemas.openxmlformats.org/officeDocument/2006/relationships/image" Target="media/image52.png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3.bin"/><Relationship Id="rId52" Type="http://schemas.openxmlformats.org/officeDocument/2006/relationships/image" Target="media/image21.wmf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4.wmf"/><Relationship Id="rId130" Type="http://schemas.openxmlformats.org/officeDocument/2006/relationships/image" Target="media/image58.emf"/><Relationship Id="rId135" Type="http://schemas.openxmlformats.org/officeDocument/2006/relationships/image" Target="media/image61.wmf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9.bin"/><Relationship Id="rId76" Type="http://schemas.openxmlformats.org/officeDocument/2006/relationships/image" Target="media/image32.wmf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image" Target="media/image53.wmf"/><Relationship Id="rId125" Type="http://schemas.openxmlformats.org/officeDocument/2006/relationships/oleObject" Target="embeddings/oleObject66.bin"/><Relationship Id="rId141" Type="http://schemas.openxmlformats.org/officeDocument/2006/relationships/image" Target="media/image64.png"/><Relationship Id="rId7" Type="http://schemas.openxmlformats.org/officeDocument/2006/relationships/image" Target="media/image2.wmf"/><Relationship Id="rId71" Type="http://schemas.openxmlformats.org/officeDocument/2006/relationships/oleObject" Target="embeddings/oleObject38.bin"/><Relationship Id="rId92" Type="http://schemas.openxmlformats.org/officeDocument/2006/relationships/image" Target="media/image40.wmf"/><Relationship Id="rId2" Type="http://schemas.microsoft.com/office/2007/relationships/stylesWithEffects" Target="stylesWithEffect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66" Type="http://schemas.openxmlformats.org/officeDocument/2006/relationships/image" Target="media/image27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59.bin"/><Relationship Id="rId115" Type="http://schemas.openxmlformats.org/officeDocument/2006/relationships/image" Target="media/image50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71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3.wmf"/><Relationship Id="rId77" Type="http://schemas.openxmlformats.org/officeDocument/2006/relationships/oleObject" Target="embeddings/oleObject41.bin"/><Relationship Id="rId100" Type="http://schemas.openxmlformats.org/officeDocument/2006/relationships/image" Target="media/image44.wmf"/><Relationship Id="rId105" Type="http://schemas.openxmlformats.org/officeDocument/2006/relationships/image" Target="media/image46.wmf"/><Relationship Id="rId126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3556</Words>
  <Characters>20272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Заиченко</dc:creator>
  <cp:lastModifiedBy>Юлия Заиченко</cp:lastModifiedBy>
  <cp:revision>2</cp:revision>
  <dcterms:created xsi:type="dcterms:W3CDTF">2020-11-03T21:56:00Z</dcterms:created>
  <dcterms:modified xsi:type="dcterms:W3CDTF">2020-11-03T21:56:00Z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