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9895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Hlk26547683"/>
      <w:bookmarkEnd w:id="0"/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6800693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Харківський національний університет ім. В. Н. Каразіна</w:t>
      </w:r>
    </w:p>
    <w:p w14:paraId="72D052AA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Факультет комп’ютерних наук</w:t>
      </w:r>
    </w:p>
    <w:p w14:paraId="3D004A1B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Кафедра безпеки інформаційних систем і технологій</w:t>
      </w:r>
    </w:p>
    <w:p w14:paraId="4F27BB82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5151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4C0D9E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7510F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719CD71" w14:textId="09471F43" w:rsidR="0046375E" w:rsidRPr="0053561C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</w:t>
      </w:r>
      <w:r w:rsidR="0053561C" w:rsidRPr="0053561C">
        <w:rPr>
          <w:rFonts w:ascii="Times New Roman" w:hAnsi="Times New Roman" w:cs="Times New Roman"/>
          <w:bCs/>
          <w:sz w:val="28"/>
          <w:szCs w:val="28"/>
        </w:rPr>
        <w:t>3</w:t>
      </w:r>
    </w:p>
    <w:p w14:paraId="63EB5AD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i/>
          <w:sz w:val="28"/>
          <w:szCs w:val="28"/>
          <w:lang w:val="uk-UA"/>
        </w:rPr>
        <w:t>з навчальної дисципліни</w:t>
      </w:r>
    </w:p>
    <w:p w14:paraId="5708CE6F" w14:textId="38D7F91C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Стеган</w:t>
      </w:r>
      <w:r w:rsidR="009A4127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графія</w:t>
      </w:r>
      <w:proofErr w:type="spellEnd"/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07E45A7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6FF89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9FFBB8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886C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C7AAF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F5E0A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B83F3B" w14:textId="77777777" w:rsidR="0046375E" w:rsidRPr="00C2009F" w:rsidRDefault="0046375E" w:rsidP="009A4127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5A085CC" w14:textId="77777777" w:rsidR="00C2658B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Студент групи КБ-41</w:t>
      </w:r>
    </w:p>
    <w:p w14:paraId="2C5EAF19" w14:textId="45F96AB1" w:rsidR="0046375E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Кравченко Є.М.</w:t>
      </w:r>
    </w:p>
    <w:p w14:paraId="477024E1" w14:textId="77777777" w:rsidR="0046375E" w:rsidRPr="00C2009F" w:rsidRDefault="0046375E" w:rsidP="009A4127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08D6373" w14:textId="0C45B648" w:rsidR="0046375E" w:rsidRPr="00C2009F" w:rsidRDefault="0086205A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53CFDD5D" w14:textId="214FA411" w:rsidR="009A4127" w:rsidRPr="00C2009F" w:rsidRDefault="009A4127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009F">
        <w:rPr>
          <w:rFonts w:ascii="Times New Roman" w:hAnsi="Times New Roman" w:cs="Times New Roman"/>
          <w:sz w:val="28"/>
          <w:szCs w:val="28"/>
          <w:lang w:val="uk-UA"/>
        </w:rPr>
        <w:t>Нарєжній</w:t>
      </w:r>
      <w:proofErr w:type="spellEnd"/>
      <w:r w:rsidRPr="00C2009F">
        <w:rPr>
          <w:rFonts w:ascii="Times New Roman" w:hAnsi="Times New Roman" w:cs="Times New Roman"/>
          <w:sz w:val="28"/>
          <w:szCs w:val="28"/>
          <w:lang w:val="uk-UA"/>
        </w:rPr>
        <w:t xml:space="preserve"> О.П.</w:t>
      </w:r>
    </w:p>
    <w:p w14:paraId="6B2D0426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509A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15D5D" w14:textId="28DD47F6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7215C" w14:textId="77777777" w:rsidR="009A4127" w:rsidRPr="00C2009F" w:rsidRDefault="009A4127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763A4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8D49C8" w14:textId="77777777" w:rsidR="00561228" w:rsidRPr="00C2009F" w:rsidRDefault="00561228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1732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E4362" w14:textId="5B7BCD42" w:rsidR="00203048" w:rsidRPr="00C2009F" w:rsidRDefault="0046375E" w:rsidP="002030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203048" w:rsidRPr="00C2009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EDED02" w14:textId="74B79B3F" w:rsidR="00C17F21" w:rsidRDefault="00D9252D" w:rsidP="00D9252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52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252D">
        <w:rPr>
          <w:rFonts w:ascii="Times New Roman" w:hAnsi="Times New Roman" w:cs="Times New Roman"/>
          <w:sz w:val="28"/>
          <w:szCs w:val="28"/>
          <w:lang w:val="uk-UA"/>
        </w:rPr>
        <w:t>приховування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252D">
        <w:rPr>
          <w:rFonts w:ascii="Times New Roman" w:hAnsi="Times New Roman" w:cs="Times New Roman"/>
          <w:sz w:val="28"/>
          <w:szCs w:val="28"/>
          <w:lang w:val="uk-UA"/>
        </w:rPr>
        <w:t>в просторовій області нерухомих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252D">
        <w:rPr>
          <w:rFonts w:ascii="Times New Roman" w:hAnsi="Times New Roman" w:cs="Times New Roman"/>
          <w:sz w:val="28"/>
          <w:szCs w:val="28"/>
          <w:lang w:val="uk-UA"/>
        </w:rPr>
        <w:t>зображень на основі прямого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252D">
        <w:rPr>
          <w:rFonts w:ascii="Times New Roman" w:hAnsi="Times New Roman" w:cs="Times New Roman"/>
          <w:sz w:val="28"/>
          <w:szCs w:val="28"/>
          <w:lang w:val="uk-UA"/>
        </w:rPr>
        <w:t>розширення спектра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30B33A" w14:textId="77777777" w:rsidR="00D9252D" w:rsidRPr="00D9252D" w:rsidRDefault="00D9252D" w:rsidP="00D9252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52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D9252D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теоретичні знання за темою «Приховування</w:t>
      </w:r>
    </w:p>
    <w:p w14:paraId="57588266" w14:textId="77777777" w:rsidR="00D9252D" w:rsidRPr="00D9252D" w:rsidRDefault="00D9252D" w:rsidP="00D9252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52D">
        <w:rPr>
          <w:rFonts w:ascii="Times New Roman" w:hAnsi="Times New Roman" w:cs="Times New Roman"/>
          <w:sz w:val="28"/>
          <w:szCs w:val="28"/>
          <w:lang w:val="uk-UA"/>
        </w:rPr>
        <w:t>даних у просторовій області нерухомих зображень на основі прямого розширення спектру», набути практичних вмінь та навичок щодо розробки</w:t>
      </w:r>
    </w:p>
    <w:p w14:paraId="798F6415" w14:textId="77777777" w:rsidR="00D9252D" w:rsidRPr="00D9252D" w:rsidRDefault="00D9252D" w:rsidP="00D9252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52D">
        <w:rPr>
          <w:rFonts w:ascii="Times New Roman" w:hAnsi="Times New Roman" w:cs="Times New Roman"/>
          <w:sz w:val="28"/>
          <w:szCs w:val="28"/>
          <w:lang w:val="uk-UA"/>
        </w:rPr>
        <w:t>стеганографічних систем, дослідити властивості стеганографічних методів,</w:t>
      </w:r>
    </w:p>
    <w:p w14:paraId="0CFF8274" w14:textId="77777777" w:rsidR="00D9252D" w:rsidRPr="00D9252D" w:rsidRDefault="00D9252D" w:rsidP="00D9252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52D">
        <w:rPr>
          <w:rFonts w:ascii="Times New Roman" w:hAnsi="Times New Roman" w:cs="Times New Roman"/>
          <w:sz w:val="28"/>
          <w:szCs w:val="28"/>
          <w:lang w:val="uk-UA"/>
        </w:rPr>
        <w:t>що засновані на низькорівневих властивостях зорової системи людини</w:t>
      </w:r>
    </w:p>
    <w:p w14:paraId="42CBA7D0" w14:textId="7185A885" w:rsidR="00D9252D" w:rsidRDefault="00D9252D" w:rsidP="00D9252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52D">
        <w:rPr>
          <w:rFonts w:ascii="Times New Roman" w:hAnsi="Times New Roman" w:cs="Times New Roman"/>
          <w:sz w:val="28"/>
          <w:szCs w:val="28"/>
          <w:lang w:val="uk-UA"/>
        </w:rPr>
        <w:t>(ЗСЛ).</w:t>
      </w:r>
    </w:p>
    <w:p w14:paraId="2F9EE1C4" w14:textId="68FA091D" w:rsidR="00E6463E" w:rsidRDefault="00E6463E" w:rsidP="00E6463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Реалізація алгоритмів формування</w:t>
      </w:r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ансамблів ортогональних дискретних сигналів </w:t>
      </w:r>
      <w:proofErr w:type="spellStart"/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>Уолша</w:t>
      </w:r>
      <w:proofErr w:type="spellEnd"/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proofErr w:type="spellStart"/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Адамара</w:t>
      </w:r>
      <w:proofErr w:type="spellEnd"/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 алгоритмів кодування інформаційних бітів даних складними</w:t>
      </w:r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6463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дискретними сигналами</w:t>
      </w:r>
    </w:p>
    <w:p w14:paraId="53B84579" w14:textId="56C48A43" w:rsidR="00E6463E" w:rsidRDefault="00E6463E" w:rsidP="00E646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463E"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алгоритм формування матриць </w:t>
      </w:r>
      <w:proofErr w:type="spellStart"/>
      <w:r w:rsidRPr="00E6463E">
        <w:rPr>
          <w:rFonts w:ascii="Times New Roman" w:hAnsi="Times New Roman" w:cs="Times New Roman"/>
          <w:sz w:val="28"/>
          <w:szCs w:val="28"/>
          <w:lang w:val="uk-UA"/>
        </w:rPr>
        <w:t>Адамара</w:t>
      </w:r>
      <w:proofErr w:type="spellEnd"/>
      <w:r w:rsidRPr="00E6463E">
        <w:rPr>
          <w:rFonts w:ascii="Times New Roman" w:hAnsi="Times New Roman" w:cs="Times New Roman"/>
          <w:sz w:val="28"/>
          <w:szCs w:val="28"/>
          <w:lang w:val="uk-UA"/>
        </w:rPr>
        <w:t>. Для цього</w:t>
      </w:r>
      <w:r w:rsidRPr="00E6463E">
        <w:rPr>
          <w:rFonts w:ascii="Times New Roman" w:hAnsi="Times New Roman" w:cs="Times New Roman"/>
          <w:sz w:val="28"/>
          <w:szCs w:val="28"/>
        </w:rPr>
        <w:t xml:space="preserve"> </w:t>
      </w:r>
      <w:r w:rsidRPr="00E6463E">
        <w:rPr>
          <w:rFonts w:ascii="Times New Roman" w:hAnsi="Times New Roman" w:cs="Times New Roman"/>
          <w:sz w:val="28"/>
          <w:szCs w:val="28"/>
          <w:lang w:val="uk-UA"/>
        </w:rPr>
        <w:t>скористаємося такою процедурою</w:t>
      </w:r>
      <w:r w:rsidRPr="00E6463E">
        <w:rPr>
          <w:rFonts w:ascii="Times New Roman" w:hAnsi="Times New Roman" w:cs="Times New Roman"/>
          <w:sz w:val="28"/>
          <w:szCs w:val="28"/>
        </w:rPr>
        <w:t>:</w:t>
      </w:r>
    </w:p>
    <w:p w14:paraId="0B21BB09" w14:textId="77777777" w:rsidR="00E6463E" w:rsidRPr="00E6463E" w:rsidRDefault="00E6463E" w:rsidP="00E6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 static int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generateHadamardMatrix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n) {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hadamard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int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[n][n];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hadamard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E646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E646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E646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 = </w:t>
      </w:r>
      <w:r w:rsidRPr="00E646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k &lt; n; k += k) {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E646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k;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E6463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k;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hadamard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k][j] =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hadamard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][j];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hadamard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 + k] =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hadamard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][j];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hadamard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k][j + k] = -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hadamard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][j];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646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hadamard</w:t>
      </w:r>
      <w:proofErr w:type="spellEnd"/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E646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4CF915EA" w14:textId="77777777" w:rsidR="00E6463E" w:rsidRPr="00E6463E" w:rsidRDefault="00E6463E" w:rsidP="00E6463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8A54AD" w14:textId="7625C204" w:rsidR="00ED7174" w:rsidRPr="00ED7174" w:rsidRDefault="00ED7174" w:rsidP="00ED7174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F2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2E9D281" w14:textId="753418D8" w:rsidR="00ED7174" w:rsidRPr="00D9252D" w:rsidRDefault="00ED4B62" w:rsidP="00873F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було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закріп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теоретичні знання за темою «Приховування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даних у просторовій області нерухомих зображень на основі прямого розширення спектру», набут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вмінь та навичок щодо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стеганографічних систем, 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стеганографічних методів,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що засновані на низькорівневих властивостях зорової системи людини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174" w:rsidRPr="00D9252D">
        <w:rPr>
          <w:rFonts w:ascii="Times New Roman" w:hAnsi="Times New Roman" w:cs="Times New Roman"/>
          <w:sz w:val="28"/>
          <w:szCs w:val="28"/>
          <w:lang w:val="uk-UA"/>
        </w:rPr>
        <w:t>(ЗСЛ).</w:t>
      </w:r>
    </w:p>
    <w:sectPr w:rsidR="00ED7174" w:rsidRPr="00D9252D" w:rsidSect="00C2009F">
      <w:headerReference w:type="default" r:id="rId7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E8603" w14:textId="77777777" w:rsidR="00F43F1E" w:rsidRDefault="00F43F1E" w:rsidP="00C2009F">
      <w:pPr>
        <w:spacing w:after="0" w:line="240" w:lineRule="auto"/>
      </w:pPr>
      <w:r>
        <w:separator/>
      </w:r>
    </w:p>
  </w:endnote>
  <w:endnote w:type="continuationSeparator" w:id="0">
    <w:p w14:paraId="50ECFA4A" w14:textId="77777777" w:rsidR="00F43F1E" w:rsidRDefault="00F43F1E" w:rsidP="00C2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E6891" w14:textId="77777777" w:rsidR="00F43F1E" w:rsidRDefault="00F43F1E" w:rsidP="00C2009F">
      <w:pPr>
        <w:spacing w:after="0" w:line="240" w:lineRule="auto"/>
      </w:pPr>
      <w:r>
        <w:separator/>
      </w:r>
    </w:p>
  </w:footnote>
  <w:footnote w:type="continuationSeparator" w:id="0">
    <w:p w14:paraId="71CD46DC" w14:textId="77777777" w:rsidR="00F43F1E" w:rsidRDefault="00F43F1E" w:rsidP="00C2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540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0F7077" w14:textId="4E0ADA0B" w:rsidR="00C2009F" w:rsidRDefault="00C2009F" w:rsidP="006F07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09365A"/>
    <w:rsid w:val="00154639"/>
    <w:rsid w:val="001648E3"/>
    <w:rsid w:val="00186DC0"/>
    <w:rsid w:val="001D1682"/>
    <w:rsid w:val="00203048"/>
    <w:rsid w:val="002048BD"/>
    <w:rsid w:val="00411C52"/>
    <w:rsid w:val="004559B4"/>
    <w:rsid w:val="0046375E"/>
    <w:rsid w:val="004D69C7"/>
    <w:rsid w:val="0053561C"/>
    <w:rsid w:val="00561228"/>
    <w:rsid w:val="006C5D53"/>
    <w:rsid w:val="006F0714"/>
    <w:rsid w:val="00701621"/>
    <w:rsid w:val="00721032"/>
    <w:rsid w:val="00747386"/>
    <w:rsid w:val="00793FE7"/>
    <w:rsid w:val="007C04C8"/>
    <w:rsid w:val="008165F5"/>
    <w:rsid w:val="0086205A"/>
    <w:rsid w:val="00873FA8"/>
    <w:rsid w:val="009A4127"/>
    <w:rsid w:val="00A76CF7"/>
    <w:rsid w:val="00A93AA7"/>
    <w:rsid w:val="00C02F7A"/>
    <w:rsid w:val="00C17F21"/>
    <w:rsid w:val="00C2009F"/>
    <w:rsid w:val="00C2658B"/>
    <w:rsid w:val="00D9252D"/>
    <w:rsid w:val="00DD4616"/>
    <w:rsid w:val="00DE7CE5"/>
    <w:rsid w:val="00E2005C"/>
    <w:rsid w:val="00E61A0C"/>
    <w:rsid w:val="00E6463E"/>
    <w:rsid w:val="00ED4B62"/>
    <w:rsid w:val="00ED6652"/>
    <w:rsid w:val="00ED7174"/>
    <w:rsid w:val="00F33574"/>
    <w:rsid w:val="00F43F1E"/>
    <w:rsid w:val="00F45B9A"/>
    <w:rsid w:val="00F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DB1"/>
  <w15:chartTrackingRefBased/>
  <w15:docId w15:val="{45D7FD58-DA04-4D33-AF98-7DF5793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9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9F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F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8D051-19C7-4586-AA97-65D7AB79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34</cp:revision>
  <dcterms:created xsi:type="dcterms:W3CDTF">2020-09-08T09:43:00Z</dcterms:created>
  <dcterms:modified xsi:type="dcterms:W3CDTF">2020-10-08T07:50:00Z</dcterms:modified>
</cp:coreProperties>
</file>