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E35" w14:textId="77777777" w:rsidR="0076560B" w:rsidRPr="00A070F7" w:rsidRDefault="0076560B" w:rsidP="0076560B">
      <w:pPr>
        <w:ind w:firstLine="0"/>
        <w:jc w:val="center"/>
        <w:rPr>
          <w:rFonts w:eastAsia="Calibri" w:cs="Times New Roman"/>
          <w:szCs w:val="28"/>
          <w:lang w:val="uk-UA"/>
        </w:rPr>
      </w:pPr>
      <w:r w:rsidRPr="00A070F7">
        <w:rPr>
          <w:rFonts w:eastAsia="Calibri" w:cs="Times New Roman"/>
          <w:szCs w:val="28"/>
          <w:lang w:val="uk-UA"/>
        </w:rPr>
        <w:t>Міністерство освіти і науки України</w:t>
      </w:r>
    </w:p>
    <w:p w14:paraId="09989986" w14:textId="77777777" w:rsidR="0076560B" w:rsidRPr="00A070F7" w:rsidRDefault="0076560B" w:rsidP="0076560B">
      <w:pPr>
        <w:ind w:firstLine="0"/>
        <w:jc w:val="center"/>
        <w:rPr>
          <w:rFonts w:eastAsia="Calibri" w:cs="Times New Roman"/>
          <w:szCs w:val="28"/>
          <w:lang w:val="uk-UA"/>
        </w:rPr>
      </w:pPr>
      <w:r w:rsidRPr="00A070F7">
        <w:rPr>
          <w:rFonts w:eastAsia="Calibri" w:cs="Times New Roman"/>
          <w:szCs w:val="28"/>
          <w:lang w:val="uk-UA"/>
        </w:rPr>
        <w:t>Харківський національний університет імені В.Н.Каразіна</w:t>
      </w:r>
    </w:p>
    <w:p w14:paraId="3E465D4E" w14:textId="77777777" w:rsidR="0076560B" w:rsidRPr="00A070F7" w:rsidRDefault="0076560B" w:rsidP="0076560B">
      <w:pPr>
        <w:ind w:firstLine="0"/>
        <w:jc w:val="center"/>
        <w:rPr>
          <w:rFonts w:eastAsia="Calibri" w:cs="Times New Roman"/>
          <w:szCs w:val="28"/>
          <w:lang w:val="uk-UA"/>
        </w:rPr>
      </w:pPr>
      <w:r w:rsidRPr="00A070F7">
        <w:rPr>
          <w:rFonts w:eastAsia="Calibri" w:cs="Times New Roman"/>
          <w:szCs w:val="28"/>
          <w:lang w:val="uk-UA"/>
        </w:rPr>
        <w:t>Факультет комп’ютерних наук</w:t>
      </w:r>
    </w:p>
    <w:p w14:paraId="2C7658F2" w14:textId="77777777" w:rsidR="0076560B" w:rsidRPr="00A070F7" w:rsidRDefault="0076560B" w:rsidP="0076560B">
      <w:pPr>
        <w:ind w:firstLine="0"/>
        <w:jc w:val="center"/>
        <w:rPr>
          <w:rFonts w:eastAsia="Calibri" w:cs="Times New Roman"/>
          <w:szCs w:val="28"/>
          <w:lang w:val="uk-UA"/>
        </w:rPr>
      </w:pPr>
      <w:r w:rsidRPr="00A070F7">
        <w:rPr>
          <w:rFonts w:eastAsia="Calibri" w:cs="Times New Roman"/>
          <w:szCs w:val="28"/>
          <w:lang w:val="uk-UA"/>
        </w:rPr>
        <w:t>Кафедра безпеки інформаційних систем і технологій</w:t>
      </w:r>
    </w:p>
    <w:p w14:paraId="533F0D10" w14:textId="77777777" w:rsidR="0076560B" w:rsidRPr="00A070F7" w:rsidRDefault="0076560B" w:rsidP="0076560B">
      <w:pPr>
        <w:ind w:firstLine="0"/>
        <w:jc w:val="center"/>
        <w:rPr>
          <w:rFonts w:eastAsia="Calibri" w:cs="Times New Roman"/>
          <w:szCs w:val="28"/>
          <w:lang w:val="uk-UA"/>
        </w:rPr>
      </w:pPr>
    </w:p>
    <w:p w14:paraId="34E4EDCA" w14:textId="0D6C0F21" w:rsidR="0076560B" w:rsidRPr="00A070F7" w:rsidRDefault="0076560B" w:rsidP="0076560B">
      <w:pPr>
        <w:ind w:firstLine="0"/>
        <w:jc w:val="center"/>
        <w:rPr>
          <w:rFonts w:eastAsia="Calibri" w:cs="Times New Roman"/>
          <w:szCs w:val="28"/>
          <w:lang w:val="uk-UA"/>
        </w:rPr>
      </w:pPr>
    </w:p>
    <w:p w14:paraId="058D18D8" w14:textId="77777777" w:rsidR="00680384" w:rsidRPr="00A070F7" w:rsidRDefault="00680384" w:rsidP="0076560B">
      <w:pPr>
        <w:ind w:firstLine="0"/>
        <w:jc w:val="center"/>
        <w:rPr>
          <w:rFonts w:eastAsia="Calibri" w:cs="Times New Roman"/>
          <w:szCs w:val="28"/>
          <w:lang w:val="uk-UA"/>
        </w:rPr>
      </w:pPr>
    </w:p>
    <w:p w14:paraId="4D832317" w14:textId="77777777" w:rsidR="0076560B" w:rsidRPr="00A070F7" w:rsidRDefault="0076560B" w:rsidP="0076560B">
      <w:pPr>
        <w:ind w:firstLine="0"/>
        <w:jc w:val="center"/>
        <w:rPr>
          <w:rFonts w:eastAsia="Calibri" w:cs="Times New Roman"/>
          <w:szCs w:val="28"/>
          <w:lang w:val="uk-UA"/>
        </w:rPr>
      </w:pPr>
    </w:p>
    <w:p w14:paraId="3AE618D9" w14:textId="77777777" w:rsidR="0076560B" w:rsidRPr="00A070F7" w:rsidRDefault="0076560B" w:rsidP="0076560B">
      <w:pPr>
        <w:ind w:firstLine="0"/>
        <w:jc w:val="center"/>
        <w:rPr>
          <w:rFonts w:eastAsia="Calibri" w:cs="Times New Roman"/>
          <w:szCs w:val="28"/>
          <w:lang w:val="uk-UA"/>
        </w:rPr>
      </w:pPr>
    </w:p>
    <w:p w14:paraId="28542176" w14:textId="77777777" w:rsidR="0076560B" w:rsidRPr="00A070F7" w:rsidRDefault="0076560B" w:rsidP="0076560B">
      <w:pPr>
        <w:ind w:firstLine="0"/>
        <w:jc w:val="center"/>
        <w:rPr>
          <w:rFonts w:eastAsia="Calibri" w:cs="Times New Roman"/>
          <w:szCs w:val="28"/>
          <w:lang w:val="uk-UA"/>
        </w:rPr>
      </w:pPr>
      <w:r w:rsidRPr="00A070F7">
        <w:rPr>
          <w:rFonts w:eastAsia="Calibri" w:cs="Times New Roman"/>
          <w:szCs w:val="28"/>
          <w:lang w:val="uk-UA"/>
        </w:rPr>
        <w:t>Курсова робота</w:t>
      </w:r>
    </w:p>
    <w:p w14:paraId="3E948389" w14:textId="6DD80A15" w:rsidR="0076560B" w:rsidRPr="00A070F7" w:rsidRDefault="0076560B" w:rsidP="0076560B">
      <w:pPr>
        <w:ind w:firstLine="0"/>
        <w:jc w:val="center"/>
        <w:rPr>
          <w:rFonts w:eastAsia="Calibri" w:cs="Times New Roman"/>
          <w:szCs w:val="28"/>
          <w:lang w:val="uk-UA"/>
        </w:rPr>
      </w:pPr>
      <w:r w:rsidRPr="00A070F7">
        <w:rPr>
          <w:rFonts w:eastAsia="Calibri" w:cs="Times New Roman"/>
          <w:szCs w:val="28"/>
          <w:lang w:val="uk-UA"/>
        </w:rPr>
        <w:t>З дисципліни: «</w:t>
      </w:r>
      <w:r w:rsidR="000972C0" w:rsidRPr="00A070F7">
        <w:rPr>
          <w:rFonts w:eastAsia="Calibri" w:cs="Times New Roman"/>
          <w:szCs w:val="28"/>
          <w:lang w:val="uk-UA"/>
        </w:rPr>
        <w:t>Комплексні системи захисту інформації проектування, впровадження, супровід</w:t>
      </w:r>
      <w:r w:rsidRPr="00A070F7">
        <w:rPr>
          <w:rFonts w:eastAsia="Calibri" w:cs="Times New Roman"/>
          <w:szCs w:val="28"/>
          <w:lang w:val="uk-UA"/>
        </w:rPr>
        <w:t>»</w:t>
      </w:r>
    </w:p>
    <w:p w14:paraId="6286E62D" w14:textId="1F52B150" w:rsidR="0076560B" w:rsidRPr="00A070F7" w:rsidRDefault="0076560B" w:rsidP="0076560B">
      <w:pPr>
        <w:ind w:firstLine="0"/>
        <w:jc w:val="center"/>
        <w:rPr>
          <w:rFonts w:eastAsia="Calibri" w:cs="Times New Roman"/>
          <w:szCs w:val="28"/>
          <w:lang w:val="uk-UA"/>
        </w:rPr>
      </w:pPr>
      <w:r w:rsidRPr="00A070F7">
        <w:rPr>
          <w:rFonts w:cs="Times New Roman"/>
          <w:szCs w:val="28"/>
          <w:lang w:val="uk-UA"/>
        </w:rPr>
        <w:t>На тему: «Побудова КСЗ відкритої інформації, що є власністю держави, в АС класу «1» без використання додаткового КЗЗ»</w:t>
      </w:r>
    </w:p>
    <w:p w14:paraId="6C392A28" w14:textId="77777777" w:rsidR="0076560B" w:rsidRPr="00A070F7" w:rsidRDefault="0076560B" w:rsidP="0076560B">
      <w:pPr>
        <w:pStyle w:val="NormalWeb"/>
        <w:spacing w:before="0" w:beforeAutospacing="0" w:after="0" w:afterAutospacing="0" w:line="360" w:lineRule="auto"/>
        <w:ind w:firstLine="0"/>
        <w:jc w:val="center"/>
        <w:rPr>
          <w:sz w:val="28"/>
          <w:szCs w:val="28"/>
          <w:lang w:val="uk-UA"/>
        </w:rPr>
      </w:pPr>
    </w:p>
    <w:p w14:paraId="68132A41" w14:textId="77777777" w:rsidR="0076560B" w:rsidRPr="00A070F7" w:rsidRDefault="0076560B" w:rsidP="0076560B">
      <w:pPr>
        <w:pStyle w:val="NormalWeb"/>
        <w:spacing w:before="0" w:beforeAutospacing="0" w:after="0" w:afterAutospacing="0" w:line="360" w:lineRule="auto"/>
        <w:ind w:firstLine="0"/>
        <w:jc w:val="center"/>
        <w:rPr>
          <w:sz w:val="28"/>
          <w:szCs w:val="28"/>
          <w:lang w:val="uk-UA"/>
        </w:rPr>
      </w:pPr>
    </w:p>
    <w:p w14:paraId="017FF529" w14:textId="77777777" w:rsidR="0076560B" w:rsidRPr="00A070F7" w:rsidRDefault="0076560B" w:rsidP="0076560B">
      <w:pPr>
        <w:pStyle w:val="NormalWeb"/>
        <w:spacing w:before="0" w:beforeAutospacing="0" w:after="0" w:afterAutospacing="0" w:line="360" w:lineRule="auto"/>
        <w:ind w:firstLine="0"/>
        <w:jc w:val="center"/>
        <w:rPr>
          <w:sz w:val="28"/>
          <w:szCs w:val="28"/>
          <w:lang w:val="uk-UA"/>
        </w:rPr>
      </w:pPr>
    </w:p>
    <w:p w14:paraId="24ECCC56" w14:textId="77777777" w:rsidR="0076560B" w:rsidRPr="00A070F7" w:rsidRDefault="0076560B" w:rsidP="0076560B">
      <w:pPr>
        <w:pStyle w:val="NormalWeb"/>
        <w:spacing w:before="0" w:beforeAutospacing="0" w:after="0" w:afterAutospacing="0" w:line="360" w:lineRule="auto"/>
        <w:ind w:firstLine="0"/>
        <w:jc w:val="center"/>
        <w:rPr>
          <w:sz w:val="28"/>
          <w:szCs w:val="28"/>
          <w:lang w:val="uk-UA"/>
        </w:rPr>
      </w:pPr>
    </w:p>
    <w:p w14:paraId="2B67B9B0" w14:textId="77777777" w:rsidR="0076560B" w:rsidRPr="00A070F7" w:rsidRDefault="0076560B" w:rsidP="0076560B">
      <w:pPr>
        <w:pStyle w:val="NormalWeb"/>
        <w:spacing w:before="0" w:beforeAutospacing="0" w:after="0" w:afterAutospacing="0" w:line="360" w:lineRule="auto"/>
        <w:ind w:firstLine="0"/>
        <w:jc w:val="center"/>
        <w:rPr>
          <w:sz w:val="28"/>
          <w:szCs w:val="28"/>
          <w:lang w:val="uk-UA"/>
        </w:rPr>
      </w:pPr>
    </w:p>
    <w:p w14:paraId="454B6DFD" w14:textId="77777777" w:rsidR="0076560B" w:rsidRPr="00A070F7" w:rsidRDefault="0076560B" w:rsidP="0076560B">
      <w:pPr>
        <w:pStyle w:val="NormalWeb"/>
        <w:spacing w:before="0" w:beforeAutospacing="0" w:after="0" w:afterAutospacing="0" w:line="360" w:lineRule="auto"/>
        <w:ind w:firstLine="0"/>
        <w:jc w:val="center"/>
        <w:rPr>
          <w:sz w:val="28"/>
          <w:szCs w:val="28"/>
          <w:lang w:val="uk-UA"/>
        </w:rPr>
      </w:pPr>
    </w:p>
    <w:p w14:paraId="726D1A3A" w14:textId="4EF44E48" w:rsidR="0076560B" w:rsidRPr="00A070F7" w:rsidRDefault="00680384" w:rsidP="00AD316A">
      <w:pPr>
        <w:pStyle w:val="NormalWeb"/>
        <w:spacing w:before="0" w:beforeAutospacing="0" w:after="0" w:afterAutospacing="0" w:line="360" w:lineRule="auto"/>
        <w:ind w:left="5130" w:firstLine="0"/>
        <w:jc w:val="left"/>
        <w:rPr>
          <w:sz w:val="28"/>
          <w:szCs w:val="28"/>
          <w:lang w:val="uk-UA"/>
        </w:rPr>
      </w:pPr>
      <w:r w:rsidRPr="00A070F7">
        <w:rPr>
          <w:sz w:val="28"/>
          <w:szCs w:val="28"/>
          <w:lang w:val="uk-UA"/>
        </w:rPr>
        <w:t>С</w:t>
      </w:r>
      <w:r w:rsidR="0076560B" w:rsidRPr="00A070F7">
        <w:rPr>
          <w:sz w:val="28"/>
          <w:szCs w:val="28"/>
          <w:lang w:val="uk-UA"/>
        </w:rPr>
        <w:t>тудент</w:t>
      </w:r>
      <w:r w:rsidRPr="00A070F7">
        <w:rPr>
          <w:sz w:val="28"/>
          <w:szCs w:val="28"/>
          <w:lang w:val="uk-UA"/>
        </w:rPr>
        <w:t xml:space="preserve"> 4 курсу</w:t>
      </w:r>
      <w:r w:rsidR="0076560B" w:rsidRPr="00A070F7">
        <w:rPr>
          <w:sz w:val="28"/>
          <w:szCs w:val="28"/>
          <w:lang w:val="uk-UA"/>
        </w:rPr>
        <w:t xml:space="preserve"> групи КБ-41</w:t>
      </w:r>
    </w:p>
    <w:p w14:paraId="5E942392" w14:textId="26BB060C" w:rsidR="0076560B" w:rsidRPr="00A070F7" w:rsidRDefault="0076560B" w:rsidP="00AD316A">
      <w:pPr>
        <w:pStyle w:val="NormalWeb"/>
        <w:spacing w:before="0" w:beforeAutospacing="0" w:after="0" w:afterAutospacing="0" w:line="360" w:lineRule="auto"/>
        <w:ind w:left="5130" w:firstLine="0"/>
        <w:jc w:val="left"/>
        <w:rPr>
          <w:sz w:val="28"/>
          <w:szCs w:val="28"/>
          <w:lang w:val="uk-UA"/>
        </w:rPr>
      </w:pPr>
      <w:r w:rsidRPr="00A070F7">
        <w:rPr>
          <w:sz w:val="28"/>
          <w:szCs w:val="28"/>
          <w:lang w:val="uk-UA"/>
        </w:rPr>
        <w:t>Кравченко Є</w:t>
      </w:r>
      <w:r w:rsidR="00680384" w:rsidRPr="00A070F7">
        <w:rPr>
          <w:sz w:val="28"/>
          <w:szCs w:val="28"/>
          <w:lang w:val="uk-UA"/>
        </w:rPr>
        <w:t>вгеній</w:t>
      </w:r>
      <w:r w:rsidRPr="00A070F7">
        <w:rPr>
          <w:sz w:val="28"/>
          <w:szCs w:val="28"/>
          <w:lang w:val="uk-UA"/>
        </w:rPr>
        <w:t xml:space="preserve"> М</w:t>
      </w:r>
      <w:r w:rsidR="00680384" w:rsidRPr="00A070F7">
        <w:rPr>
          <w:sz w:val="28"/>
          <w:szCs w:val="28"/>
          <w:lang w:val="uk-UA"/>
        </w:rPr>
        <w:t>иколайович</w:t>
      </w:r>
    </w:p>
    <w:p w14:paraId="742585A8" w14:textId="261B0F34" w:rsidR="0076560B" w:rsidRPr="00A070F7" w:rsidRDefault="00AD316A" w:rsidP="00680384">
      <w:pPr>
        <w:ind w:left="5130" w:firstLine="630"/>
        <w:jc w:val="left"/>
        <w:rPr>
          <w:rFonts w:eastAsia="Calibri" w:cs="Times New Roman"/>
          <w:b/>
          <w:bCs/>
          <w:szCs w:val="28"/>
          <w:lang w:val="uk-UA"/>
        </w:rPr>
      </w:pPr>
      <w:r w:rsidRPr="00A070F7">
        <w:rPr>
          <w:rFonts w:eastAsia="Calibri" w:cs="Times New Roman"/>
          <w:b/>
          <w:bCs/>
          <w:szCs w:val="28"/>
          <w:lang w:val="uk-UA"/>
        </w:rPr>
        <w:t>Керівник</w:t>
      </w:r>
      <w:r w:rsidR="0076560B" w:rsidRPr="00A070F7">
        <w:rPr>
          <w:rFonts w:eastAsia="Calibri" w:cs="Times New Roman"/>
          <w:b/>
          <w:bCs/>
          <w:szCs w:val="28"/>
          <w:lang w:val="uk-UA"/>
        </w:rPr>
        <w:t>:</w:t>
      </w:r>
    </w:p>
    <w:p w14:paraId="40CA46D2" w14:textId="6AA39477" w:rsidR="0076560B" w:rsidRPr="00A070F7" w:rsidRDefault="00445E46" w:rsidP="00AD316A">
      <w:pPr>
        <w:ind w:left="5130" w:firstLine="0"/>
        <w:jc w:val="left"/>
        <w:rPr>
          <w:rFonts w:eastAsia="Calibri" w:cs="Times New Roman"/>
          <w:szCs w:val="28"/>
          <w:lang w:val="uk-UA"/>
        </w:rPr>
      </w:pPr>
      <w:r w:rsidRPr="00A070F7">
        <w:rPr>
          <w:rFonts w:eastAsia="Calibri" w:cs="Times New Roman"/>
          <w:szCs w:val="28"/>
          <w:lang w:val="uk-UA"/>
        </w:rPr>
        <w:t>Професор</w:t>
      </w:r>
      <w:r w:rsidR="00AD316A" w:rsidRPr="00A070F7">
        <w:rPr>
          <w:rFonts w:eastAsia="Calibri" w:cs="Times New Roman"/>
          <w:szCs w:val="28"/>
          <w:lang w:val="uk-UA"/>
        </w:rPr>
        <w:t xml:space="preserve"> кафедри </w:t>
      </w:r>
      <w:r w:rsidR="001D1AE9" w:rsidRPr="00A070F7">
        <w:rPr>
          <w:rFonts w:eastAsia="Calibri" w:cs="Times New Roman"/>
          <w:szCs w:val="28"/>
          <w:lang w:val="uk-UA"/>
        </w:rPr>
        <w:t>Громико</w:t>
      </w:r>
      <w:r w:rsidR="0076560B" w:rsidRPr="00A070F7">
        <w:rPr>
          <w:rFonts w:eastAsia="Calibri" w:cs="Times New Roman"/>
          <w:szCs w:val="28"/>
          <w:lang w:val="uk-UA"/>
        </w:rPr>
        <w:t xml:space="preserve"> </w:t>
      </w:r>
      <w:r w:rsidR="001D1AE9" w:rsidRPr="00A070F7">
        <w:rPr>
          <w:rFonts w:eastAsia="Calibri" w:cs="Times New Roman"/>
          <w:szCs w:val="28"/>
          <w:lang w:val="uk-UA"/>
        </w:rPr>
        <w:t>І</w:t>
      </w:r>
      <w:r w:rsidR="0076560B" w:rsidRPr="00A070F7">
        <w:rPr>
          <w:rFonts w:eastAsia="Calibri" w:cs="Times New Roman"/>
          <w:szCs w:val="28"/>
          <w:lang w:val="uk-UA"/>
        </w:rPr>
        <w:t>.О.</w:t>
      </w:r>
    </w:p>
    <w:p w14:paraId="2B0BB245" w14:textId="77777777" w:rsidR="0076560B" w:rsidRPr="00A070F7" w:rsidRDefault="0076560B" w:rsidP="0076560B">
      <w:pPr>
        <w:ind w:firstLine="0"/>
        <w:jc w:val="center"/>
        <w:rPr>
          <w:rFonts w:eastAsia="Calibri" w:cs="Times New Roman"/>
          <w:szCs w:val="28"/>
          <w:lang w:val="uk-UA"/>
        </w:rPr>
      </w:pPr>
    </w:p>
    <w:p w14:paraId="7AC2BB95" w14:textId="10FEBE42" w:rsidR="0076560B" w:rsidRPr="00A070F7" w:rsidRDefault="0076560B" w:rsidP="0076560B">
      <w:pPr>
        <w:ind w:firstLine="0"/>
        <w:jc w:val="center"/>
        <w:rPr>
          <w:rFonts w:eastAsia="Calibri" w:cs="Times New Roman"/>
          <w:szCs w:val="28"/>
          <w:lang w:val="uk-UA"/>
        </w:rPr>
      </w:pPr>
    </w:p>
    <w:p w14:paraId="17D5AEC3" w14:textId="77777777" w:rsidR="00680384" w:rsidRPr="00A070F7" w:rsidRDefault="00680384" w:rsidP="0076560B">
      <w:pPr>
        <w:ind w:firstLine="0"/>
        <w:jc w:val="center"/>
        <w:rPr>
          <w:rFonts w:eastAsia="Calibri" w:cs="Times New Roman"/>
          <w:szCs w:val="28"/>
          <w:lang w:val="uk-UA"/>
        </w:rPr>
      </w:pPr>
    </w:p>
    <w:p w14:paraId="608ECEBB" w14:textId="77777777" w:rsidR="0076560B" w:rsidRPr="00A070F7" w:rsidRDefault="0076560B" w:rsidP="0076560B">
      <w:pPr>
        <w:ind w:firstLine="0"/>
        <w:jc w:val="center"/>
        <w:rPr>
          <w:rFonts w:eastAsia="Calibri" w:cs="Times New Roman"/>
          <w:szCs w:val="28"/>
          <w:lang w:val="uk-UA"/>
        </w:rPr>
      </w:pPr>
    </w:p>
    <w:p w14:paraId="619DCD60" w14:textId="77777777" w:rsidR="0076560B" w:rsidRPr="00A070F7" w:rsidRDefault="0076560B" w:rsidP="0076560B">
      <w:pPr>
        <w:ind w:firstLine="0"/>
        <w:jc w:val="center"/>
        <w:rPr>
          <w:rFonts w:eastAsia="Calibri" w:cs="Times New Roman"/>
          <w:szCs w:val="28"/>
          <w:lang w:val="uk-UA"/>
        </w:rPr>
      </w:pPr>
    </w:p>
    <w:p w14:paraId="7DDCB5DC" w14:textId="448C209D" w:rsidR="0076560B" w:rsidRPr="00A070F7" w:rsidRDefault="0076560B" w:rsidP="0076560B">
      <w:pPr>
        <w:pStyle w:val="NormalWeb"/>
        <w:spacing w:before="0" w:beforeAutospacing="0" w:after="0" w:afterAutospacing="0" w:line="360" w:lineRule="auto"/>
        <w:ind w:firstLine="0"/>
        <w:jc w:val="center"/>
        <w:rPr>
          <w:sz w:val="28"/>
          <w:szCs w:val="28"/>
          <w:lang w:val="uk-UA"/>
        </w:rPr>
      </w:pPr>
      <w:r w:rsidRPr="00A070F7">
        <w:rPr>
          <w:sz w:val="28"/>
          <w:szCs w:val="28"/>
          <w:lang w:val="uk-UA"/>
        </w:rPr>
        <w:t>Харків – 202</w:t>
      </w:r>
      <w:r w:rsidR="00680384" w:rsidRPr="00A070F7">
        <w:rPr>
          <w:sz w:val="28"/>
          <w:szCs w:val="28"/>
          <w:lang w:val="uk-UA"/>
        </w:rPr>
        <w:t>1</w:t>
      </w:r>
      <w:r w:rsidRPr="00A070F7">
        <w:rPr>
          <w:sz w:val="28"/>
          <w:szCs w:val="28"/>
          <w:lang w:val="uk-UA"/>
        </w:rPr>
        <w:t xml:space="preserve"> р.</w:t>
      </w:r>
      <w:r w:rsidRPr="00A070F7">
        <w:rPr>
          <w:sz w:val="28"/>
          <w:szCs w:val="28"/>
          <w:lang w:val="uk-UA"/>
        </w:rPr>
        <w:br w:type="page"/>
      </w:r>
    </w:p>
    <w:sdt>
      <w:sdtPr>
        <w:rPr>
          <w:rFonts w:ascii="Times New Roman" w:eastAsiaTheme="minorEastAsia" w:hAnsi="Times New Roman" w:cstheme="minorBidi"/>
          <w:color w:val="auto"/>
          <w:sz w:val="28"/>
          <w:szCs w:val="22"/>
          <w:lang w:val="uk-UA" w:eastAsia="ru-RU"/>
        </w:rPr>
        <w:id w:val="614027671"/>
        <w:docPartObj>
          <w:docPartGallery w:val="Table of Contents"/>
          <w:docPartUnique/>
        </w:docPartObj>
      </w:sdtPr>
      <w:sdtEndPr>
        <w:rPr>
          <w:b/>
          <w:bCs/>
          <w:noProof/>
        </w:rPr>
      </w:sdtEndPr>
      <w:sdtContent>
        <w:p w14:paraId="3FE1A5BA" w14:textId="74BED1B6" w:rsidR="00FF2ED3" w:rsidRPr="00A070F7" w:rsidRDefault="00A070F7" w:rsidP="00A070F7">
          <w:pPr>
            <w:pStyle w:val="TOCHeading"/>
            <w:spacing w:before="0" w:after="240" w:line="360" w:lineRule="auto"/>
            <w:jc w:val="center"/>
            <w:rPr>
              <w:rFonts w:ascii="Times New Roman" w:hAnsi="Times New Roman" w:cs="Times New Roman"/>
              <w:b/>
              <w:bCs/>
              <w:color w:val="auto"/>
              <w:sz w:val="28"/>
              <w:szCs w:val="28"/>
              <w:lang w:val="uk-UA"/>
            </w:rPr>
          </w:pPr>
          <w:r w:rsidRPr="00A070F7">
            <w:rPr>
              <w:rFonts w:ascii="Times New Roman" w:hAnsi="Times New Roman" w:cs="Times New Roman"/>
              <w:b/>
              <w:bCs/>
              <w:color w:val="auto"/>
              <w:sz w:val="28"/>
              <w:szCs w:val="28"/>
              <w:lang w:val="uk-UA"/>
            </w:rPr>
            <w:t>ЗМІСТ</w:t>
          </w:r>
        </w:p>
        <w:p w14:paraId="3878440C" w14:textId="56BE68E5" w:rsidR="00FF33D3" w:rsidRDefault="00FF2ED3">
          <w:pPr>
            <w:pStyle w:val="TOC1"/>
            <w:rPr>
              <w:rFonts w:asciiTheme="minorHAnsi" w:hAnsiTheme="minorHAnsi"/>
              <w:noProof/>
              <w:sz w:val="22"/>
              <w:lang w:val="en-US" w:eastAsia="en-US"/>
            </w:rPr>
          </w:pPr>
          <w:r w:rsidRPr="00A070F7">
            <w:rPr>
              <w:rFonts w:cs="Times New Roman"/>
              <w:szCs w:val="28"/>
              <w:lang w:val="uk-UA"/>
            </w:rPr>
            <w:fldChar w:fldCharType="begin"/>
          </w:r>
          <w:r w:rsidRPr="00A070F7">
            <w:rPr>
              <w:rFonts w:cs="Times New Roman"/>
              <w:szCs w:val="28"/>
              <w:lang w:val="uk-UA"/>
            </w:rPr>
            <w:instrText xml:space="preserve"> TOC \o "1-3" \h \z \u </w:instrText>
          </w:r>
          <w:r w:rsidRPr="00A070F7">
            <w:rPr>
              <w:rFonts w:cs="Times New Roman"/>
              <w:szCs w:val="28"/>
              <w:lang w:val="uk-UA"/>
            </w:rPr>
            <w:fldChar w:fldCharType="separate"/>
          </w:r>
          <w:hyperlink w:anchor="_Toc69422403" w:history="1">
            <w:r w:rsidR="00FF33D3" w:rsidRPr="00E9663D">
              <w:rPr>
                <w:rStyle w:val="Hyperlink"/>
                <w:rFonts w:cs="Times New Roman"/>
                <w:b/>
                <w:bCs/>
                <w:noProof/>
                <w:lang w:val="uk-UA"/>
              </w:rPr>
              <w:t>ПЕРЕЛІК ПОЗНАЧЕНЬ І СКОРОЧЕНЬ</w:t>
            </w:r>
            <w:r w:rsidR="00FF33D3">
              <w:rPr>
                <w:noProof/>
                <w:webHidden/>
              </w:rPr>
              <w:tab/>
            </w:r>
            <w:r w:rsidR="00FF33D3">
              <w:rPr>
                <w:noProof/>
                <w:webHidden/>
              </w:rPr>
              <w:fldChar w:fldCharType="begin"/>
            </w:r>
            <w:r w:rsidR="00FF33D3">
              <w:rPr>
                <w:noProof/>
                <w:webHidden/>
              </w:rPr>
              <w:instrText xml:space="preserve"> PAGEREF _Toc69422403 \h </w:instrText>
            </w:r>
            <w:r w:rsidR="00FF33D3">
              <w:rPr>
                <w:noProof/>
                <w:webHidden/>
              </w:rPr>
            </w:r>
            <w:r w:rsidR="00FF33D3">
              <w:rPr>
                <w:noProof/>
                <w:webHidden/>
              </w:rPr>
              <w:fldChar w:fldCharType="separate"/>
            </w:r>
            <w:r w:rsidR="00B81FB3">
              <w:rPr>
                <w:noProof/>
                <w:webHidden/>
              </w:rPr>
              <w:t>3</w:t>
            </w:r>
            <w:r w:rsidR="00FF33D3">
              <w:rPr>
                <w:noProof/>
                <w:webHidden/>
              </w:rPr>
              <w:fldChar w:fldCharType="end"/>
            </w:r>
          </w:hyperlink>
        </w:p>
        <w:p w14:paraId="78D73FF8" w14:textId="44EDE825" w:rsidR="00FF33D3" w:rsidRDefault="00FF33D3">
          <w:pPr>
            <w:pStyle w:val="TOC1"/>
            <w:rPr>
              <w:rFonts w:asciiTheme="minorHAnsi" w:hAnsiTheme="minorHAnsi"/>
              <w:noProof/>
              <w:sz w:val="22"/>
              <w:lang w:val="en-US" w:eastAsia="en-US"/>
            </w:rPr>
          </w:pPr>
          <w:hyperlink w:anchor="_Toc69422404" w:history="1">
            <w:r w:rsidRPr="00E9663D">
              <w:rPr>
                <w:rStyle w:val="Hyperlink"/>
                <w:rFonts w:cs="Times New Roman"/>
                <w:b/>
                <w:bCs/>
                <w:noProof/>
                <w:lang w:val="uk-UA"/>
              </w:rPr>
              <w:t>ВСТУП</w:t>
            </w:r>
            <w:r>
              <w:rPr>
                <w:noProof/>
                <w:webHidden/>
              </w:rPr>
              <w:tab/>
            </w:r>
            <w:r>
              <w:rPr>
                <w:noProof/>
                <w:webHidden/>
              </w:rPr>
              <w:fldChar w:fldCharType="begin"/>
            </w:r>
            <w:r>
              <w:rPr>
                <w:noProof/>
                <w:webHidden/>
              </w:rPr>
              <w:instrText xml:space="preserve"> PAGEREF _Toc69422404 \h </w:instrText>
            </w:r>
            <w:r>
              <w:rPr>
                <w:noProof/>
                <w:webHidden/>
              </w:rPr>
            </w:r>
            <w:r>
              <w:rPr>
                <w:noProof/>
                <w:webHidden/>
              </w:rPr>
              <w:fldChar w:fldCharType="separate"/>
            </w:r>
            <w:r w:rsidR="00B81FB3">
              <w:rPr>
                <w:noProof/>
                <w:webHidden/>
              </w:rPr>
              <w:t>4</w:t>
            </w:r>
            <w:r>
              <w:rPr>
                <w:noProof/>
                <w:webHidden/>
              </w:rPr>
              <w:fldChar w:fldCharType="end"/>
            </w:r>
          </w:hyperlink>
        </w:p>
        <w:p w14:paraId="74BE1576" w14:textId="04481252" w:rsidR="00FF33D3" w:rsidRDefault="00FF33D3">
          <w:pPr>
            <w:pStyle w:val="TOC1"/>
            <w:tabs>
              <w:tab w:val="left" w:pos="1320"/>
            </w:tabs>
            <w:rPr>
              <w:rFonts w:asciiTheme="minorHAnsi" w:hAnsiTheme="minorHAnsi"/>
              <w:noProof/>
              <w:sz w:val="22"/>
              <w:lang w:val="en-US" w:eastAsia="en-US"/>
            </w:rPr>
          </w:pPr>
          <w:hyperlink w:anchor="_Toc69422405" w:history="1">
            <w:r w:rsidRPr="00E9663D">
              <w:rPr>
                <w:rStyle w:val="Hyperlink"/>
                <w:rFonts w:cs="Times New Roman"/>
                <w:b/>
                <w:bCs/>
                <w:noProof/>
                <w:lang w:val="uk-UA"/>
              </w:rPr>
              <w:t>I.</w:t>
            </w:r>
            <w:r>
              <w:rPr>
                <w:rFonts w:asciiTheme="minorHAnsi" w:hAnsiTheme="minorHAnsi"/>
                <w:noProof/>
                <w:sz w:val="22"/>
                <w:lang w:val="en-US" w:eastAsia="en-US"/>
              </w:rPr>
              <w:tab/>
            </w:r>
            <w:r w:rsidRPr="00E9663D">
              <w:rPr>
                <w:rStyle w:val="Hyperlink"/>
                <w:rFonts w:cs="Times New Roman"/>
                <w:b/>
                <w:bCs/>
                <w:noProof/>
                <w:lang w:val="uk-UA"/>
              </w:rPr>
              <w:t>ЗАГАЛЬНІ ВІДОМОСТІ</w:t>
            </w:r>
            <w:r>
              <w:rPr>
                <w:noProof/>
                <w:webHidden/>
              </w:rPr>
              <w:tab/>
            </w:r>
            <w:r>
              <w:rPr>
                <w:noProof/>
                <w:webHidden/>
              </w:rPr>
              <w:fldChar w:fldCharType="begin"/>
            </w:r>
            <w:r>
              <w:rPr>
                <w:noProof/>
                <w:webHidden/>
              </w:rPr>
              <w:instrText xml:space="preserve"> PAGEREF _Toc69422405 \h </w:instrText>
            </w:r>
            <w:r>
              <w:rPr>
                <w:noProof/>
                <w:webHidden/>
              </w:rPr>
            </w:r>
            <w:r>
              <w:rPr>
                <w:noProof/>
                <w:webHidden/>
              </w:rPr>
              <w:fldChar w:fldCharType="separate"/>
            </w:r>
            <w:r w:rsidR="00B81FB3">
              <w:rPr>
                <w:noProof/>
                <w:webHidden/>
              </w:rPr>
              <w:t>6</w:t>
            </w:r>
            <w:r>
              <w:rPr>
                <w:noProof/>
                <w:webHidden/>
              </w:rPr>
              <w:fldChar w:fldCharType="end"/>
            </w:r>
          </w:hyperlink>
        </w:p>
        <w:p w14:paraId="3B4A402F" w14:textId="25A22F85" w:rsidR="00FF33D3" w:rsidRDefault="00FF33D3">
          <w:pPr>
            <w:pStyle w:val="TOC1"/>
            <w:tabs>
              <w:tab w:val="left" w:pos="1320"/>
            </w:tabs>
            <w:rPr>
              <w:rFonts w:asciiTheme="minorHAnsi" w:hAnsiTheme="minorHAnsi"/>
              <w:noProof/>
              <w:sz w:val="22"/>
              <w:lang w:val="en-US" w:eastAsia="en-US"/>
            </w:rPr>
          </w:pPr>
          <w:hyperlink w:anchor="_Toc69422406" w:history="1">
            <w:r w:rsidRPr="00E9663D">
              <w:rPr>
                <w:rStyle w:val="Hyperlink"/>
                <w:rFonts w:cs="Times New Roman"/>
                <w:b/>
                <w:bCs/>
                <w:noProof/>
                <w:lang w:val="uk-UA"/>
              </w:rPr>
              <w:t>II.</w:t>
            </w:r>
            <w:r>
              <w:rPr>
                <w:rFonts w:asciiTheme="minorHAnsi" w:hAnsiTheme="minorHAnsi"/>
                <w:noProof/>
                <w:sz w:val="22"/>
                <w:lang w:val="en-US" w:eastAsia="en-US"/>
              </w:rPr>
              <w:tab/>
            </w:r>
            <w:r w:rsidRPr="00E9663D">
              <w:rPr>
                <w:rStyle w:val="Hyperlink"/>
                <w:rFonts w:cs="Times New Roman"/>
                <w:b/>
                <w:bCs/>
                <w:noProof/>
                <w:lang w:val="uk-UA"/>
              </w:rPr>
              <w:t>ПРАВОВІ ПІДСТАВИ СТВОРЕННЯ КСЗІ ДЛЯ ІТС З ВІДКРИТОЮ ІНФОРМАЦІЄЮ</w:t>
            </w:r>
            <w:r>
              <w:rPr>
                <w:noProof/>
                <w:webHidden/>
              </w:rPr>
              <w:tab/>
            </w:r>
            <w:r>
              <w:rPr>
                <w:noProof/>
                <w:webHidden/>
              </w:rPr>
              <w:fldChar w:fldCharType="begin"/>
            </w:r>
            <w:r>
              <w:rPr>
                <w:noProof/>
                <w:webHidden/>
              </w:rPr>
              <w:instrText xml:space="preserve"> PAGEREF _Toc69422406 \h </w:instrText>
            </w:r>
            <w:r>
              <w:rPr>
                <w:noProof/>
                <w:webHidden/>
              </w:rPr>
            </w:r>
            <w:r>
              <w:rPr>
                <w:noProof/>
                <w:webHidden/>
              </w:rPr>
              <w:fldChar w:fldCharType="separate"/>
            </w:r>
            <w:r w:rsidR="00B81FB3">
              <w:rPr>
                <w:noProof/>
                <w:webHidden/>
              </w:rPr>
              <w:t>9</w:t>
            </w:r>
            <w:r>
              <w:rPr>
                <w:noProof/>
                <w:webHidden/>
              </w:rPr>
              <w:fldChar w:fldCharType="end"/>
            </w:r>
          </w:hyperlink>
        </w:p>
        <w:p w14:paraId="2A8D2FB4" w14:textId="29F54A66" w:rsidR="00FF33D3" w:rsidRDefault="00FF33D3">
          <w:pPr>
            <w:pStyle w:val="TOC1"/>
            <w:tabs>
              <w:tab w:val="left" w:pos="1540"/>
            </w:tabs>
            <w:rPr>
              <w:rFonts w:asciiTheme="minorHAnsi" w:hAnsiTheme="minorHAnsi"/>
              <w:noProof/>
              <w:sz w:val="22"/>
              <w:lang w:val="en-US" w:eastAsia="en-US"/>
            </w:rPr>
          </w:pPr>
          <w:hyperlink w:anchor="_Toc69422407" w:history="1">
            <w:r w:rsidRPr="00E9663D">
              <w:rPr>
                <w:rStyle w:val="Hyperlink"/>
                <w:rFonts w:cs="Times New Roman"/>
                <w:b/>
                <w:bCs/>
                <w:noProof/>
                <w:lang w:val="uk-UA"/>
              </w:rPr>
              <w:t>III.</w:t>
            </w:r>
            <w:r>
              <w:rPr>
                <w:rFonts w:asciiTheme="minorHAnsi" w:hAnsiTheme="minorHAnsi"/>
                <w:noProof/>
                <w:sz w:val="22"/>
                <w:lang w:val="en-US" w:eastAsia="en-US"/>
              </w:rPr>
              <w:tab/>
            </w:r>
            <w:r w:rsidRPr="00E9663D">
              <w:rPr>
                <w:rStyle w:val="Hyperlink"/>
                <w:rFonts w:cs="Times New Roman"/>
                <w:b/>
                <w:bCs/>
                <w:noProof/>
                <w:lang w:val="uk-UA"/>
              </w:rPr>
              <w:t>ПОРЯДОК СТВОРЕННЯ КЗСІ В ІНФОРМАЦІЙНО-ТЕЛЕКОМУНІКАЦІЙНИХ СИСТЕМАХ</w:t>
            </w:r>
            <w:r>
              <w:rPr>
                <w:noProof/>
                <w:webHidden/>
              </w:rPr>
              <w:tab/>
            </w:r>
            <w:r>
              <w:rPr>
                <w:noProof/>
                <w:webHidden/>
              </w:rPr>
              <w:fldChar w:fldCharType="begin"/>
            </w:r>
            <w:r>
              <w:rPr>
                <w:noProof/>
                <w:webHidden/>
              </w:rPr>
              <w:instrText xml:space="preserve"> PAGEREF _Toc69422407 \h </w:instrText>
            </w:r>
            <w:r>
              <w:rPr>
                <w:noProof/>
                <w:webHidden/>
              </w:rPr>
            </w:r>
            <w:r>
              <w:rPr>
                <w:noProof/>
                <w:webHidden/>
              </w:rPr>
              <w:fldChar w:fldCharType="separate"/>
            </w:r>
            <w:r w:rsidR="00B81FB3">
              <w:rPr>
                <w:noProof/>
                <w:webHidden/>
              </w:rPr>
              <w:t>11</w:t>
            </w:r>
            <w:r>
              <w:rPr>
                <w:noProof/>
                <w:webHidden/>
              </w:rPr>
              <w:fldChar w:fldCharType="end"/>
            </w:r>
          </w:hyperlink>
        </w:p>
        <w:p w14:paraId="056BE410" w14:textId="5FE91FA8" w:rsidR="00FF33D3" w:rsidRDefault="00FF33D3">
          <w:pPr>
            <w:pStyle w:val="TOC2"/>
            <w:tabs>
              <w:tab w:val="right" w:leader="dot" w:pos="9345"/>
            </w:tabs>
            <w:rPr>
              <w:rFonts w:asciiTheme="minorHAnsi" w:hAnsiTheme="minorHAnsi"/>
              <w:noProof/>
              <w:sz w:val="22"/>
              <w:lang w:val="en-US" w:eastAsia="en-US"/>
            </w:rPr>
          </w:pPr>
          <w:hyperlink w:anchor="_Toc69422408" w:history="1">
            <w:r w:rsidRPr="00E9663D">
              <w:rPr>
                <w:rStyle w:val="Hyperlink"/>
                <w:rFonts w:cs="Times New Roman"/>
                <w:b/>
                <w:bCs/>
                <w:noProof/>
                <w:lang w:val="uk-UA"/>
              </w:rPr>
              <w:t>Послі</w:t>
            </w:r>
            <w:r w:rsidRPr="00E9663D">
              <w:rPr>
                <w:rStyle w:val="Hyperlink"/>
                <w:rFonts w:cs="Times New Roman"/>
                <w:b/>
                <w:bCs/>
                <w:noProof/>
                <w:lang w:val="uk-UA"/>
              </w:rPr>
              <w:t>д</w:t>
            </w:r>
            <w:r w:rsidRPr="00E9663D">
              <w:rPr>
                <w:rStyle w:val="Hyperlink"/>
                <w:rFonts w:cs="Times New Roman"/>
                <w:b/>
                <w:bCs/>
                <w:noProof/>
                <w:lang w:val="uk-UA"/>
              </w:rPr>
              <w:t>о</w:t>
            </w:r>
            <w:r w:rsidRPr="00E9663D">
              <w:rPr>
                <w:rStyle w:val="Hyperlink"/>
                <w:rFonts w:cs="Times New Roman"/>
                <w:b/>
                <w:bCs/>
                <w:noProof/>
                <w:lang w:val="uk-UA"/>
              </w:rPr>
              <w:t>вність робіт зі створення КСЗІ</w:t>
            </w:r>
            <w:r>
              <w:rPr>
                <w:noProof/>
                <w:webHidden/>
              </w:rPr>
              <w:tab/>
            </w:r>
            <w:r>
              <w:rPr>
                <w:noProof/>
                <w:webHidden/>
              </w:rPr>
              <w:fldChar w:fldCharType="begin"/>
            </w:r>
            <w:r>
              <w:rPr>
                <w:noProof/>
                <w:webHidden/>
              </w:rPr>
              <w:instrText xml:space="preserve"> PAGEREF _Toc69422408 \h </w:instrText>
            </w:r>
            <w:r>
              <w:rPr>
                <w:noProof/>
                <w:webHidden/>
              </w:rPr>
            </w:r>
            <w:r>
              <w:rPr>
                <w:noProof/>
                <w:webHidden/>
              </w:rPr>
              <w:fldChar w:fldCharType="separate"/>
            </w:r>
            <w:r w:rsidR="00B81FB3">
              <w:rPr>
                <w:noProof/>
                <w:webHidden/>
              </w:rPr>
              <w:t>11</w:t>
            </w:r>
            <w:r>
              <w:rPr>
                <w:noProof/>
                <w:webHidden/>
              </w:rPr>
              <w:fldChar w:fldCharType="end"/>
            </w:r>
          </w:hyperlink>
        </w:p>
        <w:p w14:paraId="1718DADC" w14:textId="297DEE49" w:rsidR="00FF33D3" w:rsidRDefault="00FF33D3">
          <w:pPr>
            <w:pStyle w:val="TOC2"/>
            <w:tabs>
              <w:tab w:val="right" w:leader="dot" w:pos="9345"/>
            </w:tabs>
            <w:rPr>
              <w:rFonts w:asciiTheme="minorHAnsi" w:hAnsiTheme="minorHAnsi"/>
              <w:noProof/>
              <w:sz w:val="22"/>
              <w:lang w:val="en-US" w:eastAsia="en-US"/>
            </w:rPr>
          </w:pPr>
          <w:hyperlink w:anchor="_Toc69422409" w:history="1">
            <w:r w:rsidRPr="00E9663D">
              <w:rPr>
                <w:rStyle w:val="Hyperlink"/>
                <w:rFonts w:cs="Times New Roman"/>
                <w:b/>
                <w:bCs/>
                <w:noProof/>
              </w:rPr>
              <w:t>Основн</w:t>
            </w:r>
            <w:r w:rsidRPr="00E9663D">
              <w:rPr>
                <w:rStyle w:val="Hyperlink"/>
                <w:rFonts w:cs="Times New Roman"/>
                <w:b/>
                <w:bCs/>
                <w:noProof/>
                <w:lang w:val="uk-UA"/>
              </w:rPr>
              <w:t>і етапи створення КСЗІ</w:t>
            </w:r>
            <w:r>
              <w:rPr>
                <w:noProof/>
                <w:webHidden/>
              </w:rPr>
              <w:tab/>
            </w:r>
            <w:r>
              <w:rPr>
                <w:noProof/>
                <w:webHidden/>
              </w:rPr>
              <w:fldChar w:fldCharType="begin"/>
            </w:r>
            <w:r>
              <w:rPr>
                <w:noProof/>
                <w:webHidden/>
              </w:rPr>
              <w:instrText xml:space="preserve"> PAGEREF _Toc69422409 \h </w:instrText>
            </w:r>
            <w:r>
              <w:rPr>
                <w:noProof/>
                <w:webHidden/>
              </w:rPr>
            </w:r>
            <w:r>
              <w:rPr>
                <w:noProof/>
                <w:webHidden/>
              </w:rPr>
              <w:fldChar w:fldCharType="separate"/>
            </w:r>
            <w:r w:rsidR="00B81FB3">
              <w:rPr>
                <w:noProof/>
                <w:webHidden/>
              </w:rPr>
              <w:t>13</w:t>
            </w:r>
            <w:r>
              <w:rPr>
                <w:noProof/>
                <w:webHidden/>
              </w:rPr>
              <w:fldChar w:fldCharType="end"/>
            </w:r>
          </w:hyperlink>
        </w:p>
        <w:p w14:paraId="2F90E15F" w14:textId="1898E360" w:rsidR="00FF33D3" w:rsidRDefault="00FF33D3">
          <w:pPr>
            <w:pStyle w:val="TOC1"/>
            <w:tabs>
              <w:tab w:val="left" w:pos="1320"/>
            </w:tabs>
            <w:rPr>
              <w:rFonts w:asciiTheme="minorHAnsi" w:hAnsiTheme="minorHAnsi"/>
              <w:noProof/>
              <w:sz w:val="22"/>
              <w:lang w:val="en-US" w:eastAsia="en-US"/>
            </w:rPr>
          </w:pPr>
          <w:hyperlink w:anchor="_Toc69422410" w:history="1">
            <w:r w:rsidRPr="00E9663D">
              <w:rPr>
                <w:rStyle w:val="Hyperlink"/>
                <w:rFonts w:cs="Times New Roman"/>
                <w:b/>
                <w:bCs/>
                <w:noProof/>
                <w:lang w:val="uk-UA"/>
              </w:rPr>
              <w:t>IV.</w:t>
            </w:r>
            <w:r>
              <w:rPr>
                <w:rFonts w:asciiTheme="minorHAnsi" w:hAnsiTheme="minorHAnsi"/>
                <w:noProof/>
                <w:sz w:val="22"/>
                <w:lang w:val="en-US" w:eastAsia="en-US"/>
              </w:rPr>
              <w:tab/>
            </w:r>
            <w:r w:rsidRPr="00E9663D">
              <w:rPr>
                <w:rStyle w:val="Hyperlink"/>
                <w:rFonts w:cs="Times New Roman"/>
                <w:b/>
                <w:bCs/>
                <w:noProof/>
                <w:lang w:val="uk-UA"/>
              </w:rPr>
              <w:t>РОЗРОБКА ПОЛІТИКИ БЕЗПЕКИ</w:t>
            </w:r>
            <w:r>
              <w:rPr>
                <w:noProof/>
                <w:webHidden/>
              </w:rPr>
              <w:tab/>
            </w:r>
            <w:r>
              <w:rPr>
                <w:noProof/>
                <w:webHidden/>
              </w:rPr>
              <w:fldChar w:fldCharType="begin"/>
            </w:r>
            <w:r>
              <w:rPr>
                <w:noProof/>
                <w:webHidden/>
              </w:rPr>
              <w:instrText xml:space="preserve"> PAGEREF _Toc69422410 \h </w:instrText>
            </w:r>
            <w:r>
              <w:rPr>
                <w:noProof/>
                <w:webHidden/>
              </w:rPr>
            </w:r>
            <w:r>
              <w:rPr>
                <w:noProof/>
                <w:webHidden/>
              </w:rPr>
              <w:fldChar w:fldCharType="separate"/>
            </w:r>
            <w:r w:rsidR="00B81FB3">
              <w:rPr>
                <w:noProof/>
                <w:webHidden/>
              </w:rPr>
              <w:t>18</w:t>
            </w:r>
            <w:r>
              <w:rPr>
                <w:noProof/>
                <w:webHidden/>
              </w:rPr>
              <w:fldChar w:fldCharType="end"/>
            </w:r>
          </w:hyperlink>
        </w:p>
        <w:p w14:paraId="6422BCDF" w14:textId="050D506D" w:rsidR="00FF33D3" w:rsidRDefault="00FF33D3">
          <w:pPr>
            <w:pStyle w:val="TOC1"/>
            <w:tabs>
              <w:tab w:val="left" w:pos="1320"/>
            </w:tabs>
            <w:rPr>
              <w:rFonts w:asciiTheme="minorHAnsi" w:hAnsiTheme="minorHAnsi"/>
              <w:noProof/>
              <w:sz w:val="22"/>
              <w:lang w:val="en-US" w:eastAsia="en-US"/>
            </w:rPr>
          </w:pPr>
          <w:hyperlink w:anchor="_Toc69422411" w:history="1">
            <w:r w:rsidRPr="00E9663D">
              <w:rPr>
                <w:rStyle w:val="Hyperlink"/>
                <w:rFonts w:cs="Times New Roman"/>
                <w:b/>
                <w:bCs/>
                <w:noProof/>
                <w:lang w:val="uk-UA"/>
              </w:rPr>
              <w:t>V.</w:t>
            </w:r>
            <w:r>
              <w:rPr>
                <w:rFonts w:asciiTheme="minorHAnsi" w:hAnsiTheme="minorHAnsi"/>
                <w:noProof/>
                <w:sz w:val="22"/>
                <w:lang w:val="en-US" w:eastAsia="en-US"/>
              </w:rPr>
              <w:tab/>
            </w:r>
            <w:r w:rsidRPr="00E9663D">
              <w:rPr>
                <w:rStyle w:val="Hyperlink"/>
                <w:rFonts w:cs="Times New Roman"/>
                <w:b/>
                <w:bCs/>
                <w:noProof/>
                <w:lang w:val="uk-UA"/>
              </w:rPr>
              <w:t>РОЗРОБКА ТЕХНІЧНОГО ЗАВДАННЯ</w:t>
            </w:r>
            <w:r>
              <w:rPr>
                <w:noProof/>
                <w:webHidden/>
              </w:rPr>
              <w:tab/>
            </w:r>
            <w:r>
              <w:rPr>
                <w:noProof/>
                <w:webHidden/>
              </w:rPr>
              <w:fldChar w:fldCharType="begin"/>
            </w:r>
            <w:r>
              <w:rPr>
                <w:noProof/>
                <w:webHidden/>
              </w:rPr>
              <w:instrText xml:space="preserve"> PAGEREF _Toc69422411 \h </w:instrText>
            </w:r>
            <w:r>
              <w:rPr>
                <w:noProof/>
                <w:webHidden/>
              </w:rPr>
            </w:r>
            <w:r>
              <w:rPr>
                <w:noProof/>
                <w:webHidden/>
              </w:rPr>
              <w:fldChar w:fldCharType="separate"/>
            </w:r>
            <w:r w:rsidR="00B81FB3">
              <w:rPr>
                <w:noProof/>
                <w:webHidden/>
              </w:rPr>
              <w:t>25</w:t>
            </w:r>
            <w:r>
              <w:rPr>
                <w:noProof/>
                <w:webHidden/>
              </w:rPr>
              <w:fldChar w:fldCharType="end"/>
            </w:r>
          </w:hyperlink>
        </w:p>
        <w:p w14:paraId="23B49C2B" w14:textId="3CA1602A" w:rsidR="00FF33D3" w:rsidRDefault="00FF33D3">
          <w:pPr>
            <w:pStyle w:val="TOC1"/>
            <w:rPr>
              <w:rFonts w:asciiTheme="minorHAnsi" w:hAnsiTheme="minorHAnsi"/>
              <w:noProof/>
              <w:sz w:val="22"/>
              <w:lang w:val="en-US" w:eastAsia="en-US"/>
            </w:rPr>
          </w:pPr>
          <w:hyperlink w:anchor="_Toc69422412" w:history="1">
            <w:r w:rsidRPr="00E9663D">
              <w:rPr>
                <w:rStyle w:val="Hyperlink"/>
                <w:rFonts w:cs="Times New Roman"/>
                <w:b/>
                <w:bCs/>
                <w:noProof/>
                <w:lang w:val="uk-UA"/>
              </w:rPr>
              <w:t>ВИСНОВКИ</w:t>
            </w:r>
            <w:r>
              <w:rPr>
                <w:noProof/>
                <w:webHidden/>
              </w:rPr>
              <w:tab/>
            </w:r>
            <w:r>
              <w:rPr>
                <w:noProof/>
                <w:webHidden/>
              </w:rPr>
              <w:fldChar w:fldCharType="begin"/>
            </w:r>
            <w:r>
              <w:rPr>
                <w:noProof/>
                <w:webHidden/>
              </w:rPr>
              <w:instrText xml:space="preserve"> PAGEREF _Toc69422412 \h </w:instrText>
            </w:r>
            <w:r>
              <w:rPr>
                <w:noProof/>
                <w:webHidden/>
              </w:rPr>
            </w:r>
            <w:r>
              <w:rPr>
                <w:noProof/>
                <w:webHidden/>
              </w:rPr>
              <w:fldChar w:fldCharType="separate"/>
            </w:r>
            <w:r w:rsidR="00B81FB3">
              <w:rPr>
                <w:noProof/>
                <w:webHidden/>
              </w:rPr>
              <w:t>33</w:t>
            </w:r>
            <w:r>
              <w:rPr>
                <w:noProof/>
                <w:webHidden/>
              </w:rPr>
              <w:fldChar w:fldCharType="end"/>
            </w:r>
          </w:hyperlink>
        </w:p>
        <w:p w14:paraId="62D7D956" w14:textId="27735D9E" w:rsidR="00FF33D3" w:rsidRDefault="00FF33D3">
          <w:pPr>
            <w:pStyle w:val="TOC1"/>
            <w:rPr>
              <w:rFonts w:asciiTheme="minorHAnsi" w:hAnsiTheme="minorHAnsi"/>
              <w:noProof/>
              <w:sz w:val="22"/>
              <w:lang w:val="en-US" w:eastAsia="en-US"/>
            </w:rPr>
          </w:pPr>
          <w:hyperlink w:anchor="_Toc69422413" w:history="1">
            <w:r w:rsidRPr="00E9663D">
              <w:rPr>
                <w:rStyle w:val="Hyperlink"/>
                <w:rFonts w:cs="Times New Roman"/>
                <w:b/>
                <w:bCs/>
                <w:noProof/>
                <w:lang w:val="uk-UA"/>
              </w:rPr>
              <w:t>ПЕРЕЛІК ДЖЕРЕЛ ПОСИЛАННЯ</w:t>
            </w:r>
            <w:r>
              <w:rPr>
                <w:noProof/>
                <w:webHidden/>
              </w:rPr>
              <w:tab/>
            </w:r>
            <w:r>
              <w:rPr>
                <w:noProof/>
                <w:webHidden/>
              </w:rPr>
              <w:fldChar w:fldCharType="begin"/>
            </w:r>
            <w:r>
              <w:rPr>
                <w:noProof/>
                <w:webHidden/>
              </w:rPr>
              <w:instrText xml:space="preserve"> PAGEREF _Toc69422413 \h </w:instrText>
            </w:r>
            <w:r>
              <w:rPr>
                <w:noProof/>
                <w:webHidden/>
              </w:rPr>
            </w:r>
            <w:r>
              <w:rPr>
                <w:noProof/>
                <w:webHidden/>
              </w:rPr>
              <w:fldChar w:fldCharType="separate"/>
            </w:r>
            <w:r w:rsidR="00B81FB3">
              <w:rPr>
                <w:noProof/>
                <w:webHidden/>
              </w:rPr>
              <w:t>34</w:t>
            </w:r>
            <w:r>
              <w:rPr>
                <w:noProof/>
                <w:webHidden/>
              </w:rPr>
              <w:fldChar w:fldCharType="end"/>
            </w:r>
          </w:hyperlink>
        </w:p>
        <w:p w14:paraId="791D7210" w14:textId="0DB9AF88" w:rsidR="003A2860" w:rsidRPr="00A070F7" w:rsidRDefault="00FF2ED3" w:rsidP="00445E46">
          <w:pPr>
            <w:ind w:firstLine="0"/>
            <w:rPr>
              <w:lang w:val="uk-UA"/>
            </w:rPr>
          </w:pPr>
          <w:r w:rsidRPr="00A070F7">
            <w:rPr>
              <w:rFonts w:cs="Times New Roman"/>
              <w:b/>
              <w:bCs/>
              <w:noProof/>
              <w:szCs w:val="28"/>
              <w:lang w:val="uk-UA"/>
            </w:rPr>
            <w:fldChar w:fldCharType="end"/>
          </w:r>
        </w:p>
      </w:sdtContent>
    </w:sdt>
    <w:p w14:paraId="0DA9EDB3" w14:textId="543CF3BE" w:rsidR="00445E46" w:rsidRPr="00A070F7" w:rsidRDefault="00445E46">
      <w:pPr>
        <w:spacing w:after="160" w:line="259" w:lineRule="auto"/>
        <w:ind w:firstLine="0"/>
        <w:jc w:val="left"/>
        <w:rPr>
          <w:rFonts w:cs="Times New Roman"/>
          <w:szCs w:val="28"/>
          <w:lang w:val="uk-UA"/>
        </w:rPr>
      </w:pPr>
      <w:r w:rsidRPr="00A070F7">
        <w:rPr>
          <w:rFonts w:cs="Times New Roman"/>
          <w:szCs w:val="28"/>
          <w:lang w:val="uk-UA"/>
        </w:rPr>
        <w:br w:type="page"/>
      </w:r>
    </w:p>
    <w:p w14:paraId="0F47F9FE" w14:textId="7502B23A" w:rsidR="00B32F9F" w:rsidRPr="00A070F7" w:rsidRDefault="00B32F9F" w:rsidP="00B32F9F">
      <w:pPr>
        <w:pStyle w:val="Heading1"/>
        <w:ind w:firstLine="0"/>
        <w:jc w:val="center"/>
        <w:rPr>
          <w:rFonts w:ascii="Times New Roman" w:hAnsi="Times New Roman" w:cs="Times New Roman"/>
          <w:b/>
          <w:bCs/>
          <w:color w:val="auto"/>
          <w:sz w:val="28"/>
          <w:szCs w:val="28"/>
          <w:lang w:val="uk-UA"/>
        </w:rPr>
      </w:pPr>
      <w:bookmarkStart w:id="0" w:name="_Toc69422403"/>
      <w:r w:rsidRPr="00A070F7">
        <w:rPr>
          <w:rFonts w:ascii="Times New Roman" w:hAnsi="Times New Roman" w:cs="Times New Roman"/>
          <w:b/>
          <w:bCs/>
          <w:color w:val="auto"/>
          <w:sz w:val="28"/>
          <w:szCs w:val="28"/>
          <w:lang w:val="uk-UA"/>
        </w:rPr>
        <w:lastRenderedPageBreak/>
        <w:t>ПЕРЕЛІК ПОЗНАЧЕНЬ І СКОРОЧЕНЬ</w:t>
      </w:r>
      <w:bookmarkEnd w:id="0"/>
    </w:p>
    <w:p w14:paraId="525C59E8" w14:textId="7DC2EA85" w:rsidR="00B32F9F" w:rsidRPr="00A070F7" w:rsidRDefault="00B32F9F" w:rsidP="00B32F9F">
      <w:pPr>
        <w:ind w:firstLine="0"/>
        <w:jc w:val="left"/>
        <w:rPr>
          <w:lang w:val="uk-UA"/>
        </w:rPr>
      </w:pPr>
      <w:r w:rsidRPr="00A070F7">
        <w:rPr>
          <w:lang w:val="uk-UA"/>
        </w:rPr>
        <w:t xml:space="preserve">АС </w:t>
      </w:r>
      <w:r w:rsidR="001B0446">
        <w:rPr>
          <w:lang w:val="uk-UA"/>
        </w:rPr>
        <w:t>–</w:t>
      </w:r>
      <w:r w:rsidRPr="00A070F7">
        <w:rPr>
          <w:lang w:val="uk-UA"/>
        </w:rPr>
        <w:t xml:space="preserve"> автоматизована система; </w:t>
      </w:r>
    </w:p>
    <w:p w14:paraId="4C84585F" w14:textId="3645E0CF" w:rsidR="00B32F9F" w:rsidRPr="00A070F7" w:rsidRDefault="00B32F9F" w:rsidP="00B32F9F">
      <w:pPr>
        <w:ind w:firstLine="0"/>
        <w:jc w:val="left"/>
        <w:rPr>
          <w:lang w:val="uk-UA"/>
        </w:rPr>
      </w:pPr>
      <w:r w:rsidRPr="00A070F7">
        <w:rPr>
          <w:lang w:val="uk-UA"/>
        </w:rPr>
        <w:t xml:space="preserve">У/В </w:t>
      </w:r>
      <w:r w:rsidR="001B0446">
        <w:rPr>
          <w:lang w:val="uk-UA"/>
        </w:rPr>
        <w:t>–</w:t>
      </w:r>
      <w:r w:rsidRPr="00A070F7">
        <w:rPr>
          <w:lang w:val="uk-UA"/>
        </w:rPr>
        <w:t xml:space="preserve"> увід/</w:t>
      </w:r>
      <w:proofErr w:type="spellStart"/>
      <w:r w:rsidRPr="00A070F7">
        <w:rPr>
          <w:lang w:val="uk-UA"/>
        </w:rPr>
        <w:t>вивідКС</w:t>
      </w:r>
      <w:proofErr w:type="spellEnd"/>
      <w:r w:rsidRPr="00A070F7">
        <w:rPr>
          <w:lang w:val="uk-UA"/>
        </w:rPr>
        <w:t xml:space="preserve"> </w:t>
      </w:r>
      <w:r w:rsidR="0038452E">
        <w:rPr>
          <w:lang w:val="uk-UA"/>
        </w:rPr>
        <w:t>–</w:t>
      </w:r>
      <w:r w:rsidRPr="00A070F7">
        <w:rPr>
          <w:lang w:val="uk-UA"/>
        </w:rPr>
        <w:t xml:space="preserve"> комп’ютерна система; </w:t>
      </w:r>
    </w:p>
    <w:p w14:paraId="6C35ABEC" w14:textId="7477BCCE" w:rsidR="00B32F9F" w:rsidRPr="00A070F7" w:rsidRDefault="00B32F9F" w:rsidP="00B32F9F">
      <w:pPr>
        <w:ind w:firstLine="0"/>
        <w:jc w:val="left"/>
        <w:rPr>
          <w:lang w:val="uk-UA"/>
        </w:rPr>
      </w:pPr>
      <w:r w:rsidRPr="00A070F7">
        <w:rPr>
          <w:lang w:val="uk-UA"/>
        </w:rPr>
        <w:t xml:space="preserve">КЗЗ </w:t>
      </w:r>
      <w:r w:rsidR="001B0446">
        <w:rPr>
          <w:lang w:val="uk-UA"/>
        </w:rPr>
        <w:t>–</w:t>
      </w:r>
      <w:r w:rsidRPr="00A070F7">
        <w:rPr>
          <w:lang w:val="uk-UA"/>
        </w:rPr>
        <w:t xml:space="preserve"> комплекс засобів захисту; </w:t>
      </w:r>
    </w:p>
    <w:p w14:paraId="522409D4" w14:textId="16B0A9EF" w:rsidR="00B32F9F" w:rsidRPr="00A070F7" w:rsidRDefault="00B32F9F" w:rsidP="00B32F9F">
      <w:pPr>
        <w:ind w:firstLine="0"/>
        <w:jc w:val="left"/>
        <w:rPr>
          <w:lang w:val="uk-UA"/>
        </w:rPr>
      </w:pPr>
      <w:r w:rsidRPr="00A070F7">
        <w:rPr>
          <w:lang w:val="uk-UA"/>
        </w:rPr>
        <w:t xml:space="preserve">ЛОМ </w:t>
      </w:r>
      <w:r w:rsidR="001B0446">
        <w:rPr>
          <w:lang w:val="uk-UA"/>
        </w:rPr>
        <w:t>–</w:t>
      </w:r>
      <w:r w:rsidRPr="00A070F7">
        <w:rPr>
          <w:lang w:val="uk-UA"/>
        </w:rPr>
        <w:t xml:space="preserve"> локальна обчислювальна мережа; </w:t>
      </w:r>
    </w:p>
    <w:p w14:paraId="6D7E8F6C" w14:textId="06BDFEA3" w:rsidR="00B32F9F" w:rsidRPr="00A070F7" w:rsidRDefault="00B32F9F" w:rsidP="00B32F9F">
      <w:pPr>
        <w:ind w:firstLine="0"/>
        <w:jc w:val="left"/>
        <w:rPr>
          <w:lang w:val="uk-UA"/>
        </w:rPr>
      </w:pPr>
      <w:r w:rsidRPr="00A070F7">
        <w:rPr>
          <w:lang w:val="uk-UA"/>
        </w:rPr>
        <w:t xml:space="preserve">НСД </w:t>
      </w:r>
      <w:r w:rsidR="001B0446">
        <w:rPr>
          <w:lang w:val="uk-UA"/>
        </w:rPr>
        <w:t>–</w:t>
      </w:r>
      <w:r w:rsidRPr="00A070F7">
        <w:rPr>
          <w:lang w:val="uk-UA"/>
        </w:rPr>
        <w:t xml:space="preserve"> несанкціонований доступ; </w:t>
      </w:r>
    </w:p>
    <w:p w14:paraId="5F5E79FE" w14:textId="0A92576F" w:rsidR="00B32F9F" w:rsidRPr="00A070F7" w:rsidRDefault="00B32F9F" w:rsidP="00B32F9F">
      <w:pPr>
        <w:ind w:firstLine="0"/>
        <w:jc w:val="left"/>
        <w:rPr>
          <w:lang w:val="uk-UA"/>
        </w:rPr>
      </w:pPr>
      <w:r w:rsidRPr="00A070F7">
        <w:rPr>
          <w:lang w:val="uk-UA"/>
        </w:rPr>
        <w:t xml:space="preserve">ОС </w:t>
      </w:r>
      <w:r w:rsidR="001B0446">
        <w:rPr>
          <w:lang w:val="uk-UA"/>
        </w:rPr>
        <w:t>–</w:t>
      </w:r>
      <w:r w:rsidRPr="00A070F7">
        <w:rPr>
          <w:lang w:val="uk-UA"/>
        </w:rPr>
        <w:t xml:space="preserve"> обчислювальна система; </w:t>
      </w:r>
    </w:p>
    <w:p w14:paraId="18A508EC" w14:textId="126439B0" w:rsidR="00B32F9F" w:rsidRPr="00A070F7" w:rsidRDefault="00B32F9F" w:rsidP="00B32F9F">
      <w:pPr>
        <w:ind w:firstLine="0"/>
        <w:jc w:val="left"/>
        <w:rPr>
          <w:lang w:val="uk-UA"/>
        </w:rPr>
      </w:pPr>
      <w:r w:rsidRPr="00A070F7">
        <w:rPr>
          <w:lang w:val="uk-UA"/>
        </w:rPr>
        <w:t xml:space="preserve">КСЗІ </w:t>
      </w:r>
      <w:r w:rsidR="001B0446">
        <w:rPr>
          <w:lang w:val="uk-UA"/>
        </w:rPr>
        <w:t>–</w:t>
      </w:r>
      <w:r w:rsidRPr="00A070F7">
        <w:rPr>
          <w:lang w:val="uk-UA"/>
        </w:rPr>
        <w:t xml:space="preserve"> комплексна система захисту інформації. </w:t>
      </w:r>
    </w:p>
    <w:p w14:paraId="7BCBC645" w14:textId="3B0BBA80" w:rsidR="00B32F9F" w:rsidRPr="00A070F7" w:rsidRDefault="00B32F9F" w:rsidP="00B32F9F">
      <w:pPr>
        <w:ind w:firstLine="0"/>
        <w:jc w:val="left"/>
        <w:rPr>
          <w:lang w:val="uk-UA"/>
        </w:rPr>
      </w:pPr>
      <w:r w:rsidRPr="00A070F7">
        <w:rPr>
          <w:lang w:val="uk-UA"/>
        </w:rPr>
        <w:t xml:space="preserve">КД </w:t>
      </w:r>
      <w:r w:rsidR="001B0446">
        <w:rPr>
          <w:lang w:val="uk-UA"/>
        </w:rPr>
        <w:t>–</w:t>
      </w:r>
      <w:r w:rsidRPr="00A070F7">
        <w:rPr>
          <w:lang w:val="uk-UA"/>
        </w:rPr>
        <w:t xml:space="preserve"> довірча конфіденційність;</w:t>
      </w:r>
    </w:p>
    <w:p w14:paraId="29C9AC03" w14:textId="7F1B084E" w:rsidR="00B32F9F" w:rsidRPr="00A070F7" w:rsidRDefault="00B32F9F" w:rsidP="00B32F9F">
      <w:pPr>
        <w:ind w:firstLine="0"/>
        <w:jc w:val="left"/>
        <w:rPr>
          <w:lang w:val="uk-UA"/>
        </w:rPr>
      </w:pPr>
      <w:r w:rsidRPr="00A070F7">
        <w:rPr>
          <w:lang w:val="uk-UA"/>
        </w:rPr>
        <w:t xml:space="preserve">КА </w:t>
      </w:r>
      <w:r w:rsidR="001B0446">
        <w:rPr>
          <w:lang w:val="uk-UA"/>
        </w:rPr>
        <w:t>–</w:t>
      </w:r>
      <w:r w:rsidRPr="00A070F7">
        <w:rPr>
          <w:lang w:val="uk-UA"/>
        </w:rPr>
        <w:t xml:space="preserve"> адміністративна конфіденційність;</w:t>
      </w:r>
    </w:p>
    <w:p w14:paraId="13E389A7" w14:textId="5321BCEC" w:rsidR="00B32F9F" w:rsidRPr="00A070F7" w:rsidRDefault="00B32F9F" w:rsidP="00B32F9F">
      <w:pPr>
        <w:ind w:firstLine="0"/>
        <w:jc w:val="left"/>
        <w:rPr>
          <w:lang w:val="uk-UA"/>
        </w:rPr>
      </w:pPr>
      <w:r w:rsidRPr="00A070F7">
        <w:rPr>
          <w:lang w:val="uk-UA"/>
        </w:rPr>
        <w:t xml:space="preserve">КО </w:t>
      </w:r>
      <w:r w:rsidR="001B0446">
        <w:rPr>
          <w:lang w:val="uk-UA"/>
        </w:rPr>
        <w:t>–</w:t>
      </w:r>
      <w:r w:rsidRPr="00A070F7">
        <w:rPr>
          <w:lang w:val="uk-UA"/>
        </w:rPr>
        <w:t xml:space="preserve"> повторне використання об’єктів; </w:t>
      </w:r>
    </w:p>
    <w:p w14:paraId="4E0585A7" w14:textId="140E1C1B" w:rsidR="00B32F9F" w:rsidRPr="00A070F7" w:rsidRDefault="00B32F9F" w:rsidP="00B32F9F">
      <w:pPr>
        <w:ind w:firstLine="0"/>
        <w:jc w:val="left"/>
        <w:rPr>
          <w:lang w:val="uk-UA"/>
        </w:rPr>
      </w:pPr>
      <w:r w:rsidRPr="00A070F7">
        <w:rPr>
          <w:lang w:val="uk-UA"/>
        </w:rPr>
        <w:t xml:space="preserve">КК </w:t>
      </w:r>
      <w:r w:rsidR="001B0446">
        <w:rPr>
          <w:lang w:val="uk-UA"/>
        </w:rPr>
        <w:t>–</w:t>
      </w:r>
      <w:r w:rsidRPr="00A070F7">
        <w:rPr>
          <w:lang w:val="uk-UA"/>
        </w:rPr>
        <w:t xml:space="preserve"> аналіз прихованих каналів; </w:t>
      </w:r>
    </w:p>
    <w:p w14:paraId="26E2C2D3" w14:textId="7A27829C" w:rsidR="00B32F9F" w:rsidRPr="00A070F7" w:rsidRDefault="00B32F9F" w:rsidP="00B32F9F">
      <w:pPr>
        <w:ind w:firstLine="0"/>
        <w:jc w:val="left"/>
        <w:rPr>
          <w:lang w:val="uk-UA"/>
        </w:rPr>
      </w:pPr>
      <w:r w:rsidRPr="00A070F7">
        <w:rPr>
          <w:lang w:val="uk-UA"/>
        </w:rPr>
        <w:t xml:space="preserve">КВ </w:t>
      </w:r>
      <w:r w:rsidR="001B0446">
        <w:rPr>
          <w:lang w:val="uk-UA"/>
        </w:rPr>
        <w:t>–</w:t>
      </w:r>
      <w:r w:rsidRPr="00A070F7">
        <w:rPr>
          <w:lang w:val="uk-UA"/>
        </w:rPr>
        <w:t xml:space="preserve"> конфіденційність при обміні.</w:t>
      </w:r>
    </w:p>
    <w:p w14:paraId="1AB239D0" w14:textId="70A149BD" w:rsidR="00B32F9F" w:rsidRPr="00A070F7" w:rsidRDefault="00B32F9F" w:rsidP="00B32F9F">
      <w:pPr>
        <w:ind w:firstLine="0"/>
        <w:jc w:val="left"/>
        <w:rPr>
          <w:lang w:val="uk-UA"/>
        </w:rPr>
      </w:pPr>
      <w:r w:rsidRPr="00A070F7">
        <w:rPr>
          <w:lang w:val="uk-UA"/>
        </w:rPr>
        <w:t xml:space="preserve">ЦД </w:t>
      </w:r>
      <w:r w:rsidR="001B0446">
        <w:rPr>
          <w:lang w:val="uk-UA"/>
        </w:rPr>
        <w:t>–</w:t>
      </w:r>
      <w:r w:rsidRPr="00A070F7">
        <w:rPr>
          <w:lang w:val="uk-UA"/>
        </w:rPr>
        <w:t xml:space="preserve"> довірча цілісність; </w:t>
      </w:r>
    </w:p>
    <w:p w14:paraId="7490E48D" w14:textId="12433DDD" w:rsidR="00B32F9F" w:rsidRPr="00A070F7" w:rsidRDefault="00B32F9F" w:rsidP="00B32F9F">
      <w:pPr>
        <w:ind w:firstLine="0"/>
        <w:jc w:val="left"/>
        <w:rPr>
          <w:lang w:val="uk-UA"/>
        </w:rPr>
      </w:pPr>
      <w:r w:rsidRPr="00A070F7">
        <w:rPr>
          <w:lang w:val="uk-UA"/>
        </w:rPr>
        <w:t xml:space="preserve">ЦА </w:t>
      </w:r>
      <w:r w:rsidR="001B0446">
        <w:rPr>
          <w:lang w:val="uk-UA"/>
        </w:rPr>
        <w:t>–</w:t>
      </w:r>
      <w:r w:rsidRPr="00A070F7">
        <w:rPr>
          <w:lang w:val="uk-UA"/>
        </w:rPr>
        <w:t xml:space="preserve"> адміністративна цілісність; </w:t>
      </w:r>
    </w:p>
    <w:p w14:paraId="552D1183" w14:textId="4541612B" w:rsidR="00B32F9F" w:rsidRPr="00A070F7" w:rsidRDefault="00B32F9F" w:rsidP="00B32F9F">
      <w:pPr>
        <w:ind w:firstLine="0"/>
        <w:jc w:val="left"/>
        <w:rPr>
          <w:lang w:val="uk-UA"/>
        </w:rPr>
      </w:pPr>
      <w:r w:rsidRPr="00A070F7">
        <w:rPr>
          <w:lang w:val="uk-UA"/>
        </w:rPr>
        <w:t xml:space="preserve">ЦО </w:t>
      </w:r>
      <w:r w:rsidR="001B0446">
        <w:rPr>
          <w:lang w:val="uk-UA"/>
        </w:rPr>
        <w:t>–</w:t>
      </w:r>
      <w:r w:rsidRPr="00A070F7">
        <w:rPr>
          <w:lang w:val="uk-UA"/>
        </w:rPr>
        <w:t xml:space="preserve"> відкат; </w:t>
      </w:r>
    </w:p>
    <w:p w14:paraId="1DADEF0A" w14:textId="5160321C" w:rsidR="00B32F9F" w:rsidRPr="00A070F7" w:rsidRDefault="00B32F9F" w:rsidP="00B32F9F">
      <w:pPr>
        <w:ind w:firstLine="0"/>
        <w:jc w:val="left"/>
        <w:rPr>
          <w:lang w:val="uk-UA"/>
        </w:rPr>
      </w:pPr>
      <w:r w:rsidRPr="00A070F7">
        <w:rPr>
          <w:lang w:val="uk-UA"/>
        </w:rPr>
        <w:t xml:space="preserve">ЦВ </w:t>
      </w:r>
      <w:r w:rsidR="001B0446">
        <w:rPr>
          <w:lang w:val="uk-UA"/>
        </w:rPr>
        <w:t>–</w:t>
      </w:r>
      <w:r w:rsidRPr="00A070F7">
        <w:rPr>
          <w:lang w:val="uk-UA"/>
        </w:rPr>
        <w:t xml:space="preserve"> цілісність при обміні. Доступності: </w:t>
      </w:r>
    </w:p>
    <w:p w14:paraId="15BD7018" w14:textId="2F1BE6E7" w:rsidR="00B32F9F" w:rsidRPr="00A070F7" w:rsidRDefault="00B32F9F" w:rsidP="00B32F9F">
      <w:pPr>
        <w:ind w:firstLine="0"/>
        <w:jc w:val="left"/>
        <w:rPr>
          <w:lang w:val="uk-UA"/>
        </w:rPr>
      </w:pPr>
      <w:r w:rsidRPr="00A070F7">
        <w:rPr>
          <w:lang w:val="uk-UA"/>
        </w:rPr>
        <w:t xml:space="preserve">ДР </w:t>
      </w:r>
      <w:r w:rsidR="001B0446">
        <w:rPr>
          <w:lang w:val="uk-UA"/>
        </w:rPr>
        <w:t>–</w:t>
      </w:r>
      <w:r w:rsidRPr="00A070F7">
        <w:rPr>
          <w:lang w:val="uk-UA"/>
        </w:rPr>
        <w:t xml:space="preserve"> використання ресурсів; </w:t>
      </w:r>
    </w:p>
    <w:p w14:paraId="586CFF11" w14:textId="33805AEA" w:rsidR="00B32F9F" w:rsidRPr="00A070F7" w:rsidRDefault="00B32F9F" w:rsidP="00B32F9F">
      <w:pPr>
        <w:ind w:firstLine="0"/>
        <w:jc w:val="left"/>
        <w:rPr>
          <w:lang w:val="uk-UA"/>
        </w:rPr>
      </w:pPr>
      <w:r w:rsidRPr="00A070F7">
        <w:rPr>
          <w:lang w:val="uk-UA"/>
        </w:rPr>
        <w:t xml:space="preserve">ДС </w:t>
      </w:r>
      <w:r w:rsidR="001B0446">
        <w:rPr>
          <w:lang w:val="uk-UA"/>
        </w:rPr>
        <w:t>–</w:t>
      </w:r>
      <w:r w:rsidRPr="00A070F7">
        <w:rPr>
          <w:lang w:val="uk-UA"/>
        </w:rPr>
        <w:t xml:space="preserve"> стійкість до відмов; </w:t>
      </w:r>
    </w:p>
    <w:p w14:paraId="63806381" w14:textId="6CD56D2E" w:rsidR="00B32F9F" w:rsidRPr="00A070F7" w:rsidRDefault="00B32F9F" w:rsidP="00B32F9F">
      <w:pPr>
        <w:ind w:firstLine="0"/>
        <w:jc w:val="left"/>
        <w:rPr>
          <w:lang w:val="uk-UA"/>
        </w:rPr>
      </w:pPr>
      <w:r w:rsidRPr="00A070F7">
        <w:rPr>
          <w:lang w:val="uk-UA"/>
        </w:rPr>
        <w:t xml:space="preserve">ДЗ </w:t>
      </w:r>
      <w:r w:rsidR="001B0446">
        <w:rPr>
          <w:lang w:val="uk-UA"/>
        </w:rPr>
        <w:t>–</w:t>
      </w:r>
      <w:r w:rsidRPr="00A070F7">
        <w:rPr>
          <w:lang w:val="uk-UA"/>
        </w:rPr>
        <w:t xml:space="preserve"> гаряча заміна; </w:t>
      </w:r>
    </w:p>
    <w:p w14:paraId="35608545" w14:textId="3A117100" w:rsidR="00B32F9F" w:rsidRPr="00A070F7" w:rsidRDefault="00B32F9F" w:rsidP="00B32F9F">
      <w:pPr>
        <w:ind w:firstLine="0"/>
        <w:jc w:val="left"/>
        <w:rPr>
          <w:lang w:val="uk-UA"/>
        </w:rPr>
      </w:pPr>
      <w:r w:rsidRPr="00A070F7">
        <w:rPr>
          <w:lang w:val="uk-UA"/>
        </w:rPr>
        <w:t xml:space="preserve">ДВ </w:t>
      </w:r>
      <w:r w:rsidR="001B0446">
        <w:rPr>
          <w:lang w:val="uk-UA"/>
        </w:rPr>
        <w:t>–</w:t>
      </w:r>
      <w:r w:rsidRPr="00A070F7">
        <w:rPr>
          <w:lang w:val="uk-UA"/>
        </w:rPr>
        <w:t xml:space="preserve"> відновлення після збоїв. </w:t>
      </w:r>
    </w:p>
    <w:p w14:paraId="45E41EED" w14:textId="4859ABA5" w:rsidR="00B32F9F" w:rsidRPr="00A070F7" w:rsidRDefault="00B32F9F" w:rsidP="00B32F9F">
      <w:pPr>
        <w:spacing w:after="160" w:line="259" w:lineRule="auto"/>
        <w:ind w:firstLine="0"/>
        <w:jc w:val="left"/>
        <w:rPr>
          <w:lang w:val="uk-UA"/>
        </w:rPr>
      </w:pPr>
      <w:r w:rsidRPr="00A070F7">
        <w:rPr>
          <w:lang w:val="uk-UA"/>
        </w:rPr>
        <w:br w:type="page"/>
      </w:r>
    </w:p>
    <w:p w14:paraId="5AC646E0" w14:textId="00689894" w:rsidR="00445E46" w:rsidRPr="00A070F7" w:rsidRDefault="00445E46" w:rsidP="00445E46">
      <w:pPr>
        <w:pStyle w:val="Heading1"/>
        <w:spacing w:before="0" w:after="240"/>
        <w:ind w:firstLine="0"/>
        <w:jc w:val="center"/>
        <w:rPr>
          <w:rFonts w:ascii="Times New Roman" w:hAnsi="Times New Roman" w:cs="Times New Roman"/>
          <w:b/>
          <w:bCs/>
          <w:color w:val="000000" w:themeColor="text1"/>
          <w:sz w:val="28"/>
          <w:szCs w:val="28"/>
          <w:lang w:val="uk-UA"/>
        </w:rPr>
      </w:pPr>
      <w:bookmarkStart w:id="1" w:name="_Toc69422404"/>
      <w:r w:rsidRPr="00A070F7">
        <w:rPr>
          <w:rFonts w:ascii="Times New Roman" w:hAnsi="Times New Roman" w:cs="Times New Roman"/>
          <w:b/>
          <w:bCs/>
          <w:color w:val="000000" w:themeColor="text1"/>
          <w:sz w:val="28"/>
          <w:szCs w:val="28"/>
          <w:lang w:val="uk-UA"/>
        </w:rPr>
        <w:lastRenderedPageBreak/>
        <w:t>ВСТУП</w:t>
      </w:r>
      <w:bookmarkEnd w:id="1"/>
    </w:p>
    <w:p w14:paraId="32BE3825" w14:textId="5B98A938" w:rsidR="00EB388B" w:rsidRPr="00A070F7" w:rsidRDefault="00EB388B" w:rsidP="00EB388B">
      <w:pPr>
        <w:rPr>
          <w:lang w:val="uk-UA"/>
        </w:rPr>
      </w:pPr>
      <w:r w:rsidRPr="00A070F7">
        <w:rPr>
          <w:lang w:val="uk-UA"/>
        </w:rPr>
        <w:t xml:space="preserve">Тема курсової роботи </w:t>
      </w:r>
      <w:r w:rsidR="00B32F9F" w:rsidRPr="00A070F7">
        <w:rPr>
          <w:lang w:val="uk-UA"/>
        </w:rPr>
        <w:t>є</w:t>
      </w:r>
      <w:r w:rsidR="00680381">
        <w:rPr>
          <w:lang w:val="uk-UA"/>
        </w:rPr>
        <w:t xml:space="preserve"> досить</w:t>
      </w:r>
      <w:r w:rsidR="00B32F9F" w:rsidRPr="00A070F7">
        <w:rPr>
          <w:lang w:val="uk-UA"/>
        </w:rPr>
        <w:t xml:space="preserve"> актуальною у сучасному світі. Комплексна система захисту інформації (КСЗІ) являє собою сукупність організаційних і технічних заходів, апаратних і програмних засобів, які забезпечують захист інформації в інформаційно-телекомунікаційних системах: на автономних робочих станціях (АС класу 1).</w:t>
      </w:r>
    </w:p>
    <w:p w14:paraId="5BF0E14C" w14:textId="43000696" w:rsidR="002C0A37" w:rsidRDefault="00B32F9F" w:rsidP="00EB388B">
      <w:pPr>
        <w:rPr>
          <w:lang w:val="uk-UA"/>
        </w:rPr>
      </w:pPr>
      <w:r w:rsidRPr="00A070F7">
        <w:rPr>
          <w:lang w:val="uk-UA"/>
        </w:rPr>
        <w:t>Предметом вивчення цієї роботи є автоматизовані системи класу 1.</w:t>
      </w:r>
    </w:p>
    <w:p w14:paraId="5C211C9C" w14:textId="2AE630F5" w:rsidR="00EB388B" w:rsidRPr="00A070F7" w:rsidRDefault="00B32F9F" w:rsidP="00EB388B">
      <w:pPr>
        <w:rPr>
          <w:lang w:val="uk-UA"/>
        </w:rPr>
      </w:pPr>
      <w:r w:rsidRPr="00A070F7">
        <w:rPr>
          <w:lang w:val="uk-UA"/>
        </w:rPr>
        <w:t xml:space="preserve">Клас «1» </w:t>
      </w:r>
      <w:r w:rsidR="002C0A37">
        <w:rPr>
          <w:lang w:val="en-US"/>
        </w:rPr>
        <w:t>–</w:t>
      </w:r>
      <w:r w:rsidRPr="00A070F7">
        <w:rPr>
          <w:lang w:val="uk-UA"/>
        </w:rPr>
        <w:t xml:space="preserve"> одномашинний однокористувачевий комплекс, який обробляє інформацію однієї або кількох ступенів обмеження доступу. В кожний момент часу з комплексом може працювати тільки один користувач, хоч у загальному випадку осіб, що мають доступ до комплексу, може бути декілька; користувачі можуть мати різні повноваження (права) щодо доступу до інформації, яка обробляється. Прикладом такої системи може бути персональна ЕОМ, доступ до якої контролюється з використанням організаційних заходів.</w:t>
      </w:r>
    </w:p>
    <w:p w14:paraId="3F09AB75" w14:textId="6808DC54" w:rsidR="00EB388B" w:rsidRPr="00A070F7" w:rsidRDefault="00B32F9F" w:rsidP="00EB388B">
      <w:pPr>
        <w:rPr>
          <w:lang w:val="uk-UA"/>
        </w:rPr>
      </w:pPr>
      <w:r w:rsidRPr="00A070F7">
        <w:rPr>
          <w:lang w:val="uk-UA"/>
        </w:rPr>
        <w:t>Головною метою створення КСЗІ є досягнення максимальної ефективності захисту за рахунок одночасного використання всіх необхідних ресурсів, методів і засобів, що виключають несанкціонований доступ до інформації, та створення умов обробки інформації відповідно до чинних нормативно-правових актів України у сфері захисту інформації: Закон України «Про захист інформації в інформаційно-телекомунікаційних системах», «Про доступ до публічної інформації» та «Про захист персональних даних».</w:t>
      </w:r>
    </w:p>
    <w:p w14:paraId="47B20443" w14:textId="4683A607" w:rsidR="00445E46" w:rsidRPr="00A070F7" w:rsidRDefault="00445E46" w:rsidP="004E3447">
      <w:pPr>
        <w:rPr>
          <w:lang w:val="uk-UA"/>
        </w:rPr>
      </w:pPr>
      <w:r w:rsidRPr="00A070F7">
        <w:rPr>
          <w:lang w:val="uk-UA"/>
        </w:rPr>
        <w:t>Забезпечення безпеки інформації у інформаційно - телекомунікаційних системах здійснюється шляхом створення та впровадження комплексних систем захисту інформації.</w:t>
      </w:r>
    </w:p>
    <w:p w14:paraId="5B7D110E" w14:textId="77777777" w:rsidR="00CF1B10" w:rsidRPr="00A070F7" w:rsidRDefault="004E3447" w:rsidP="004E3447">
      <w:pPr>
        <w:rPr>
          <w:lang w:val="uk-UA"/>
        </w:rPr>
      </w:pPr>
      <w:r w:rsidRPr="00A070F7">
        <w:rPr>
          <w:lang w:val="uk-UA"/>
        </w:rPr>
        <w:t xml:space="preserve">В Законі України «Про захист інформації в інформаційно-телекомунікаційних системах визначено: «Інформація, яка є власністю держави або інформація з обмеженим доступом, вимога щодо якості якої встановлена законом, повинна оброблятися в системі із застосуванням </w:t>
      </w:r>
      <w:r w:rsidRPr="00A070F7">
        <w:rPr>
          <w:lang w:val="uk-UA"/>
        </w:rPr>
        <w:lastRenderedPageBreak/>
        <w:t xml:space="preserve">комплексної системи захисту інформації (далі </w:t>
      </w:r>
      <w:r w:rsidR="00D86CC8" w:rsidRPr="00A070F7">
        <w:rPr>
          <w:lang w:val="uk-UA"/>
        </w:rPr>
        <w:t>–</w:t>
      </w:r>
      <w:r w:rsidRPr="00A070F7">
        <w:rPr>
          <w:lang w:val="uk-UA"/>
        </w:rPr>
        <w:t xml:space="preserve"> КСЗІ) з підтвердженою відповідністю».</w:t>
      </w:r>
    </w:p>
    <w:p w14:paraId="61511CEA" w14:textId="49D1304B" w:rsidR="0038452E" w:rsidRDefault="004E3447" w:rsidP="004E3447">
      <w:pPr>
        <w:rPr>
          <w:lang w:val="uk-UA"/>
        </w:rPr>
      </w:pPr>
      <w:r w:rsidRPr="00A070F7">
        <w:rPr>
          <w:lang w:val="uk-UA"/>
        </w:rPr>
        <w:t>В зазначеному Законі КСЗІ розглядається як взаємопов’язана сукупність організаційних та інженерно-технічних заходів, засобів і методів захисту інформації [</w:t>
      </w:r>
      <w:r w:rsidR="0038452E">
        <w:rPr>
          <w:lang w:val="uk-UA"/>
        </w:rPr>
        <w:t>2</w:t>
      </w:r>
      <w:r w:rsidRPr="00A070F7">
        <w:rPr>
          <w:lang w:val="uk-UA"/>
        </w:rPr>
        <w:t xml:space="preserve">]. </w:t>
      </w:r>
    </w:p>
    <w:p w14:paraId="3B6AAE5B" w14:textId="77777777" w:rsidR="0038452E" w:rsidRDefault="004E3447" w:rsidP="004E3447">
      <w:pPr>
        <w:rPr>
          <w:lang w:val="uk-UA"/>
        </w:rPr>
      </w:pPr>
      <w:r w:rsidRPr="00A070F7">
        <w:rPr>
          <w:lang w:val="uk-UA"/>
        </w:rPr>
        <w:t>Захист інформації є складовою частиною робіт зі створення та експлуатації інформаційно-телекомунікаційних систем (далі – ІТС) і повинен здійснюватися на всіх етапах життєвого циклу ІТС. У ряді чинних нормативно-правових документах визначається, що захист інформації в ІТС забезпечується:</w:t>
      </w:r>
    </w:p>
    <w:p w14:paraId="0860B824" w14:textId="2E4F657E" w:rsidR="0038452E" w:rsidRPr="0038452E" w:rsidRDefault="004E3447" w:rsidP="008F20DE">
      <w:pPr>
        <w:pStyle w:val="ListParagraph"/>
        <w:numPr>
          <w:ilvl w:val="0"/>
          <w:numId w:val="43"/>
        </w:numPr>
        <w:spacing w:line="360" w:lineRule="auto"/>
        <w:ind w:left="0" w:firstLine="360"/>
        <w:jc w:val="both"/>
        <w:rPr>
          <w:sz w:val="28"/>
          <w:szCs w:val="28"/>
          <w:lang w:val="uk-UA"/>
        </w:rPr>
      </w:pPr>
      <w:r w:rsidRPr="0038452E">
        <w:rPr>
          <w:sz w:val="28"/>
          <w:szCs w:val="28"/>
          <w:lang w:val="uk-UA"/>
        </w:rPr>
        <w:t xml:space="preserve">впровадженням комплексної системи захисту інформації; </w:t>
      </w:r>
    </w:p>
    <w:p w14:paraId="65FE92E2" w14:textId="44977FAD" w:rsidR="0038452E" w:rsidRPr="0038452E" w:rsidRDefault="004E3447" w:rsidP="008F20DE">
      <w:pPr>
        <w:pStyle w:val="ListParagraph"/>
        <w:numPr>
          <w:ilvl w:val="0"/>
          <w:numId w:val="43"/>
        </w:numPr>
        <w:spacing w:line="360" w:lineRule="auto"/>
        <w:ind w:left="0" w:firstLine="360"/>
        <w:jc w:val="both"/>
        <w:rPr>
          <w:sz w:val="28"/>
          <w:szCs w:val="28"/>
          <w:lang w:val="uk-UA"/>
        </w:rPr>
      </w:pPr>
      <w:r w:rsidRPr="0038452E">
        <w:rPr>
          <w:sz w:val="28"/>
          <w:szCs w:val="28"/>
          <w:lang w:val="uk-UA"/>
        </w:rPr>
        <w:t xml:space="preserve">дотриманням суб'єктами відносин, пов'язаних з обробкою інформації в ІТС, законодавства України та нормативних документів у сфері захисту інформації; </w:t>
      </w:r>
    </w:p>
    <w:p w14:paraId="51940773" w14:textId="58708F4E" w:rsidR="004E3447" w:rsidRPr="0038452E" w:rsidRDefault="004E3447" w:rsidP="008F20DE">
      <w:pPr>
        <w:pStyle w:val="ListParagraph"/>
        <w:numPr>
          <w:ilvl w:val="0"/>
          <w:numId w:val="43"/>
        </w:numPr>
        <w:spacing w:line="360" w:lineRule="auto"/>
        <w:ind w:left="0" w:firstLine="360"/>
        <w:jc w:val="both"/>
        <w:rPr>
          <w:sz w:val="28"/>
          <w:szCs w:val="28"/>
          <w:lang w:val="uk-UA"/>
        </w:rPr>
      </w:pPr>
      <w:r w:rsidRPr="0038452E">
        <w:rPr>
          <w:sz w:val="28"/>
          <w:szCs w:val="28"/>
          <w:lang w:val="uk-UA"/>
        </w:rPr>
        <w:t xml:space="preserve">використанням засобів електронно-обчислювальної техніки, програмного забезпечення, телекомунікаційного обладнання, а також засобів захисту інформації, які відповідають вимогам </w:t>
      </w:r>
      <w:r w:rsidR="00D86CC8" w:rsidRPr="0038452E">
        <w:rPr>
          <w:sz w:val="28"/>
          <w:szCs w:val="28"/>
          <w:lang w:val="uk-UA"/>
        </w:rPr>
        <w:t>законодавства</w:t>
      </w:r>
      <w:r w:rsidRPr="0038452E">
        <w:rPr>
          <w:sz w:val="28"/>
          <w:szCs w:val="28"/>
          <w:lang w:val="uk-UA"/>
        </w:rPr>
        <w:t xml:space="preserve"> України щодо захисту інформації.</w:t>
      </w:r>
    </w:p>
    <w:p w14:paraId="7FE1C95E" w14:textId="318C38CE" w:rsidR="00B3416D" w:rsidRDefault="00B3416D">
      <w:pPr>
        <w:spacing w:after="160" w:line="259" w:lineRule="auto"/>
        <w:ind w:firstLine="0"/>
        <w:jc w:val="left"/>
        <w:rPr>
          <w:lang w:val="uk-UA"/>
        </w:rPr>
      </w:pPr>
      <w:r w:rsidRPr="00A070F7">
        <w:rPr>
          <w:lang w:val="uk-UA"/>
        </w:rPr>
        <w:br w:type="page"/>
      </w:r>
    </w:p>
    <w:p w14:paraId="2CB1640C" w14:textId="41D4D380" w:rsidR="0079769B" w:rsidRPr="00A070F7" w:rsidRDefault="0079769B" w:rsidP="0079769B">
      <w:pPr>
        <w:pStyle w:val="Heading1"/>
        <w:numPr>
          <w:ilvl w:val="0"/>
          <w:numId w:val="7"/>
        </w:numPr>
        <w:ind w:left="0" w:firstLine="0"/>
        <w:jc w:val="center"/>
        <w:rPr>
          <w:rFonts w:ascii="Times New Roman" w:hAnsi="Times New Roman" w:cs="Times New Roman"/>
          <w:b/>
          <w:bCs/>
          <w:color w:val="000000" w:themeColor="text1"/>
          <w:sz w:val="28"/>
          <w:szCs w:val="28"/>
          <w:lang w:val="uk-UA"/>
        </w:rPr>
      </w:pPr>
      <w:bookmarkStart w:id="2" w:name="_Toc69422405"/>
      <w:r>
        <w:rPr>
          <w:rFonts w:ascii="Times New Roman" w:hAnsi="Times New Roman" w:cs="Times New Roman"/>
          <w:b/>
          <w:bCs/>
          <w:color w:val="000000" w:themeColor="text1"/>
          <w:sz w:val="28"/>
          <w:szCs w:val="28"/>
          <w:lang w:val="uk-UA"/>
        </w:rPr>
        <w:lastRenderedPageBreak/>
        <w:t>ЗАГАЛЬНІ ВІДОМОСТІ</w:t>
      </w:r>
      <w:bookmarkEnd w:id="2"/>
    </w:p>
    <w:p w14:paraId="2C57DEED" w14:textId="77777777" w:rsidR="0079769B" w:rsidRPr="00A070F7" w:rsidRDefault="0079769B" w:rsidP="0079769B">
      <w:pPr>
        <w:rPr>
          <w:lang w:val="uk-UA"/>
        </w:rPr>
      </w:pPr>
      <w:r w:rsidRPr="00A070F7">
        <w:rPr>
          <w:lang w:val="uk-UA"/>
        </w:rPr>
        <w:t>Комплексна система захисту інформації (КСЗІ) підприємства є сукупність методів і засобів, об'єднаних єдиним цільовим призначенням і забезпечують необхідну ефективність ЗІ підприємства.</w:t>
      </w:r>
    </w:p>
    <w:p w14:paraId="420FF746" w14:textId="77777777" w:rsidR="0079769B" w:rsidRPr="00A070F7" w:rsidRDefault="0079769B" w:rsidP="0079769B">
      <w:pPr>
        <w:rPr>
          <w:lang w:val="uk-UA"/>
        </w:rPr>
      </w:pPr>
      <w:r w:rsidRPr="00A070F7">
        <w:rPr>
          <w:lang w:val="uk-UA"/>
        </w:rPr>
        <w:t>Головною метою КСЗІ є забезпечення безперервності бізнесу, сталого функціонування комерційного підприємства і запобігання загрозам його безпеки.</w:t>
      </w:r>
    </w:p>
    <w:p w14:paraId="798E15B6" w14:textId="77777777" w:rsidR="0079769B" w:rsidRPr="00A070F7" w:rsidRDefault="0079769B" w:rsidP="0079769B">
      <w:pPr>
        <w:rPr>
          <w:lang w:val="uk-UA"/>
        </w:rPr>
      </w:pPr>
      <w:r w:rsidRPr="00A070F7">
        <w:rPr>
          <w:lang w:val="uk-UA"/>
        </w:rPr>
        <w:t>Цілі КСЗІ:</w:t>
      </w:r>
    </w:p>
    <w:p w14:paraId="5AE3ECCA"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захист законних інтересів організації від протиправних посягань;</w:t>
      </w:r>
    </w:p>
    <w:p w14:paraId="74FFDD04"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охорону життя і здоров'я персоналу;</w:t>
      </w:r>
    </w:p>
    <w:p w14:paraId="16CEE847"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недопущення:</w:t>
      </w:r>
    </w:p>
    <w:p w14:paraId="1AB1AF28"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розкрадання фінансових і матеріально-технічних засобів;</w:t>
      </w:r>
    </w:p>
    <w:p w14:paraId="2D995053"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знищення майна і цінностей;</w:t>
      </w:r>
    </w:p>
    <w:p w14:paraId="6DAB3BDE"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розголошення, витоку і несанкціонованого доступу до службової інформації;</w:t>
      </w:r>
    </w:p>
    <w:p w14:paraId="5D24AAEF"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порушення роботи ТС забезпечення виробничої діяльності, включаючи ІТ.</w:t>
      </w:r>
    </w:p>
    <w:p w14:paraId="62BE7341" w14:textId="77777777" w:rsidR="0079769B" w:rsidRPr="00A070F7" w:rsidRDefault="0079769B" w:rsidP="00FE359B">
      <w:pPr>
        <w:ind w:firstLine="540"/>
        <w:rPr>
          <w:lang w:val="uk-UA"/>
        </w:rPr>
      </w:pPr>
      <w:r w:rsidRPr="00A070F7">
        <w:rPr>
          <w:lang w:val="uk-UA"/>
        </w:rPr>
        <w:t>Завдання КСЗІ:</w:t>
      </w:r>
    </w:p>
    <w:p w14:paraId="3F587C0D"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прогнозування, своєчасне виявлення і усунення загроз безпеки персоналу і ресурсів комерційного підприємства, причин і умов, що сприяють нанесенню фінансового, матеріального і морального збитку, порушення його нормального функціонування і розвитку;</w:t>
      </w:r>
    </w:p>
    <w:p w14:paraId="409BC6BB"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віднесення інформації до категорії обмеженого доступу (службової та комерційної таємниць, іншої конфіденційної інформації, що підлягає захисту від неправомірного використання), а інших ресурсів - до різних рівнів уразливості (небезпеки), що підлягають збереженню;</w:t>
      </w:r>
    </w:p>
    <w:p w14:paraId="3323BCC4"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створення механізму і умов оперативного реагування на загрози національній безпеці прояви негативних тенденцій у функціонуванні підприємства;</w:t>
      </w:r>
    </w:p>
    <w:p w14:paraId="7D0D73F5"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lastRenderedPageBreak/>
        <w:t>ефективне припинення загроз персоналу і зазіхань на ресурси на основі правових, організаційних та інженерно-технічних заходів і засобів забезпечення безпеки;</w:t>
      </w:r>
    </w:p>
    <w:p w14:paraId="08266628" w14:textId="77777777" w:rsidR="0079769B" w:rsidRPr="00A070F7" w:rsidRDefault="0079769B" w:rsidP="00686A92">
      <w:pPr>
        <w:pStyle w:val="ListParagraph"/>
        <w:numPr>
          <w:ilvl w:val="0"/>
          <w:numId w:val="6"/>
        </w:numPr>
        <w:spacing w:line="360" w:lineRule="auto"/>
        <w:ind w:left="0" w:firstLine="360"/>
        <w:rPr>
          <w:sz w:val="28"/>
          <w:szCs w:val="28"/>
          <w:lang w:val="uk-UA"/>
        </w:rPr>
      </w:pPr>
      <w:r w:rsidRPr="00A070F7">
        <w:rPr>
          <w:sz w:val="28"/>
          <w:szCs w:val="28"/>
          <w:lang w:val="uk-UA"/>
        </w:rPr>
        <w:t>створення умов для максимально можливого відшкодування та локалізації завдається шкоди неправомірними діями фізичних і юридичних осіб, ослаблення негативного впливу наслідків порушення безпеки підприємства.</w:t>
      </w:r>
    </w:p>
    <w:p w14:paraId="4429D297" w14:textId="67FE8DAC" w:rsidR="0079769B" w:rsidRPr="00A070F7" w:rsidRDefault="0079769B" w:rsidP="0079769B">
      <w:pPr>
        <w:rPr>
          <w:lang w:val="uk-UA"/>
        </w:rPr>
      </w:pPr>
      <w:r w:rsidRPr="00A070F7">
        <w:rPr>
          <w:lang w:val="uk-UA"/>
        </w:rPr>
        <w:t xml:space="preserve">Методологія ЗІ </w:t>
      </w:r>
      <w:r w:rsidR="00680381">
        <w:rPr>
          <w:lang w:val="uk-UA"/>
        </w:rPr>
        <w:t xml:space="preserve">– </w:t>
      </w:r>
      <w:r w:rsidRPr="00A070F7">
        <w:rPr>
          <w:lang w:val="uk-UA"/>
        </w:rPr>
        <w:t xml:space="preserve">сукупність використовуваних моделей, методів, </w:t>
      </w:r>
      <w:proofErr w:type="spellStart"/>
      <w:r w:rsidRPr="00A070F7">
        <w:rPr>
          <w:lang w:val="uk-UA"/>
        </w:rPr>
        <w:t>методик</w:t>
      </w:r>
      <w:proofErr w:type="spellEnd"/>
      <w:r w:rsidRPr="00A070F7">
        <w:rPr>
          <w:lang w:val="uk-UA"/>
        </w:rPr>
        <w:t>, необхідних і достатніх для вирішення проблем ЗІ.</w:t>
      </w:r>
    </w:p>
    <w:p w14:paraId="1380BE54" w14:textId="00635974" w:rsidR="0079769B" w:rsidRPr="00A070F7" w:rsidRDefault="0079769B" w:rsidP="0079769B">
      <w:pPr>
        <w:rPr>
          <w:lang w:val="uk-UA"/>
        </w:rPr>
      </w:pPr>
      <w:r w:rsidRPr="00A070F7">
        <w:rPr>
          <w:lang w:val="uk-UA"/>
        </w:rPr>
        <w:t xml:space="preserve">Безпека </w:t>
      </w:r>
      <w:r w:rsidR="00680381">
        <w:rPr>
          <w:lang w:val="uk-UA"/>
        </w:rPr>
        <w:t>–</w:t>
      </w:r>
      <w:r w:rsidRPr="00A070F7">
        <w:rPr>
          <w:lang w:val="uk-UA"/>
        </w:rPr>
        <w:t xml:space="preserve"> це «стан захищеності життєво важливих інтересів особистості, суспільства і держави від внутрішніх і зовнішніх загроз».</w:t>
      </w:r>
    </w:p>
    <w:p w14:paraId="4D125D54" w14:textId="77777777" w:rsidR="0079769B" w:rsidRPr="00A070F7" w:rsidRDefault="0079769B" w:rsidP="0079769B">
      <w:pPr>
        <w:rPr>
          <w:lang w:val="uk-UA"/>
        </w:rPr>
      </w:pPr>
      <w:r w:rsidRPr="00A070F7">
        <w:rPr>
          <w:lang w:val="uk-UA"/>
        </w:rPr>
        <w:t>Безпека інформації - такий її стан, при якому виключається можливість ознайомлення з цією інформацією, її зміни або знищення особами, які не мають на це права, а також витоку за рахунок ПЕМВН, спеціальних пристроїв перехоплення (знищення) при передачі між об'єктами ОТ.</w:t>
      </w:r>
    </w:p>
    <w:p w14:paraId="54933DED" w14:textId="7B5030C6" w:rsidR="0079769B" w:rsidRPr="00A070F7" w:rsidRDefault="0079769B" w:rsidP="0079769B">
      <w:pPr>
        <w:rPr>
          <w:lang w:val="uk-UA"/>
        </w:rPr>
      </w:pPr>
      <w:r w:rsidRPr="00A070F7">
        <w:rPr>
          <w:lang w:val="uk-UA"/>
        </w:rPr>
        <w:t xml:space="preserve">ЗІ </w:t>
      </w:r>
      <w:r w:rsidR="00680381">
        <w:rPr>
          <w:lang w:val="uk-UA"/>
        </w:rPr>
        <w:t>–</w:t>
      </w:r>
      <w:r w:rsidRPr="00A070F7">
        <w:rPr>
          <w:lang w:val="uk-UA"/>
        </w:rPr>
        <w:t xml:space="preserve"> сукупність заходів, спрямованих на забезпечення конфіденційності і цілісності оброблюваної інформації, а також доступності інформації для користувачів.</w:t>
      </w:r>
    </w:p>
    <w:p w14:paraId="2FBB81D8" w14:textId="272B3C43" w:rsidR="0079769B" w:rsidRPr="00A070F7" w:rsidRDefault="0079769B" w:rsidP="0079769B">
      <w:pPr>
        <w:rPr>
          <w:lang w:val="uk-UA"/>
        </w:rPr>
      </w:pPr>
      <w:r w:rsidRPr="00A070F7">
        <w:rPr>
          <w:lang w:val="uk-UA"/>
        </w:rPr>
        <w:t>Конфіденційність</w:t>
      </w:r>
      <w:r w:rsidR="00680381">
        <w:rPr>
          <w:lang w:val="uk-UA"/>
        </w:rPr>
        <w:t xml:space="preserve"> –</w:t>
      </w:r>
      <w:r w:rsidRPr="00A070F7">
        <w:rPr>
          <w:lang w:val="uk-UA"/>
        </w:rPr>
        <w:t xml:space="preserve"> властивість, що дозволяє не давати права на доступ до інформації або не розкривати її неповноважним особам, логічним об'єктів або процесів.</w:t>
      </w:r>
    </w:p>
    <w:p w14:paraId="4770FFA7" w14:textId="4F58ABE4" w:rsidR="0079769B" w:rsidRPr="00A070F7" w:rsidRDefault="0079769B" w:rsidP="0079769B">
      <w:pPr>
        <w:rPr>
          <w:lang w:val="uk-UA"/>
        </w:rPr>
      </w:pPr>
      <w:r w:rsidRPr="00A070F7">
        <w:rPr>
          <w:lang w:val="uk-UA"/>
        </w:rPr>
        <w:t xml:space="preserve">Цілісність </w:t>
      </w:r>
      <w:r w:rsidR="00680381">
        <w:rPr>
          <w:lang w:val="uk-UA"/>
        </w:rPr>
        <w:t>–</w:t>
      </w:r>
      <w:r w:rsidRPr="00A070F7">
        <w:rPr>
          <w:lang w:val="uk-UA"/>
        </w:rPr>
        <w:t xml:space="preserve"> властивість, коли інформація зберігає заздалегідь певні вид і якість.</w:t>
      </w:r>
    </w:p>
    <w:p w14:paraId="550C8EBF" w14:textId="487206C5" w:rsidR="0079769B" w:rsidRPr="00A070F7" w:rsidRDefault="0079769B" w:rsidP="0079769B">
      <w:pPr>
        <w:rPr>
          <w:lang w:val="uk-UA"/>
        </w:rPr>
      </w:pPr>
      <w:r w:rsidRPr="00A070F7">
        <w:rPr>
          <w:lang w:val="uk-UA"/>
        </w:rPr>
        <w:t xml:space="preserve">Доступність </w:t>
      </w:r>
      <w:r w:rsidR="00680381">
        <w:rPr>
          <w:lang w:val="uk-UA"/>
        </w:rPr>
        <w:t>–</w:t>
      </w:r>
      <w:r w:rsidRPr="00A070F7">
        <w:rPr>
          <w:lang w:val="uk-UA"/>
        </w:rPr>
        <w:t xml:space="preserve"> такий стан інформації, коли вона знаходиться у вигляді і місці, необхідному користувачеві, і в той час, коли вона йому необхідна.</w:t>
      </w:r>
    </w:p>
    <w:p w14:paraId="5DCD107F" w14:textId="77777777" w:rsidR="0079769B" w:rsidRPr="00A070F7" w:rsidRDefault="0079769B" w:rsidP="0079769B">
      <w:pPr>
        <w:rPr>
          <w:lang w:val="uk-UA"/>
        </w:rPr>
      </w:pPr>
      <w:r w:rsidRPr="00A070F7">
        <w:rPr>
          <w:lang w:val="uk-UA"/>
        </w:rPr>
        <w:t>Цілісність інформації – здатність кошти ВТ або АС забезпечувати незмінність інформації в умовах випадкового і / або навмисного спотворення (руйнування).</w:t>
      </w:r>
    </w:p>
    <w:p w14:paraId="1EFED38C" w14:textId="497830D3" w:rsidR="0079769B" w:rsidRPr="00A070F7" w:rsidRDefault="0079769B" w:rsidP="0079769B">
      <w:pPr>
        <w:rPr>
          <w:lang w:val="uk-UA"/>
        </w:rPr>
      </w:pPr>
      <w:r w:rsidRPr="00A070F7">
        <w:rPr>
          <w:lang w:val="uk-UA"/>
        </w:rPr>
        <w:lastRenderedPageBreak/>
        <w:t>Об</w:t>
      </w:r>
      <w:r w:rsidR="0038452E">
        <w:rPr>
          <w:lang w:val="uk-UA"/>
        </w:rPr>
        <w:t>’</w:t>
      </w:r>
      <w:r w:rsidRPr="00A070F7">
        <w:rPr>
          <w:lang w:val="uk-UA"/>
        </w:rPr>
        <w:t>єкт інформатизації – сукупність інформаційних ресурсів, засобів і систем обробки, використовуваних відповідно до заданої ІТ, засобів забезпечення, приміщень, технічних засобів.</w:t>
      </w:r>
    </w:p>
    <w:p w14:paraId="31065B8E" w14:textId="77777777" w:rsidR="0079769B" w:rsidRPr="00A070F7" w:rsidRDefault="0079769B" w:rsidP="0079769B">
      <w:pPr>
        <w:rPr>
          <w:lang w:val="uk-UA"/>
        </w:rPr>
      </w:pPr>
      <w:r w:rsidRPr="00A070F7">
        <w:rPr>
          <w:lang w:val="uk-UA"/>
        </w:rPr>
        <w:t>Контрольована зона - це простір, в якому виключено неконтрольоване перебування осіб, які не мають постійного або разового допуску, і сторонніх транспортних засобів.</w:t>
      </w:r>
    </w:p>
    <w:p w14:paraId="6B6C16BE" w14:textId="0B076C87" w:rsidR="00FE359B" w:rsidRDefault="0079769B" w:rsidP="00FE359B">
      <w:pPr>
        <w:rPr>
          <w:lang w:val="uk-UA"/>
        </w:rPr>
      </w:pPr>
      <w:r w:rsidRPr="00A070F7">
        <w:rPr>
          <w:lang w:val="uk-UA"/>
        </w:rPr>
        <w:t>Уразливість – це якась слабкість, яка дає можливість виявити характерні особливості і недоліки об'єкта захисту, що полегшують проникнення зловмисника до охоронюваним відомостями.</w:t>
      </w:r>
    </w:p>
    <w:p w14:paraId="0B064811" w14:textId="0EA51CE4" w:rsidR="0079769B" w:rsidRPr="00A070F7" w:rsidRDefault="00FE359B" w:rsidP="00FE359B">
      <w:pPr>
        <w:spacing w:after="160" w:line="259" w:lineRule="auto"/>
        <w:ind w:firstLine="0"/>
        <w:jc w:val="left"/>
        <w:rPr>
          <w:lang w:val="uk-UA"/>
        </w:rPr>
      </w:pPr>
      <w:r>
        <w:rPr>
          <w:lang w:val="uk-UA"/>
        </w:rPr>
        <w:br w:type="page"/>
      </w:r>
    </w:p>
    <w:p w14:paraId="1DCB4171" w14:textId="7BFC1118" w:rsidR="00D86CC8" w:rsidRPr="00A070F7" w:rsidRDefault="0079769B" w:rsidP="00E031F3">
      <w:pPr>
        <w:pStyle w:val="Heading1"/>
        <w:numPr>
          <w:ilvl w:val="0"/>
          <w:numId w:val="7"/>
        </w:numPr>
        <w:spacing w:before="0" w:after="240"/>
        <w:ind w:left="0" w:firstLine="0"/>
        <w:jc w:val="center"/>
        <w:rPr>
          <w:rFonts w:ascii="Times New Roman" w:hAnsi="Times New Roman" w:cs="Times New Roman"/>
          <w:b/>
          <w:bCs/>
          <w:color w:val="000000" w:themeColor="text1"/>
          <w:sz w:val="28"/>
          <w:szCs w:val="28"/>
          <w:lang w:val="uk-UA"/>
        </w:rPr>
      </w:pPr>
      <w:bookmarkStart w:id="3" w:name="_Toc69422406"/>
      <w:r w:rsidRPr="00A070F7">
        <w:rPr>
          <w:rFonts w:ascii="Times New Roman" w:hAnsi="Times New Roman" w:cs="Times New Roman"/>
          <w:b/>
          <w:bCs/>
          <w:color w:val="000000" w:themeColor="text1"/>
          <w:sz w:val="28"/>
          <w:szCs w:val="28"/>
          <w:lang w:val="uk-UA"/>
        </w:rPr>
        <w:lastRenderedPageBreak/>
        <w:t>ПРАВОВІ ПІДСТАВИ СТВОРЕННЯ КСЗІ ДЛЯ ІТС З ВІДКРИТОЮ ІНФОРМАЦІЄЮ</w:t>
      </w:r>
      <w:bookmarkEnd w:id="3"/>
    </w:p>
    <w:p w14:paraId="5B4640DB" w14:textId="4D290EDF" w:rsidR="00590450" w:rsidRPr="00A070F7" w:rsidRDefault="00D86CC8" w:rsidP="00D86CC8">
      <w:pPr>
        <w:rPr>
          <w:lang w:val="uk-UA"/>
        </w:rPr>
      </w:pPr>
      <w:r w:rsidRPr="00A070F7">
        <w:rPr>
          <w:lang w:val="uk-UA"/>
        </w:rPr>
        <w:t>ІТС з відкритою інформацією і доступом до неї через Інтернет належить до автоматизованої системи класу 3 (є багатомашинним багатокористувачевим комплексом, який характеризується необхідністю передачі інформації через незахищене середовище) [</w:t>
      </w:r>
      <w:r w:rsidR="00680381">
        <w:rPr>
          <w:lang w:val="uk-UA"/>
        </w:rPr>
        <w:t>3</w:t>
      </w:r>
      <w:r w:rsidRPr="00A070F7">
        <w:rPr>
          <w:lang w:val="uk-UA"/>
        </w:rPr>
        <w:t xml:space="preserve">]. Захист відкритої інформації в Україні регламентує: </w:t>
      </w:r>
    </w:p>
    <w:p w14:paraId="0DD8C78D" w14:textId="0ECD3564" w:rsidR="00590450" w:rsidRPr="00A070F7" w:rsidRDefault="00D86CC8" w:rsidP="00D86CC8">
      <w:pPr>
        <w:rPr>
          <w:lang w:val="uk-UA"/>
        </w:rPr>
      </w:pPr>
      <w:r w:rsidRPr="00A070F7">
        <w:rPr>
          <w:lang w:val="uk-UA"/>
        </w:rPr>
        <w:t xml:space="preserve">1. Концепція технічного захисту інформації в Україні </w:t>
      </w:r>
      <w:r w:rsidR="00FE359B">
        <w:rPr>
          <w:lang w:val="uk-UA"/>
        </w:rPr>
        <w:t>[5]</w:t>
      </w:r>
      <w:r w:rsidRPr="00A070F7">
        <w:rPr>
          <w:lang w:val="uk-UA"/>
        </w:rPr>
        <w:t xml:space="preserve">. </w:t>
      </w:r>
    </w:p>
    <w:p w14:paraId="3B89A06B" w14:textId="7D5D45B5" w:rsidR="00590450" w:rsidRPr="00A070F7" w:rsidRDefault="00D86CC8" w:rsidP="00D86CC8">
      <w:pPr>
        <w:rPr>
          <w:lang w:val="uk-UA"/>
        </w:rPr>
      </w:pPr>
      <w:r w:rsidRPr="00A070F7">
        <w:rPr>
          <w:lang w:val="uk-UA"/>
        </w:rPr>
        <w:t>2. Правила забезпечення захисту інформації в інформаційних, телекомунікаційних та інформаційно</w:t>
      </w:r>
      <w:r w:rsidR="00590450" w:rsidRPr="00A070F7">
        <w:rPr>
          <w:lang w:val="uk-UA"/>
        </w:rPr>
        <w:t>-</w:t>
      </w:r>
      <w:r w:rsidRPr="00A070F7">
        <w:rPr>
          <w:lang w:val="uk-UA"/>
        </w:rPr>
        <w:t>телекомунікаційних системах [</w:t>
      </w:r>
      <w:r w:rsidR="00680381">
        <w:rPr>
          <w:lang w:val="uk-UA"/>
        </w:rPr>
        <w:t>5</w:t>
      </w:r>
      <w:r w:rsidRPr="00A070F7">
        <w:rPr>
          <w:lang w:val="uk-UA"/>
        </w:rPr>
        <w:t xml:space="preserve">]. </w:t>
      </w:r>
    </w:p>
    <w:p w14:paraId="265A3D79" w14:textId="49992FE9" w:rsidR="00590450" w:rsidRPr="00A070F7" w:rsidRDefault="00D86CC8" w:rsidP="00D86CC8">
      <w:pPr>
        <w:rPr>
          <w:lang w:val="uk-UA"/>
        </w:rPr>
      </w:pPr>
      <w:r w:rsidRPr="00A070F7">
        <w:rPr>
          <w:lang w:val="uk-UA"/>
        </w:rPr>
        <w:t>Згідно з Концепцією одним з принципів формування і проведення державної політики у сфері технічного захисту інформації (ТЗІ) є обов'язковість захисту інженерно-технічними заходами інформації, яка становить державну та іншу передбачену законом таємницю, службової інформації, відкритої інформації, важливої для держави, незалежно від того, де зазначена інформація циркулює, а також відкритої інформації, важливої для особи та суспільства, якщо ця інформація циркулює в органах державної влади та органах місцевого самоврядування, Національній академії наук, Збройних Силах, інших військових формуваннях, органах внутрішніх справ, на державних підприємствах, в державних установах і організаціях. Для відкритої інформації захисту потребують такі її властивості як цілісність та доступність.</w:t>
      </w:r>
      <w:r w:rsidR="00680381" w:rsidRPr="00680381">
        <w:rPr>
          <w:lang w:val="uk-UA"/>
        </w:rPr>
        <w:t xml:space="preserve"> </w:t>
      </w:r>
      <w:r w:rsidR="00680381" w:rsidRPr="00A070F7">
        <w:rPr>
          <w:lang w:val="uk-UA"/>
        </w:rPr>
        <w:t>[</w:t>
      </w:r>
      <w:r w:rsidR="00680381">
        <w:rPr>
          <w:lang w:val="uk-UA"/>
        </w:rPr>
        <w:t>1</w:t>
      </w:r>
      <w:r w:rsidR="00680381" w:rsidRPr="00A070F7">
        <w:rPr>
          <w:lang w:val="uk-UA"/>
        </w:rPr>
        <w:t>]</w:t>
      </w:r>
    </w:p>
    <w:p w14:paraId="2B32AEB9" w14:textId="388856A0" w:rsidR="00590450" w:rsidRPr="00A070F7" w:rsidRDefault="00D86CC8" w:rsidP="00D86CC8">
      <w:pPr>
        <w:rPr>
          <w:lang w:val="uk-UA"/>
        </w:rPr>
      </w:pPr>
      <w:r w:rsidRPr="00A070F7">
        <w:rPr>
          <w:lang w:val="uk-UA"/>
        </w:rPr>
        <w:t xml:space="preserve">Віднесення тієї чи іншої інформації до категорії відкритої проводиться згідно із законом «Про інформацію» [5] та Правилами </w:t>
      </w:r>
      <w:r w:rsidR="00FE359B">
        <w:rPr>
          <w:lang w:val="uk-UA"/>
        </w:rPr>
        <w:t>[5]</w:t>
      </w:r>
      <w:r w:rsidRPr="00A070F7">
        <w:rPr>
          <w:lang w:val="uk-UA"/>
        </w:rPr>
        <w:t>.</w:t>
      </w:r>
    </w:p>
    <w:p w14:paraId="79918414" w14:textId="6D0DCD0F" w:rsidR="00590450" w:rsidRPr="00A070F7" w:rsidRDefault="00D86CC8" w:rsidP="00D86CC8">
      <w:pPr>
        <w:rPr>
          <w:lang w:val="uk-UA"/>
        </w:rPr>
      </w:pPr>
      <w:r w:rsidRPr="00A070F7">
        <w:rPr>
          <w:lang w:val="uk-UA"/>
        </w:rPr>
        <w:t xml:space="preserve">Будь-яка інформація є відкритою, крім тієї, що віднесена законом до інформації з обмеженим доступом. До відкритої інформації, що підлягає захисту, зокрема відносять інформацію, яка належить до державних інформаційних ресурсів (інформація, яка є власністю держави та (або) необхідність захисту якої визначено законодавством), а також про діяльність суб'єктів владних повноважень, військових формувань, яка оприлюднюється в </w:t>
      </w:r>
      <w:r w:rsidRPr="00A070F7">
        <w:rPr>
          <w:lang w:val="uk-UA"/>
        </w:rPr>
        <w:lastRenderedPageBreak/>
        <w:t>Інтернеті, інших глобальних інформаційних мережах і системах або передається телекомунікаційними мережами.</w:t>
      </w:r>
      <w:r w:rsidR="00680381" w:rsidRPr="00680381">
        <w:rPr>
          <w:lang w:val="uk-UA"/>
        </w:rPr>
        <w:t xml:space="preserve"> </w:t>
      </w:r>
      <w:r w:rsidR="00680381" w:rsidRPr="00A070F7">
        <w:rPr>
          <w:lang w:val="uk-UA"/>
        </w:rPr>
        <w:t>[</w:t>
      </w:r>
      <w:r w:rsidR="00680381">
        <w:rPr>
          <w:lang w:val="uk-UA"/>
        </w:rPr>
        <w:t>1</w:t>
      </w:r>
      <w:r w:rsidR="00680381" w:rsidRPr="00A070F7">
        <w:rPr>
          <w:lang w:val="uk-UA"/>
        </w:rPr>
        <w:t>]</w:t>
      </w:r>
    </w:p>
    <w:p w14:paraId="3D6C0C87" w14:textId="2D95C160" w:rsidR="00BA15DA" w:rsidRDefault="00D86CC8" w:rsidP="00D86CC8">
      <w:pPr>
        <w:rPr>
          <w:lang w:val="uk-UA"/>
        </w:rPr>
      </w:pPr>
      <w:r w:rsidRPr="00A070F7">
        <w:rPr>
          <w:lang w:val="uk-UA"/>
        </w:rPr>
        <w:t>В окремих випадках відкриту інформацію доцільно захищати від несанкціонованого копіювання. З правової точки зору мова насамперед йде про використання інституту захисту інтелектуальної власності.</w:t>
      </w:r>
    </w:p>
    <w:p w14:paraId="78A002BB" w14:textId="53D0B87F" w:rsidR="00D86CC8" w:rsidRPr="00A070F7" w:rsidRDefault="00BA15DA" w:rsidP="00457978">
      <w:pPr>
        <w:spacing w:after="160" w:line="259" w:lineRule="auto"/>
        <w:ind w:firstLine="0"/>
        <w:jc w:val="left"/>
        <w:rPr>
          <w:lang w:val="uk-UA"/>
        </w:rPr>
      </w:pPr>
      <w:r>
        <w:rPr>
          <w:lang w:val="uk-UA"/>
        </w:rPr>
        <w:br w:type="page"/>
      </w:r>
    </w:p>
    <w:p w14:paraId="3421DAA4" w14:textId="4DBF98D7" w:rsidR="00897B09" w:rsidRPr="00A070F7" w:rsidRDefault="0079769B" w:rsidP="00BA15DA">
      <w:pPr>
        <w:pStyle w:val="Heading1"/>
        <w:numPr>
          <w:ilvl w:val="0"/>
          <w:numId w:val="7"/>
        </w:numPr>
        <w:spacing w:before="0" w:after="240"/>
        <w:ind w:left="0" w:firstLine="0"/>
        <w:jc w:val="center"/>
        <w:rPr>
          <w:rFonts w:ascii="Times New Roman" w:hAnsi="Times New Roman" w:cs="Times New Roman"/>
          <w:b/>
          <w:bCs/>
          <w:color w:val="auto"/>
          <w:sz w:val="28"/>
          <w:szCs w:val="28"/>
          <w:lang w:val="uk-UA"/>
        </w:rPr>
      </w:pPr>
      <w:bookmarkStart w:id="4" w:name="_Toc69422407"/>
      <w:r>
        <w:rPr>
          <w:rFonts w:ascii="Times New Roman" w:hAnsi="Times New Roman" w:cs="Times New Roman"/>
          <w:b/>
          <w:bCs/>
          <w:color w:val="auto"/>
          <w:sz w:val="28"/>
          <w:szCs w:val="28"/>
          <w:lang w:val="uk-UA"/>
        </w:rPr>
        <w:lastRenderedPageBreak/>
        <w:t>П</w:t>
      </w:r>
      <w:r w:rsidRPr="00A070F7">
        <w:rPr>
          <w:rFonts w:ascii="Times New Roman" w:hAnsi="Times New Roman" w:cs="Times New Roman"/>
          <w:b/>
          <w:bCs/>
          <w:color w:val="auto"/>
          <w:sz w:val="28"/>
          <w:szCs w:val="28"/>
          <w:lang w:val="uk-UA"/>
        </w:rPr>
        <w:t xml:space="preserve">ОРЯДОК СТВОРЕННЯ </w:t>
      </w:r>
      <w:r>
        <w:rPr>
          <w:rFonts w:ascii="Times New Roman" w:hAnsi="Times New Roman" w:cs="Times New Roman"/>
          <w:b/>
          <w:bCs/>
          <w:color w:val="auto"/>
          <w:sz w:val="28"/>
          <w:szCs w:val="28"/>
          <w:lang w:val="uk-UA"/>
        </w:rPr>
        <w:t>КЗСІ</w:t>
      </w:r>
      <w:r w:rsidRPr="00A070F7">
        <w:rPr>
          <w:rFonts w:ascii="Times New Roman" w:hAnsi="Times New Roman" w:cs="Times New Roman"/>
          <w:b/>
          <w:bCs/>
          <w:color w:val="auto"/>
          <w:sz w:val="28"/>
          <w:szCs w:val="28"/>
          <w:lang w:val="uk-UA"/>
        </w:rPr>
        <w:t xml:space="preserve"> В ІНФОРМАЦІЙНО-ТЕЛЕКОМУНІКАЦІЙНИХ СИСТЕМАХ</w:t>
      </w:r>
      <w:bookmarkEnd w:id="4"/>
    </w:p>
    <w:p w14:paraId="08652D38" w14:textId="3B4ACE06" w:rsidR="001B0446" w:rsidRDefault="00F93ED4" w:rsidP="0038452E">
      <w:pPr>
        <w:ind w:firstLine="720"/>
        <w:rPr>
          <w:lang w:val="uk-UA"/>
        </w:rPr>
      </w:pPr>
      <w:r w:rsidRPr="00A070F7">
        <w:rPr>
          <w:lang w:val="uk-UA"/>
        </w:rPr>
        <w:t>Роботи зі створення КСЗІ виконуються організацією-власником ІТС. За умови відсутності у неї відповідних ліцензій або дозволу на здійснення окремих видів робіт із захисту інформації до виконання цих робіт залучаються суб’єкти господарювання, які мають такі ліцензії. Дозвіл на проведення робіт з технічного захисту інформації (далі – ТЗІ) для власних потреб дається Державною службою спеціального зв’язку та захисту інформації (далі – ДССЗЗІ) України у порядку, який визначено Положенням про дозвільний порядок проведення робіт з технічного захисту інформації для власних потреб. [</w:t>
      </w:r>
      <w:r w:rsidR="00FE359B">
        <w:rPr>
          <w:lang w:val="uk-UA"/>
        </w:rPr>
        <w:t>3</w:t>
      </w:r>
      <w:r w:rsidRPr="00A070F7">
        <w:rPr>
          <w:lang w:val="uk-UA"/>
        </w:rPr>
        <w:t xml:space="preserve">] КСЗІ розробляється і впроваджується в ІТС, що створюються, а також у діючих ІТС, якщо виникла необхідність забезпечення в них захисту інформації. </w:t>
      </w:r>
    </w:p>
    <w:p w14:paraId="6DFA9034" w14:textId="753E9B97" w:rsidR="001B0446" w:rsidRDefault="00F93ED4" w:rsidP="00445E46">
      <w:pPr>
        <w:rPr>
          <w:lang w:val="uk-UA"/>
        </w:rPr>
      </w:pPr>
      <w:r w:rsidRPr="00A070F7">
        <w:rPr>
          <w:lang w:val="uk-UA"/>
        </w:rPr>
        <w:t xml:space="preserve">Процес створення КСЗІ полягає у здійсненні комплексу взаємоузгоджених заходів, спрямованих на розробку і впровадження інформаційної технології, що забезпечує обробку інформації в ІТС згідно з вимогами, встановленими державними стандартами, нормативно-правовими актами та нормативними документами у сфері захисту інформації. Комплексна система захисту інформації є невід’ємною складовою частиною автоматизованої системи (далі </w:t>
      </w:r>
      <w:r w:rsidR="00680381">
        <w:rPr>
          <w:lang w:val="uk-UA"/>
        </w:rPr>
        <w:t>–</w:t>
      </w:r>
      <w:r w:rsidRPr="00A070F7">
        <w:rPr>
          <w:lang w:val="uk-UA"/>
        </w:rPr>
        <w:t xml:space="preserve"> АС) і на неї поширюються всі вимоги державних стандартів щодо створення АС. </w:t>
      </w:r>
    </w:p>
    <w:p w14:paraId="4AB79CE7" w14:textId="77777777" w:rsidR="001B0446" w:rsidRDefault="00F93ED4" w:rsidP="00445E46">
      <w:pPr>
        <w:rPr>
          <w:lang w:val="uk-UA"/>
        </w:rPr>
      </w:pPr>
      <w:r w:rsidRPr="00A070F7">
        <w:rPr>
          <w:lang w:val="uk-UA"/>
        </w:rPr>
        <w:t xml:space="preserve">Для створення КСЗІ використовуються засоби захисту інформації, які мають сертифікат відповідності або позитивний експертний висновок за результатами державної експертизи у сфері технічного та криптографічного захисту інформації. </w:t>
      </w:r>
    </w:p>
    <w:p w14:paraId="21201567" w14:textId="5B262E05" w:rsidR="001B0446" w:rsidRPr="0038452E" w:rsidRDefault="00F93ED4" w:rsidP="00B86420">
      <w:pPr>
        <w:pStyle w:val="Heading2"/>
        <w:numPr>
          <w:ilvl w:val="0"/>
          <w:numId w:val="46"/>
        </w:numPr>
        <w:ind w:left="720" w:firstLine="0"/>
        <w:rPr>
          <w:rFonts w:ascii="Times New Roman" w:hAnsi="Times New Roman" w:cs="Times New Roman"/>
          <w:b/>
          <w:bCs/>
          <w:color w:val="auto"/>
          <w:sz w:val="28"/>
          <w:szCs w:val="28"/>
          <w:lang w:val="uk-UA"/>
        </w:rPr>
      </w:pPr>
      <w:bookmarkStart w:id="5" w:name="_Toc69422408"/>
      <w:r w:rsidRPr="0038452E">
        <w:rPr>
          <w:rFonts w:ascii="Times New Roman" w:hAnsi="Times New Roman" w:cs="Times New Roman"/>
          <w:b/>
          <w:bCs/>
          <w:color w:val="auto"/>
          <w:sz w:val="28"/>
          <w:szCs w:val="28"/>
          <w:lang w:val="uk-UA"/>
        </w:rPr>
        <w:t>Послідовність робіт зі створення КСЗІ</w:t>
      </w:r>
      <w:bookmarkEnd w:id="5"/>
      <w:r w:rsidRPr="0038452E">
        <w:rPr>
          <w:rFonts w:ascii="Times New Roman" w:hAnsi="Times New Roman" w:cs="Times New Roman"/>
          <w:b/>
          <w:bCs/>
          <w:color w:val="auto"/>
          <w:sz w:val="28"/>
          <w:szCs w:val="28"/>
          <w:lang w:val="uk-UA"/>
        </w:rPr>
        <w:t xml:space="preserve"> </w:t>
      </w:r>
    </w:p>
    <w:p w14:paraId="28A90D5F" w14:textId="77777777" w:rsidR="00680381" w:rsidRDefault="00F93ED4" w:rsidP="00445E46">
      <w:pPr>
        <w:rPr>
          <w:lang w:val="uk-UA"/>
        </w:rPr>
      </w:pPr>
      <w:r w:rsidRPr="00A070F7">
        <w:rPr>
          <w:lang w:val="uk-UA"/>
        </w:rPr>
        <w:t>Нормативними документами в сфері ТЗІ визначений порядок проведення робіт зі створення КСЗІ. Основними етапами створення КСЗІ є:</w:t>
      </w:r>
    </w:p>
    <w:p w14:paraId="67728266" w14:textId="2228F924" w:rsidR="00680381" w:rsidRPr="0038452E" w:rsidRDefault="00F93ED4" w:rsidP="00B615E1">
      <w:pPr>
        <w:pStyle w:val="ListParagraph"/>
        <w:numPr>
          <w:ilvl w:val="0"/>
          <w:numId w:val="42"/>
        </w:numPr>
        <w:spacing w:line="360" w:lineRule="auto"/>
        <w:ind w:left="0" w:firstLine="360"/>
        <w:jc w:val="both"/>
        <w:rPr>
          <w:sz w:val="28"/>
          <w:szCs w:val="28"/>
          <w:lang w:val="uk-UA"/>
        </w:rPr>
      </w:pPr>
      <w:r w:rsidRPr="0038452E">
        <w:rPr>
          <w:sz w:val="28"/>
          <w:szCs w:val="28"/>
          <w:lang w:val="uk-UA"/>
        </w:rPr>
        <w:lastRenderedPageBreak/>
        <w:t xml:space="preserve">формування служби захисту інформації (призначення відповідальної особи) для організації робіт зі створення КСЗІ, її експлуатації та контролю за станом захищеності інформації; </w:t>
      </w:r>
    </w:p>
    <w:p w14:paraId="673AD67A" w14:textId="30FC96E0" w:rsidR="00680381" w:rsidRPr="0038452E" w:rsidRDefault="00F93ED4" w:rsidP="00B615E1">
      <w:pPr>
        <w:pStyle w:val="ListParagraph"/>
        <w:numPr>
          <w:ilvl w:val="0"/>
          <w:numId w:val="42"/>
        </w:numPr>
        <w:spacing w:line="360" w:lineRule="auto"/>
        <w:ind w:left="0" w:firstLine="360"/>
        <w:jc w:val="both"/>
        <w:rPr>
          <w:sz w:val="28"/>
          <w:szCs w:val="28"/>
          <w:lang w:val="uk-UA"/>
        </w:rPr>
      </w:pPr>
      <w:r w:rsidRPr="0038452E">
        <w:rPr>
          <w:sz w:val="28"/>
          <w:szCs w:val="28"/>
          <w:lang w:val="uk-UA"/>
        </w:rPr>
        <w:t xml:space="preserve">обстеження умов функціонування ІТС та розробка технічного завдання на створення КСЗІ; </w:t>
      </w:r>
    </w:p>
    <w:p w14:paraId="3C7E8C7B" w14:textId="6C02EDA0" w:rsidR="00680381" w:rsidRPr="0038452E" w:rsidRDefault="00F93ED4" w:rsidP="00B615E1">
      <w:pPr>
        <w:pStyle w:val="ListParagraph"/>
        <w:numPr>
          <w:ilvl w:val="0"/>
          <w:numId w:val="42"/>
        </w:numPr>
        <w:spacing w:line="360" w:lineRule="auto"/>
        <w:ind w:left="0" w:firstLine="360"/>
        <w:jc w:val="both"/>
        <w:rPr>
          <w:sz w:val="28"/>
          <w:szCs w:val="28"/>
          <w:lang w:val="uk-UA"/>
        </w:rPr>
      </w:pPr>
      <w:r w:rsidRPr="0038452E">
        <w:rPr>
          <w:sz w:val="28"/>
          <w:szCs w:val="28"/>
          <w:lang w:val="uk-UA"/>
        </w:rPr>
        <w:t xml:space="preserve">розробка та реалізація проекту КСЗІ; </w:t>
      </w:r>
    </w:p>
    <w:p w14:paraId="6CC48751" w14:textId="2D90192E" w:rsidR="0038452E" w:rsidRPr="0038452E" w:rsidRDefault="00F93ED4" w:rsidP="00B615E1">
      <w:pPr>
        <w:pStyle w:val="ListParagraph"/>
        <w:numPr>
          <w:ilvl w:val="0"/>
          <w:numId w:val="42"/>
        </w:numPr>
        <w:spacing w:line="360" w:lineRule="auto"/>
        <w:ind w:left="0" w:firstLine="360"/>
        <w:jc w:val="both"/>
        <w:rPr>
          <w:sz w:val="28"/>
          <w:szCs w:val="28"/>
          <w:lang w:val="uk-UA"/>
        </w:rPr>
      </w:pPr>
      <w:r w:rsidRPr="0038452E">
        <w:rPr>
          <w:sz w:val="28"/>
          <w:szCs w:val="28"/>
          <w:lang w:val="uk-UA"/>
        </w:rPr>
        <w:t xml:space="preserve">введення КСЗІ в дію та оцінка захищеності інформаційних ресурсів ІТС. [2] </w:t>
      </w:r>
    </w:p>
    <w:p w14:paraId="78A71437" w14:textId="4DEF34AC" w:rsidR="00680381" w:rsidRDefault="00F93ED4" w:rsidP="00445E46">
      <w:pPr>
        <w:rPr>
          <w:lang w:val="uk-UA"/>
        </w:rPr>
      </w:pPr>
      <w:r w:rsidRPr="00A070F7">
        <w:rPr>
          <w:lang w:val="uk-UA"/>
        </w:rPr>
        <w:t>Стадії та етапи робіт, які виконуються під час створення КСЗІ в конкретній ІТС, їх зміст і результати, терміни виконання визначаються технічним завданням на створення КСЗІ та договорами між замовником і виконавцями робіт. Вимоги щодо захисту інформації, які реалізуються КСЗІ, визначаються необхідним рівнем забезпечення властивостей, що характеризують захищеність інформації: цілісність, конфіденційність, доступність. До складу КСЗІ входять заходи та засоби, які реалізують способи, методи, механізми захисту інформації від:</w:t>
      </w:r>
    </w:p>
    <w:p w14:paraId="16E9F9BE" w14:textId="0C0CBD11" w:rsidR="00680381" w:rsidRPr="0038452E" w:rsidRDefault="00F93ED4" w:rsidP="00973E2D">
      <w:pPr>
        <w:pStyle w:val="ListParagraph"/>
        <w:numPr>
          <w:ilvl w:val="0"/>
          <w:numId w:val="37"/>
        </w:numPr>
        <w:spacing w:line="360" w:lineRule="auto"/>
        <w:ind w:left="0" w:firstLine="360"/>
        <w:jc w:val="both"/>
        <w:rPr>
          <w:sz w:val="28"/>
          <w:szCs w:val="28"/>
          <w:lang w:val="uk-UA"/>
        </w:rPr>
      </w:pPr>
      <w:r w:rsidRPr="0038452E">
        <w:rPr>
          <w:sz w:val="28"/>
          <w:szCs w:val="28"/>
          <w:lang w:val="uk-UA"/>
        </w:rPr>
        <w:t xml:space="preserve">витоку технічними каналами, до яких відносяться канали побічних електромагнітних </w:t>
      </w:r>
      <w:proofErr w:type="spellStart"/>
      <w:r w:rsidRPr="0038452E">
        <w:rPr>
          <w:sz w:val="28"/>
          <w:szCs w:val="28"/>
          <w:lang w:val="uk-UA"/>
        </w:rPr>
        <w:t>випромінювань</w:t>
      </w:r>
      <w:proofErr w:type="spellEnd"/>
      <w:r w:rsidRPr="0038452E">
        <w:rPr>
          <w:sz w:val="28"/>
          <w:szCs w:val="28"/>
          <w:lang w:val="uk-UA"/>
        </w:rPr>
        <w:t xml:space="preserve"> і наведень, </w:t>
      </w:r>
      <w:proofErr w:type="spellStart"/>
      <w:r w:rsidRPr="0038452E">
        <w:rPr>
          <w:sz w:val="28"/>
          <w:szCs w:val="28"/>
          <w:lang w:val="uk-UA"/>
        </w:rPr>
        <w:t>акусто</w:t>
      </w:r>
      <w:proofErr w:type="spellEnd"/>
      <w:r w:rsidR="00A070F7" w:rsidRPr="0038452E">
        <w:rPr>
          <w:sz w:val="28"/>
          <w:szCs w:val="28"/>
          <w:lang w:val="uk-UA"/>
        </w:rPr>
        <w:t>-</w:t>
      </w:r>
      <w:r w:rsidRPr="0038452E">
        <w:rPr>
          <w:sz w:val="28"/>
          <w:szCs w:val="28"/>
          <w:lang w:val="uk-UA"/>
        </w:rPr>
        <w:t xml:space="preserve">електричні та інші канали; </w:t>
      </w:r>
    </w:p>
    <w:p w14:paraId="182651AA" w14:textId="6A93DE75" w:rsidR="00680381" w:rsidRPr="0038452E" w:rsidRDefault="00F93ED4" w:rsidP="00973E2D">
      <w:pPr>
        <w:pStyle w:val="ListParagraph"/>
        <w:numPr>
          <w:ilvl w:val="0"/>
          <w:numId w:val="37"/>
        </w:numPr>
        <w:spacing w:line="360" w:lineRule="auto"/>
        <w:ind w:left="0" w:firstLine="360"/>
        <w:jc w:val="both"/>
        <w:rPr>
          <w:sz w:val="28"/>
          <w:szCs w:val="28"/>
          <w:lang w:val="uk-UA"/>
        </w:rPr>
      </w:pPr>
      <w:r w:rsidRPr="0038452E">
        <w:rPr>
          <w:sz w:val="28"/>
          <w:szCs w:val="28"/>
          <w:lang w:val="uk-UA"/>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14:paraId="0AD081DF" w14:textId="1DBF5D40" w:rsidR="0038452E" w:rsidRPr="0038452E" w:rsidRDefault="00F93ED4" w:rsidP="00973E2D">
      <w:pPr>
        <w:pStyle w:val="ListParagraph"/>
        <w:numPr>
          <w:ilvl w:val="0"/>
          <w:numId w:val="37"/>
        </w:numPr>
        <w:spacing w:line="360" w:lineRule="auto"/>
        <w:ind w:left="0" w:firstLine="360"/>
        <w:jc w:val="both"/>
        <w:rPr>
          <w:sz w:val="28"/>
          <w:szCs w:val="28"/>
          <w:lang w:val="uk-UA"/>
        </w:rPr>
      </w:pPr>
      <w:r w:rsidRPr="0038452E">
        <w:rPr>
          <w:sz w:val="28"/>
          <w:szCs w:val="28"/>
          <w:lang w:val="uk-UA"/>
        </w:rPr>
        <w:t xml:space="preserve">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 </w:t>
      </w:r>
    </w:p>
    <w:p w14:paraId="405E39EE" w14:textId="59F4438E" w:rsidR="00680381" w:rsidRDefault="00F93ED4" w:rsidP="00445E46">
      <w:pPr>
        <w:rPr>
          <w:lang w:val="uk-UA"/>
        </w:rPr>
      </w:pPr>
      <w:r w:rsidRPr="00A070F7">
        <w:rPr>
          <w:lang w:val="uk-UA"/>
        </w:rPr>
        <w:t xml:space="preserve">Для кожної конкретної ІТС склад, структура та вимоги до КСЗІ визначаються рівнем критичності оброблюваної інформації, класом </w:t>
      </w:r>
      <w:r w:rsidRPr="00A070F7">
        <w:rPr>
          <w:lang w:val="uk-UA"/>
        </w:rPr>
        <w:lastRenderedPageBreak/>
        <w:t xml:space="preserve">автоматизованої системи та умовами експлуатації ІТС відповідно до нормативних документів з захисту інформації. Створення комплексів технічного захисту інформації від витоку технічними каналами здійснюється, якщо в ІТС обробляється інформація, яка становить державну таємницю або коли необхідність цього визначена власником інформації. </w:t>
      </w:r>
    </w:p>
    <w:p w14:paraId="48ED67C1" w14:textId="4585D08E" w:rsidR="001B0446" w:rsidRDefault="00F93ED4" w:rsidP="00445E46">
      <w:pPr>
        <w:rPr>
          <w:lang w:val="uk-UA"/>
        </w:rPr>
      </w:pPr>
      <w:r w:rsidRPr="00A070F7">
        <w:rPr>
          <w:lang w:val="uk-UA"/>
        </w:rPr>
        <w:t>Створення комплексу засобів захисту(далі – КЗЗ) інформації від несанкціонованого доступу (далі – НСД) здійснюється у всіх ІТС, де обробляється інформація, яка є власністю держави або що відноситься до державної таємниці, або до окремих видів інформації, захист яких гарантується державою, а також в ІТС, де така необхідність визначена власником інформації. Порядок розробки, впровадження, використання у складі КСЗІ засобів і систем криптографічного захисту інформації регламентується нормативно-правовими актами та нормативними документами з криптографічного захисту інформації.</w:t>
      </w:r>
      <w:r w:rsidR="00680381" w:rsidRPr="00680381">
        <w:rPr>
          <w:lang w:val="uk-UA"/>
        </w:rPr>
        <w:t xml:space="preserve"> </w:t>
      </w:r>
      <w:r w:rsidR="00680381" w:rsidRPr="00A070F7">
        <w:rPr>
          <w:lang w:val="uk-UA"/>
        </w:rPr>
        <w:t>[</w:t>
      </w:r>
      <w:r w:rsidR="00680381">
        <w:rPr>
          <w:lang w:val="uk-UA"/>
        </w:rPr>
        <w:t>1</w:t>
      </w:r>
      <w:r w:rsidR="00680381" w:rsidRPr="00A070F7">
        <w:rPr>
          <w:lang w:val="uk-UA"/>
        </w:rPr>
        <w:t>]</w:t>
      </w:r>
    </w:p>
    <w:p w14:paraId="02B6F0BC" w14:textId="017DB5A6" w:rsidR="001B0446" w:rsidRPr="00680381" w:rsidRDefault="009A6702" w:rsidP="00B86420">
      <w:pPr>
        <w:pStyle w:val="Heading2"/>
        <w:numPr>
          <w:ilvl w:val="0"/>
          <w:numId w:val="46"/>
        </w:numPr>
        <w:ind w:left="720" w:firstLine="11"/>
        <w:rPr>
          <w:rFonts w:ascii="Times New Roman" w:hAnsi="Times New Roman" w:cs="Times New Roman"/>
          <w:b/>
          <w:bCs/>
          <w:color w:val="auto"/>
          <w:sz w:val="28"/>
          <w:szCs w:val="28"/>
          <w:lang w:val="uk-UA"/>
        </w:rPr>
      </w:pPr>
      <w:bookmarkStart w:id="6" w:name="_Toc69422409"/>
      <w:proofErr w:type="spellStart"/>
      <w:r>
        <w:rPr>
          <w:rFonts w:ascii="Times New Roman" w:hAnsi="Times New Roman" w:cs="Times New Roman"/>
          <w:b/>
          <w:bCs/>
          <w:color w:val="auto"/>
          <w:sz w:val="28"/>
          <w:szCs w:val="28"/>
        </w:rPr>
        <w:t>Основн</w:t>
      </w:r>
      <w:proofErr w:type="spellEnd"/>
      <w:r>
        <w:rPr>
          <w:rFonts w:ascii="Times New Roman" w:hAnsi="Times New Roman" w:cs="Times New Roman"/>
          <w:b/>
          <w:bCs/>
          <w:color w:val="auto"/>
          <w:sz w:val="28"/>
          <w:szCs w:val="28"/>
          <w:lang w:val="uk-UA"/>
        </w:rPr>
        <w:t>і е</w:t>
      </w:r>
      <w:r w:rsidR="00F93ED4" w:rsidRPr="00680381">
        <w:rPr>
          <w:rFonts w:ascii="Times New Roman" w:hAnsi="Times New Roman" w:cs="Times New Roman"/>
          <w:b/>
          <w:bCs/>
          <w:color w:val="auto"/>
          <w:sz w:val="28"/>
          <w:szCs w:val="28"/>
          <w:lang w:val="uk-UA"/>
        </w:rPr>
        <w:t>тапи створення КСЗІ</w:t>
      </w:r>
      <w:bookmarkEnd w:id="6"/>
      <w:r w:rsidR="00F93ED4" w:rsidRPr="00680381">
        <w:rPr>
          <w:rFonts w:ascii="Times New Roman" w:hAnsi="Times New Roman" w:cs="Times New Roman"/>
          <w:b/>
          <w:bCs/>
          <w:color w:val="auto"/>
          <w:sz w:val="28"/>
          <w:szCs w:val="28"/>
          <w:lang w:val="uk-UA"/>
        </w:rPr>
        <w:t xml:space="preserve"> </w:t>
      </w:r>
    </w:p>
    <w:p w14:paraId="0219AE76" w14:textId="77777777" w:rsidR="00680381" w:rsidRDefault="00680381" w:rsidP="00445E46">
      <w:pPr>
        <w:rPr>
          <w:lang w:val="uk-UA"/>
        </w:rPr>
      </w:pPr>
      <w:r>
        <w:t xml:space="preserve">Першим </w:t>
      </w:r>
      <w:proofErr w:type="spellStart"/>
      <w:r>
        <w:t>етапом</w:t>
      </w:r>
      <w:proofErr w:type="spellEnd"/>
      <w:r>
        <w:t xml:space="preserve"> </w:t>
      </w:r>
      <w:proofErr w:type="spellStart"/>
      <w:r>
        <w:t>створення</w:t>
      </w:r>
      <w:proofErr w:type="spellEnd"/>
      <w:r>
        <w:t xml:space="preserve"> КСЗ</w:t>
      </w:r>
      <w:r>
        <w:rPr>
          <w:lang w:val="uk-UA"/>
        </w:rPr>
        <w:t>І є о</w:t>
      </w:r>
      <w:r w:rsidR="00F93ED4" w:rsidRPr="00A070F7">
        <w:rPr>
          <w:lang w:val="uk-UA"/>
        </w:rPr>
        <w:t xml:space="preserve">бстеження ІТС та підготовка вихідних даних для формування вимог до КСЗІ На цьому етапі в загальному випадку виконується: </w:t>
      </w:r>
    </w:p>
    <w:p w14:paraId="19B00143" w14:textId="731EB7C3" w:rsidR="00680381" w:rsidRPr="0038452E" w:rsidRDefault="00F93ED4" w:rsidP="005B0553">
      <w:pPr>
        <w:pStyle w:val="ListParagraph"/>
        <w:numPr>
          <w:ilvl w:val="0"/>
          <w:numId w:val="36"/>
        </w:numPr>
        <w:spacing w:line="360" w:lineRule="auto"/>
        <w:ind w:left="0" w:firstLine="360"/>
        <w:jc w:val="both"/>
        <w:rPr>
          <w:sz w:val="28"/>
          <w:szCs w:val="28"/>
          <w:lang w:val="uk-UA"/>
        </w:rPr>
      </w:pPr>
      <w:r w:rsidRPr="0038452E">
        <w:rPr>
          <w:sz w:val="28"/>
          <w:szCs w:val="28"/>
          <w:lang w:val="uk-UA"/>
        </w:rPr>
        <w:t xml:space="preserve">аналіз нормативно-правових актів, на підставі яких можуть встановлюватися обмеження доступу до певних видів інформації або заборона такого обмеження, визначається необхідність забезпечення захисту інформації згідно з іншими критеріями; </w:t>
      </w:r>
    </w:p>
    <w:p w14:paraId="650A3CBF" w14:textId="7A00F2A5" w:rsidR="00680381" w:rsidRPr="0038452E" w:rsidRDefault="00F93ED4" w:rsidP="005B0553">
      <w:pPr>
        <w:pStyle w:val="ListParagraph"/>
        <w:numPr>
          <w:ilvl w:val="0"/>
          <w:numId w:val="36"/>
        </w:numPr>
        <w:spacing w:line="360" w:lineRule="auto"/>
        <w:ind w:left="0" w:firstLine="360"/>
        <w:jc w:val="both"/>
        <w:rPr>
          <w:sz w:val="28"/>
          <w:szCs w:val="28"/>
          <w:lang w:val="uk-UA"/>
        </w:rPr>
      </w:pPr>
      <w:r w:rsidRPr="0038452E">
        <w:rPr>
          <w:sz w:val="28"/>
          <w:szCs w:val="28"/>
          <w:lang w:val="uk-UA"/>
        </w:rPr>
        <w:t xml:space="preserve">визначаються переліки інформації, що підлягає автоматизованій обробці, і здійснюється її класифікація щодо рівня обмеження доступу до неї, вимог щодо забезпечення цілісності та вимог щодо забезпечення доступності відповідно до нормативно-правових актів. При обстеженні ІТС розглядається як організаційно </w:t>
      </w:r>
    </w:p>
    <w:p w14:paraId="3974E95E" w14:textId="10CE4E4F" w:rsidR="0038452E" w:rsidRPr="0038452E" w:rsidRDefault="00F93ED4" w:rsidP="005B0553">
      <w:pPr>
        <w:pStyle w:val="ListParagraph"/>
        <w:numPr>
          <w:ilvl w:val="1"/>
          <w:numId w:val="36"/>
        </w:numPr>
        <w:spacing w:line="360" w:lineRule="auto"/>
        <w:ind w:left="0" w:firstLine="360"/>
        <w:jc w:val="both"/>
        <w:rPr>
          <w:sz w:val="28"/>
          <w:szCs w:val="28"/>
          <w:lang w:val="uk-UA"/>
        </w:rPr>
      </w:pPr>
      <w:r w:rsidRPr="0038452E">
        <w:rPr>
          <w:sz w:val="28"/>
          <w:szCs w:val="28"/>
          <w:lang w:val="uk-UA"/>
        </w:rPr>
        <w:t xml:space="preserve">технічна система, яка поєднує обчислювальну систему, фізичне середовище, середовище користувачів, оброблювану інформацію і технологію її обробки (далі – середовища функціонування ІТС). </w:t>
      </w:r>
    </w:p>
    <w:p w14:paraId="0BFE9E79" w14:textId="1FF94912" w:rsidR="001B0446" w:rsidRDefault="00F93ED4" w:rsidP="00445E46">
      <w:pPr>
        <w:rPr>
          <w:lang w:val="uk-UA"/>
        </w:rPr>
      </w:pPr>
      <w:r w:rsidRPr="00A070F7">
        <w:rPr>
          <w:lang w:val="uk-UA"/>
        </w:rPr>
        <w:lastRenderedPageBreak/>
        <w:t xml:space="preserve">Метою обстеження є опис кожного середовища функціонування ІТС та виявлення в них елементів, які безпосередньо або опосередковано можуть впливати на безпеку інформації, виявлення взаємного впливу елементів різних середовищ, документування результатів обстеження для використання на наступних етапах робіт. </w:t>
      </w:r>
    </w:p>
    <w:p w14:paraId="705AC27A" w14:textId="77777777" w:rsidR="0038452E" w:rsidRDefault="00680381" w:rsidP="00445E46">
      <w:pPr>
        <w:rPr>
          <w:lang w:val="uk-UA"/>
        </w:rPr>
      </w:pPr>
      <w:r>
        <w:rPr>
          <w:lang w:val="uk-UA"/>
        </w:rPr>
        <w:t>Наступним етапом є ф</w:t>
      </w:r>
      <w:r w:rsidR="00F93ED4" w:rsidRPr="00A070F7">
        <w:rPr>
          <w:lang w:val="uk-UA"/>
        </w:rPr>
        <w:t xml:space="preserve">ормування політики безпеки На цьому етапі здійснюється: </w:t>
      </w:r>
    </w:p>
    <w:p w14:paraId="0DDEA0B5" w14:textId="2BAC39C5" w:rsidR="0038452E" w:rsidRPr="0038452E" w:rsidRDefault="00F93ED4" w:rsidP="00B81FB8">
      <w:pPr>
        <w:pStyle w:val="ListParagraph"/>
        <w:numPr>
          <w:ilvl w:val="0"/>
          <w:numId w:val="33"/>
        </w:numPr>
        <w:spacing w:line="360" w:lineRule="auto"/>
        <w:ind w:left="0" w:firstLine="360"/>
        <w:jc w:val="both"/>
        <w:rPr>
          <w:sz w:val="28"/>
          <w:szCs w:val="28"/>
          <w:lang w:val="uk-UA"/>
        </w:rPr>
      </w:pPr>
      <w:r w:rsidRPr="0038452E">
        <w:rPr>
          <w:sz w:val="28"/>
          <w:szCs w:val="28"/>
          <w:lang w:val="uk-UA"/>
        </w:rPr>
        <w:t xml:space="preserve">аналіз ризиків (вивчення моделі загроз та моделі порушника, можливих наслідків від реалізації потенційних загроз); </w:t>
      </w:r>
    </w:p>
    <w:p w14:paraId="025D8984" w14:textId="532764AA" w:rsidR="0038452E" w:rsidRPr="0038452E" w:rsidRDefault="00F93ED4" w:rsidP="00B81FB8">
      <w:pPr>
        <w:pStyle w:val="ListParagraph"/>
        <w:numPr>
          <w:ilvl w:val="0"/>
          <w:numId w:val="33"/>
        </w:numPr>
        <w:spacing w:line="360" w:lineRule="auto"/>
        <w:ind w:left="0" w:firstLine="360"/>
        <w:jc w:val="both"/>
        <w:rPr>
          <w:sz w:val="28"/>
          <w:szCs w:val="28"/>
          <w:lang w:val="uk-UA"/>
        </w:rPr>
      </w:pPr>
      <w:r w:rsidRPr="0038452E">
        <w:rPr>
          <w:sz w:val="28"/>
          <w:szCs w:val="28"/>
          <w:lang w:val="uk-UA"/>
        </w:rPr>
        <w:t xml:space="preserve">визначення вимог до заходів, методів і засобів захисту інформації; </w:t>
      </w:r>
    </w:p>
    <w:p w14:paraId="65F00E18" w14:textId="31ECE836" w:rsidR="0038452E" w:rsidRPr="0038452E" w:rsidRDefault="00F93ED4" w:rsidP="00B81FB8">
      <w:pPr>
        <w:pStyle w:val="ListParagraph"/>
        <w:numPr>
          <w:ilvl w:val="0"/>
          <w:numId w:val="33"/>
        </w:numPr>
        <w:spacing w:line="360" w:lineRule="auto"/>
        <w:ind w:left="0" w:firstLine="360"/>
        <w:jc w:val="both"/>
        <w:rPr>
          <w:sz w:val="28"/>
          <w:szCs w:val="28"/>
          <w:lang w:val="uk-UA"/>
        </w:rPr>
      </w:pPr>
      <w:r w:rsidRPr="0038452E">
        <w:rPr>
          <w:sz w:val="28"/>
          <w:szCs w:val="28"/>
          <w:lang w:val="uk-UA"/>
        </w:rPr>
        <w:t xml:space="preserve">вибір основних рішень з протидії всім суттєвим загрозам, формування вимог, правил, обмежень, рекомендацій, які регламентують використання захищених технологій обробки інформації в ІТС, окремих заходів і засобів захисту інформації, а також регламентують діяльність користувачів всіх категорій; </w:t>
      </w:r>
    </w:p>
    <w:p w14:paraId="1A034327" w14:textId="31DB6F90" w:rsidR="0038452E" w:rsidRPr="0038452E" w:rsidRDefault="00F93ED4" w:rsidP="00B81FB8">
      <w:pPr>
        <w:pStyle w:val="ListParagraph"/>
        <w:numPr>
          <w:ilvl w:val="0"/>
          <w:numId w:val="33"/>
        </w:numPr>
        <w:spacing w:line="360" w:lineRule="auto"/>
        <w:ind w:left="0" w:firstLine="360"/>
        <w:jc w:val="both"/>
        <w:rPr>
          <w:sz w:val="28"/>
          <w:szCs w:val="28"/>
          <w:lang w:val="uk-UA"/>
        </w:rPr>
      </w:pPr>
      <w:r w:rsidRPr="0038452E">
        <w:rPr>
          <w:sz w:val="28"/>
          <w:szCs w:val="28"/>
          <w:lang w:val="uk-UA"/>
        </w:rPr>
        <w:t xml:space="preserve">документальне оформлення політики безпеки інформації. </w:t>
      </w:r>
    </w:p>
    <w:p w14:paraId="50FD5D4E" w14:textId="45599DB0" w:rsidR="001B0446" w:rsidRDefault="00F93ED4" w:rsidP="00445E46">
      <w:pPr>
        <w:rPr>
          <w:lang w:val="uk-UA"/>
        </w:rPr>
      </w:pPr>
      <w:r w:rsidRPr="00A070F7">
        <w:rPr>
          <w:lang w:val="uk-UA"/>
        </w:rPr>
        <w:t xml:space="preserve">Політика безпеки повинна враховувати особливості окремих компонентів КСЗІ та може розроблятися для ІТС в цілому, для окремих складових компонента, для окремої функціональної задачі, для окремої технології обробки інформації. Політика безпеки оформляється у вигляді окремого документа Плану захисту. </w:t>
      </w:r>
    </w:p>
    <w:p w14:paraId="383F935C" w14:textId="77777777" w:rsidR="0038452E" w:rsidRDefault="00680381" w:rsidP="00445E46">
      <w:pPr>
        <w:rPr>
          <w:lang w:val="uk-UA"/>
        </w:rPr>
      </w:pPr>
      <w:r>
        <w:rPr>
          <w:lang w:val="uk-UA"/>
        </w:rPr>
        <w:t>Після формування політики починається р</w:t>
      </w:r>
      <w:r w:rsidR="00F93ED4" w:rsidRPr="00A070F7">
        <w:rPr>
          <w:lang w:val="uk-UA"/>
        </w:rPr>
        <w:t xml:space="preserve">озробка технічного завдання (далі – ТЗ) на створення КСЗІ Технічне завдання на створення КСЗІ в ІТС є вихідним організаційно-технічним документом, в якому визначаються вимоги щодо захисту оброблюваної в ІТС інформації, порядок створення КСЗІ, порядок проведення всіх видів випробувань КСЗІ та введення її в експлуатацію в складі ІТС. Технічне завдання на створення КСЗІ розробляється з урахуванням комплексного підходу до побудови КСЗІ, який передбачає об’єднання в єдину систему всіх необхідних заходів і засобів захисту від різноманітних загроз безпеки інформації на всіх етапах життєвого </w:t>
      </w:r>
      <w:r w:rsidR="00F93ED4" w:rsidRPr="00A070F7">
        <w:rPr>
          <w:lang w:val="uk-UA"/>
        </w:rPr>
        <w:lastRenderedPageBreak/>
        <w:t xml:space="preserve">циклу ІТС. ТЗ на КСЗІ може розроблятися для вперше створюваних ІТС, а також під час модернізації вже існуючих ІТС. ТЗ на КСЗІ може бути оформлений: </w:t>
      </w:r>
    </w:p>
    <w:p w14:paraId="2EDD6FB7" w14:textId="5882EC87" w:rsidR="0038452E" w:rsidRPr="0038452E" w:rsidRDefault="00F93ED4" w:rsidP="00D118A1">
      <w:pPr>
        <w:pStyle w:val="ListParagraph"/>
        <w:numPr>
          <w:ilvl w:val="0"/>
          <w:numId w:val="30"/>
        </w:numPr>
        <w:spacing w:line="360" w:lineRule="auto"/>
        <w:ind w:left="0" w:firstLine="360"/>
        <w:jc w:val="both"/>
        <w:rPr>
          <w:sz w:val="28"/>
          <w:szCs w:val="28"/>
          <w:lang w:val="uk-UA"/>
        </w:rPr>
      </w:pPr>
      <w:r w:rsidRPr="0038452E">
        <w:rPr>
          <w:sz w:val="28"/>
          <w:szCs w:val="28"/>
          <w:lang w:val="uk-UA"/>
        </w:rPr>
        <w:t xml:space="preserve">у вигляді окремого розділу загальної технічної задачі на створення ІТС; </w:t>
      </w:r>
    </w:p>
    <w:p w14:paraId="6760AF22" w14:textId="07E62A18" w:rsidR="0038452E" w:rsidRPr="0038452E" w:rsidRDefault="00F93ED4" w:rsidP="00D118A1">
      <w:pPr>
        <w:pStyle w:val="ListParagraph"/>
        <w:numPr>
          <w:ilvl w:val="0"/>
          <w:numId w:val="30"/>
        </w:numPr>
        <w:spacing w:line="360" w:lineRule="auto"/>
        <w:ind w:left="0" w:firstLine="360"/>
        <w:jc w:val="both"/>
        <w:rPr>
          <w:sz w:val="28"/>
          <w:szCs w:val="28"/>
          <w:lang w:val="uk-UA"/>
        </w:rPr>
      </w:pPr>
      <w:r w:rsidRPr="0038452E">
        <w:rPr>
          <w:sz w:val="28"/>
          <w:szCs w:val="28"/>
          <w:lang w:val="uk-UA"/>
        </w:rPr>
        <w:t xml:space="preserve">у вигляді окремого (часткового) ТЗ; </w:t>
      </w:r>
    </w:p>
    <w:p w14:paraId="07335B67" w14:textId="04DD6DC8" w:rsidR="0038452E" w:rsidRPr="0038452E" w:rsidRDefault="00F93ED4" w:rsidP="00D118A1">
      <w:pPr>
        <w:pStyle w:val="ListParagraph"/>
        <w:numPr>
          <w:ilvl w:val="0"/>
          <w:numId w:val="30"/>
        </w:numPr>
        <w:spacing w:line="360" w:lineRule="auto"/>
        <w:ind w:left="0" w:firstLine="360"/>
        <w:jc w:val="both"/>
        <w:rPr>
          <w:sz w:val="28"/>
          <w:szCs w:val="28"/>
          <w:lang w:val="uk-UA"/>
        </w:rPr>
      </w:pPr>
      <w:r w:rsidRPr="0038452E">
        <w:rPr>
          <w:sz w:val="28"/>
          <w:szCs w:val="28"/>
          <w:lang w:val="uk-UA"/>
        </w:rPr>
        <w:t xml:space="preserve">у вигляді доповнення до загального ТЗ на створення ІТС. </w:t>
      </w:r>
    </w:p>
    <w:p w14:paraId="1825818F" w14:textId="00138073" w:rsidR="001B0446" w:rsidRDefault="00F93ED4" w:rsidP="00445E46">
      <w:pPr>
        <w:rPr>
          <w:lang w:val="uk-UA"/>
        </w:rPr>
      </w:pPr>
      <w:r w:rsidRPr="00A070F7">
        <w:rPr>
          <w:lang w:val="uk-UA"/>
        </w:rPr>
        <w:t xml:space="preserve">Для інтегрованих ІТС (що складаються з декількох окремих інформаційних чи телекомунікаційних систем, які можуть функціонувати як самостійно, так і взаємодіяти між собою) рекомендується для кожної із складових частин ІТС створювати окремі КСЗІ і оформляти вимоги окремими ТЗ. Можлива розробка одного ТЗ на кілька однотипних складових частин ІТС, вказавши існуючі між ними відмінності або особливості. [6] </w:t>
      </w:r>
    </w:p>
    <w:p w14:paraId="01D0ED1B" w14:textId="04F4BE71" w:rsidR="001B0446" w:rsidRDefault="00680381" w:rsidP="001B0446">
      <w:pPr>
        <w:rPr>
          <w:lang w:val="uk-UA"/>
        </w:rPr>
      </w:pPr>
      <w:r>
        <w:rPr>
          <w:lang w:val="uk-UA"/>
        </w:rPr>
        <w:t>Четвертим етапом є</w:t>
      </w:r>
      <w:r w:rsidR="00F93ED4" w:rsidRPr="00A070F7">
        <w:rPr>
          <w:lang w:val="uk-UA"/>
        </w:rPr>
        <w:t xml:space="preserve"> </w:t>
      </w:r>
      <w:r>
        <w:rPr>
          <w:lang w:val="uk-UA"/>
        </w:rPr>
        <w:t>р</w:t>
      </w:r>
      <w:r w:rsidR="00F93ED4" w:rsidRPr="00A070F7">
        <w:rPr>
          <w:lang w:val="uk-UA"/>
        </w:rPr>
        <w:t xml:space="preserve">озробка і реалізація проекту КСЗІ в ІТС Проект КСЗІ розробляється на підставі та у відповідності з Технічним завданням на створення ІТС і виконується на таких стадіях створення ІТС: ескізний проект, технічний проект, робоча документація. При розробці проекту КСЗІ обґрунтовуються і приймаються проектні рішення, які дають можливість забезпечити сумісність і взаємодію різних компонентів КСЗІ, а також різних заходів і засобів захисту інформації. Виконується розробка спільних рішень, необхідних для реалізації вимог ТЗ на КСЗІ, щодо організаційної структури КСЗІ, структури технічних і програмних засобів, алгоритмів функціонування та умов використання засобів захисту, реалізації визначених функціональним профілем захищеності послуг безпеки інформації. </w:t>
      </w:r>
    </w:p>
    <w:p w14:paraId="0909894E" w14:textId="77777777" w:rsidR="00F661B3" w:rsidRDefault="00F93ED4" w:rsidP="001B0446">
      <w:pPr>
        <w:rPr>
          <w:lang w:val="uk-UA"/>
        </w:rPr>
      </w:pPr>
      <w:r w:rsidRPr="00A070F7">
        <w:rPr>
          <w:lang w:val="uk-UA"/>
        </w:rPr>
        <w:t xml:space="preserve">Введення КСЗІ в дію На цьому етапі повинна бути завершена розробка КСЗІ і затверджені документи, які входять до Плану захисту. Проводиться навчання користувачів ІТС всіх категорій (технічного обслуговуючого персоналу, звичайних користувачів) основним </w:t>
      </w:r>
      <w:proofErr w:type="spellStart"/>
      <w:r w:rsidRPr="00A070F7">
        <w:rPr>
          <w:lang w:val="uk-UA"/>
        </w:rPr>
        <w:t>положен</w:t>
      </w:r>
      <w:proofErr w:type="spellEnd"/>
      <w:r w:rsidRPr="00A070F7">
        <w:rPr>
          <w:lang w:val="uk-UA"/>
        </w:rPr>
        <w:t xml:space="preserve"> </w:t>
      </w:r>
      <w:proofErr w:type="spellStart"/>
      <w:r w:rsidRPr="00A070F7">
        <w:rPr>
          <w:lang w:val="uk-UA"/>
        </w:rPr>
        <w:t>ням</w:t>
      </w:r>
      <w:proofErr w:type="spellEnd"/>
      <w:r w:rsidRPr="00A070F7">
        <w:rPr>
          <w:lang w:val="uk-UA"/>
        </w:rPr>
        <w:t xml:space="preserve"> та процедурами документів Плану захисту, які необхідні їм для дотримання правил політики безпеки інформації, експлуатації засобів захисту інформації. Проводиться атестація впровадженого комплексу технічного захисту інформації від витоку </w:t>
      </w:r>
      <w:r w:rsidRPr="00A070F7">
        <w:rPr>
          <w:lang w:val="uk-UA"/>
        </w:rPr>
        <w:lastRenderedPageBreak/>
        <w:t xml:space="preserve">технічними каналами, за результатами якого видається документ: «Акт атестації комплексу технічного захисту інформації». Здійснюється згідно з документацією робочого проекту інсталяція, ініціалізація та перевірка працездатності комплексу засобів захисту інформації від НСД. </w:t>
      </w:r>
    </w:p>
    <w:p w14:paraId="78E36BF5" w14:textId="590AA930" w:rsidR="001B0446" w:rsidRDefault="00F93ED4" w:rsidP="001B0446">
      <w:pPr>
        <w:rPr>
          <w:lang w:val="uk-UA"/>
        </w:rPr>
      </w:pPr>
      <w:r w:rsidRPr="00A070F7">
        <w:rPr>
          <w:lang w:val="uk-UA"/>
        </w:rPr>
        <w:t xml:space="preserve">Під час інсталяції повинні бути задіяні всі механізми розмежування доступу користувачів до інформації та апаратних ресурсів ІТС, механізми контролю за діями користувачів, а також контролю цілісності програмного забезпечення та бази даних захисту. До бази даних захисту вносяться відомості про користувачів ІТС, встановлюються їх повноваження щодо доступу до захищених об’єктах ІТС, їх створення, модифікації, архівування, знищення, експорту / імпорту із системи. </w:t>
      </w:r>
    </w:p>
    <w:p w14:paraId="28392C49" w14:textId="275ACF40" w:rsidR="001B0446" w:rsidRDefault="00F93ED4" w:rsidP="001B0446">
      <w:pPr>
        <w:rPr>
          <w:lang w:val="uk-UA"/>
        </w:rPr>
      </w:pPr>
      <w:r w:rsidRPr="00A070F7">
        <w:rPr>
          <w:lang w:val="uk-UA"/>
        </w:rPr>
        <w:t xml:space="preserve">Попередні випробування Метою попередніх випробувань є перевірка працездатності КСЗІ, її відповідності технічним завданням і визначення можливості прийняття КСЗІ в дослідну експлуатацію. Попередні випробування проводяться у відповідності з програмою і методиками випробувань. Їх організовує замовник ІТС, а проводить – розробник КСЗІ спільно із замовником. </w:t>
      </w:r>
    </w:p>
    <w:p w14:paraId="6C210CE1" w14:textId="61CD903B" w:rsidR="001B0446" w:rsidRDefault="00F93ED4" w:rsidP="001B0446">
      <w:pPr>
        <w:rPr>
          <w:lang w:val="uk-UA"/>
        </w:rPr>
      </w:pPr>
      <w:r w:rsidRPr="00A070F7">
        <w:rPr>
          <w:lang w:val="uk-UA"/>
        </w:rPr>
        <w:t>Дослідна експлуатація</w:t>
      </w:r>
      <w:r w:rsidR="001B0446">
        <w:rPr>
          <w:lang w:val="uk-UA"/>
        </w:rPr>
        <w:t>. П</w:t>
      </w:r>
      <w:r w:rsidRPr="00A070F7">
        <w:rPr>
          <w:lang w:val="uk-UA"/>
        </w:rPr>
        <w:t xml:space="preserve">ід час дослідної експлуатації КСЗІ: − відпрацьовуються технології захисту оброблюваної інформації, оббіг машинних носіїв інформації, розмежування доступу користувачів до ресурсів ІТС та автоматизованого контролю за діями користувачів; − співробітники системи захисту інформації (далі – СЗІ) та користувачі ІТС набувають практичних навичок з використання технічних та програмно-апаратних засобів захисту інформації, засвоюють вимоги організаційних та розпорядчих документів з питань забезпечення режиму доступу; − здійснюється доопрацювання програмного забезпечення, додаткове налаштування та конфігурування КЗЗ від НСД; − здійснюється коригування робочої та експлуатаційної документації. Дослідна експлуатація ІТС повинна здійснюватися без використання інформації, що становить державну таємницю. У разі використання в складі КСЗІ комплексу засобів захисту </w:t>
      </w:r>
      <w:r w:rsidRPr="00A070F7">
        <w:rPr>
          <w:lang w:val="uk-UA"/>
        </w:rPr>
        <w:lastRenderedPageBreak/>
        <w:t xml:space="preserve">інформації від НСД, який не має експертного висновку про відповідність вимогам НД ТЗІ, необхідно здійснити комплекс робіт з підготовки до проведення оцінки відповідності цього комплексу засобів захисту інформації вимогам НД ТЗІ під час проведення державної експертизи КСЗІ. </w:t>
      </w:r>
    </w:p>
    <w:p w14:paraId="24EE3612" w14:textId="0FA77E8B" w:rsidR="001B0446" w:rsidRDefault="00F93ED4" w:rsidP="00445E46">
      <w:pPr>
        <w:rPr>
          <w:lang w:val="uk-UA"/>
        </w:rPr>
      </w:pPr>
      <w:r w:rsidRPr="00A070F7">
        <w:rPr>
          <w:lang w:val="uk-UA"/>
        </w:rPr>
        <w:t xml:space="preserve">Державна експертиза КСЗІ Комплексна система захисту інформації, що є власністю держави, або інформації з обмеженим доступом, або іншої інформації, захист якої гарантується державою, повинна мати атестат відповідності вимогам захисту інформації, який видається ДССЗЗІ України за результатами державної експертизи. </w:t>
      </w:r>
    </w:p>
    <w:p w14:paraId="63B4F0D3" w14:textId="77777777" w:rsidR="001B0446" w:rsidRDefault="00F93ED4" w:rsidP="00445E46">
      <w:pPr>
        <w:rPr>
          <w:lang w:val="uk-UA"/>
        </w:rPr>
      </w:pPr>
      <w:r w:rsidRPr="00A070F7">
        <w:rPr>
          <w:lang w:val="uk-UA"/>
        </w:rPr>
        <w:t xml:space="preserve">Державна експертиза КСЗІ проводиться з метою визначення її відповідності технічному завданню, вимогам нормативно-правових актів і нормативних документів щодо захисту інформації та з метою визначення можливості введення КСЗІ в експлуатацію в складі ІТС. </w:t>
      </w:r>
    </w:p>
    <w:p w14:paraId="05659846" w14:textId="77777777" w:rsidR="001B0446" w:rsidRDefault="00F93ED4" w:rsidP="00445E46">
      <w:pPr>
        <w:rPr>
          <w:lang w:val="uk-UA"/>
        </w:rPr>
      </w:pPr>
      <w:r w:rsidRPr="00A070F7">
        <w:rPr>
          <w:lang w:val="uk-UA"/>
        </w:rPr>
        <w:t xml:space="preserve">Державна експертиза КСЗІ є етапом приймальних випробувань ІТС та проводиться у відповідності до Положення про державну експертизу в сфері технічного захисту інформації. Якщо в ІТС обробляється інформація, яка є власністю держави, або інформація, захист якої гарантується державою, то дозвіл на експлуатацію ІТС дається наказом керівника організації тільки за наявності атестату відповідності КСЗІ. </w:t>
      </w:r>
    </w:p>
    <w:p w14:paraId="42E1886E" w14:textId="73513537" w:rsidR="00BA5DC4" w:rsidRDefault="00680381" w:rsidP="00445E46">
      <w:pPr>
        <w:rPr>
          <w:lang w:val="uk-UA"/>
        </w:rPr>
      </w:pPr>
      <w:r>
        <w:rPr>
          <w:lang w:val="uk-UA"/>
        </w:rPr>
        <w:t>Останній етап – це с</w:t>
      </w:r>
      <w:r w:rsidR="00F93ED4" w:rsidRPr="00A070F7">
        <w:rPr>
          <w:lang w:val="uk-UA"/>
        </w:rPr>
        <w:t>упровід КСЗІ На цьому етапі виконуються роботи з організаційного забезпечення функціонування КСЗІ, її планової модернізації та з управління засобами захисту інформації відповідно до Плану захисту та експлуатаційної документації на компоненти КСЗІ. [5]</w:t>
      </w:r>
    </w:p>
    <w:p w14:paraId="12A2317D" w14:textId="20B558EA" w:rsidR="00F93ED4" w:rsidRPr="00A070F7" w:rsidRDefault="00BA5DC4" w:rsidP="00BA5DC4">
      <w:pPr>
        <w:spacing w:after="160" w:line="259" w:lineRule="auto"/>
        <w:ind w:firstLine="0"/>
        <w:jc w:val="left"/>
        <w:rPr>
          <w:lang w:val="uk-UA"/>
        </w:rPr>
      </w:pPr>
      <w:r>
        <w:rPr>
          <w:lang w:val="uk-UA"/>
        </w:rPr>
        <w:br w:type="page"/>
      </w:r>
    </w:p>
    <w:p w14:paraId="31CA3850" w14:textId="03E98BBE" w:rsidR="00F93ED4" w:rsidRPr="00A070F7" w:rsidRDefault="0079769B" w:rsidP="000C6C8E">
      <w:pPr>
        <w:pStyle w:val="Heading1"/>
        <w:numPr>
          <w:ilvl w:val="0"/>
          <w:numId w:val="7"/>
        </w:numPr>
        <w:spacing w:before="0" w:after="240"/>
        <w:ind w:left="0" w:firstLine="0"/>
        <w:jc w:val="center"/>
        <w:rPr>
          <w:rFonts w:ascii="Times New Roman" w:hAnsi="Times New Roman" w:cs="Times New Roman"/>
          <w:b/>
          <w:bCs/>
          <w:color w:val="auto"/>
          <w:sz w:val="28"/>
          <w:szCs w:val="28"/>
          <w:lang w:val="uk-UA"/>
        </w:rPr>
      </w:pPr>
      <w:bookmarkStart w:id="7" w:name="_Toc69422410"/>
      <w:r>
        <w:rPr>
          <w:rFonts w:ascii="Times New Roman" w:hAnsi="Times New Roman" w:cs="Times New Roman"/>
          <w:b/>
          <w:bCs/>
          <w:color w:val="auto"/>
          <w:sz w:val="28"/>
          <w:szCs w:val="28"/>
          <w:lang w:val="uk-UA"/>
        </w:rPr>
        <w:lastRenderedPageBreak/>
        <w:t>Р</w:t>
      </w:r>
      <w:r w:rsidRPr="00A070F7">
        <w:rPr>
          <w:rFonts w:ascii="Times New Roman" w:hAnsi="Times New Roman" w:cs="Times New Roman"/>
          <w:b/>
          <w:bCs/>
          <w:color w:val="auto"/>
          <w:sz w:val="28"/>
          <w:szCs w:val="28"/>
          <w:lang w:val="uk-UA"/>
        </w:rPr>
        <w:t>ОЗРОБКА ПОЛІТИКИ БЕЗПЕКИ</w:t>
      </w:r>
      <w:bookmarkEnd w:id="7"/>
    </w:p>
    <w:p w14:paraId="03CF56C8" w14:textId="76297B3D" w:rsidR="00A070F7" w:rsidRDefault="00F93ED4" w:rsidP="00445E46">
      <w:pPr>
        <w:rPr>
          <w:lang w:val="uk-UA"/>
        </w:rPr>
      </w:pPr>
      <w:r w:rsidRPr="00A070F7">
        <w:rPr>
          <w:lang w:val="uk-UA"/>
        </w:rPr>
        <w:t xml:space="preserve"> Під політикою безпеки інформації в Системі розуміється набір законів, нормативних документів, вимог, правил, обмежень, інструкцій, рекомендацій, що регламентують порядок обробки інформації і спрямовані на захист інформації від визначених погроз. Політика безпеки розробляється для окремого компонента Системи, послуги захисту і Системи в цілому. </w:t>
      </w:r>
      <w:r w:rsidR="00680381" w:rsidRPr="00A070F7">
        <w:rPr>
          <w:lang w:val="uk-UA"/>
        </w:rPr>
        <w:t>[</w:t>
      </w:r>
      <w:r w:rsidR="00680381">
        <w:rPr>
          <w:lang w:val="uk-UA"/>
        </w:rPr>
        <w:t>1</w:t>
      </w:r>
      <w:r w:rsidR="00680381" w:rsidRPr="00A070F7">
        <w:rPr>
          <w:lang w:val="uk-UA"/>
        </w:rPr>
        <w:t>]</w:t>
      </w:r>
    </w:p>
    <w:p w14:paraId="30929E18" w14:textId="71CBA197" w:rsidR="001B0446" w:rsidRDefault="00F93ED4" w:rsidP="00445E46">
      <w:pPr>
        <w:rPr>
          <w:lang w:val="uk-UA"/>
        </w:rPr>
      </w:pPr>
      <w:r w:rsidRPr="00A070F7">
        <w:rPr>
          <w:lang w:val="uk-UA"/>
        </w:rPr>
        <w:t>Політика безпеки інформації в Системі є частиною загальної політики безпеки організації і повинна успадковувати основні її принципи і положення.</w:t>
      </w:r>
      <w:r w:rsidR="00FE359B">
        <w:rPr>
          <w:lang w:val="uk-UA"/>
        </w:rPr>
        <w:t>[5]</w:t>
      </w:r>
      <w:r w:rsidRPr="00A070F7">
        <w:rPr>
          <w:lang w:val="uk-UA"/>
        </w:rPr>
        <w:t xml:space="preserve"> </w:t>
      </w:r>
    </w:p>
    <w:p w14:paraId="225EA3D6" w14:textId="26FBA237" w:rsidR="00BA5DC4" w:rsidRDefault="00F93ED4" w:rsidP="00445E46">
      <w:pPr>
        <w:rPr>
          <w:lang w:val="uk-UA"/>
        </w:rPr>
      </w:pPr>
      <w:r w:rsidRPr="00A070F7">
        <w:rPr>
          <w:lang w:val="uk-UA"/>
        </w:rPr>
        <w:t xml:space="preserve">Виходячи з міжнародного досвіду та вимог міжнародних стандартів в області інформаційної безпеки розрізняють три типи ПБ (рис. </w:t>
      </w:r>
      <w:r w:rsidR="006E3A42">
        <w:rPr>
          <w:lang w:val="uk-UA"/>
        </w:rPr>
        <w:t>1</w:t>
      </w:r>
      <w:r w:rsidRPr="00A070F7">
        <w:rPr>
          <w:lang w:val="uk-UA"/>
        </w:rPr>
        <w:t xml:space="preserve">). Програмна ПБ – </w:t>
      </w:r>
      <w:r w:rsidR="00680381">
        <w:rPr>
          <w:lang w:val="uk-UA"/>
        </w:rPr>
        <w:t>це</w:t>
      </w:r>
      <w:r w:rsidRPr="00A070F7">
        <w:rPr>
          <w:lang w:val="uk-UA"/>
        </w:rPr>
        <w:t xml:space="preserve"> політик</w:t>
      </w:r>
      <w:r w:rsidR="00680381">
        <w:rPr>
          <w:lang w:val="uk-UA"/>
        </w:rPr>
        <w:t>а</w:t>
      </w:r>
      <w:r w:rsidRPr="00A070F7">
        <w:rPr>
          <w:lang w:val="uk-UA"/>
        </w:rPr>
        <w:t xml:space="preserve"> вищої ланки управління в організації. Об’єктом є організація в цілому, за розробку і здійснення програмної політики несе відповідальність керівництво організації. Програмна політика визначає стратегічні напрямки забезпечення інформаційної безпеки (далі – ІБ). </w:t>
      </w:r>
    </w:p>
    <w:p w14:paraId="171F0350" w14:textId="77777777" w:rsidR="00BA5DC4" w:rsidRDefault="00F93ED4" w:rsidP="00445E46">
      <w:pPr>
        <w:rPr>
          <w:lang w:val="uk-UA"/>
        </w:rPr>
      </w:pPr>
      <w:r w:rsidRPr="00A070F7">
        <w:rPr>
          <w:lang w:val="uk-UA"/>
        </w:rPr>
        <w:t xml:space="preserve">Системно – орієнтована політика – структура, склад, вимоги до етапу документування, які визначені вітчизняними нормативними документами. </w:t>
      </w:r>
    </w:p>
    <w:p w14:paraId="722DB11A" w14:textId="23BFFB78" w:rsidR="00F93ED4" w:rsidRPr="00A070F7" w:rsidRDefault="00F93ED4" w:rsidP="00445E46">
      <w:pPr>
        <w:rPr>
          <w:lang w:val="uk-UA"/>
        </w:rPr>
      </w:pPr>
      <w:r w:rsidRPr="00A070F7">
        <w:rPr>
          <w:lang w:val="uk-UA"/>
        </w:rPr>
        <w:t>Проблемно – орієнтована політика. Об’єктом такої політики є окрема проблема чи завдання в області забезпечення ІБ. Існує ряд областей діяльності організації, для яких необхідно розробити проблемно – орієнтовану політику.</w:t>
      </w:r>
      <w:r w:rsidR="00680381" w:rsidRPr="00680381">
        <w:rPr>
          <w:lang w:val="uk-UA"/>
        </w:rPr>
        <w:t xml:space="preserve"> </w:t>
      </w:r>
      <w:r w:rsidR="00680381" w:rsidRPr="00A070F7">
        <w:rPr>
          <w:lang w:val="uk-UA"/>
        </w:rPr>
        <w:t>[</w:t>
      </w:r>
      <w:r w:rsidR="00680381">
        <w:rPr>
          <w:lang w:val="uk-UA"/>
        </w:rPr>
        <w:t>1</w:t>
      </w:r>
      <w:r w:rsidR="00680381" w:rsidRPr="00A070F7">
        <w:rPr>
          <w:lang w:val="uk-UA"/>
        </w:rPr>
        <w:t>]</w:t>
      </w:r>
    </w:p>
    <w:p w14:paraId="1B6D4999" w14:textId="0D7DA740" w:rsidR="00F93ED4" w:rsidRDefault="00FF33D3" w:rsidP="00445E46">
      <w:pPr>
        <w:rPr>
          <w:lang w:val="uk-UA"/>
        </w:rPr>
      </w:pPr>
      <w:r>
        <w:rPr>
          <w:noProof/>
          <w:lang w:val="uk-UA"/>
        </w:rPr>
        <w:lastRenderedPageBreak/>
        <w:drawing>
          <wp:inline distT="0" distB="0" distL="0" distR="0" wp14:anchorId="28860B9B" wp14:editId="4C1DD371">
            <wp:extent cx="5514975" cy="515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14975" cy="5153025"/>
                    </a:xfrm>
                    <a:prstGeom prst="rect">
                      <a:avLst/>
                    </a:prstGeom>
                  </pic:spPr>
                </pic:pic>
              </a:graphicData>
            </a:graphic>
          </wp:inline>
        </w:drawing>
      </w:r>
    </w:p>
    <w:p w14:paraId="1EB9BFDD" w14:textId="48A2F936" w:rsidR="0079769B" w:rsidRPr="0079769B" w:rsidRDefault="0079769B" w:rsidP="0079769B">
      <w:pPr>
        <w:ind w:firstLine="0"/>
        <w:jc w:val="center"/>
        <w:rPr>
          <w:lang w:val="uk-UA"/>
        </w:rPr>
      </w:pPr>
      <w:r>
        <w:rPr>
          <w:lang w:val="uk-UA"/>
        </w:rPr>
        <w:t xml:space="preserve">Рис. </w:t>
      </w:r>
      <w:r w:rsidR="00FF33D3">
        <w:rPr>
          <w:lang w:val="uk-UA"/>
        </w:rPr>
        <w:t>1</w:t>
      </w:r>
      <w:r>
        <w:rPr>
          <w:lang w:val="uk-UA"/>
        </w:rPr>
        <w:t>. Типи політики безпеки</w:t>
      </w:r>
    </w:p>
    <w:p w14:paraId="12B3D5C6" w14:textId="77777777" w:rsidR="00BA5DC4" w:rsidRDefault="00F93ED4" w:rsidP="00445E46">
      <w:pPr>
        <w:rPr>
          <w:lang w:val="uk-UA"/>
        </w:rPr>
      </w:pPr>
      <w:r w:rsidRPr="00A070F7">
        <w:rPr>
          <w:lang w:val="uk-UA"/>
        </w:rPr>
        <w:t xml:space="preserve">Зміст політики безпеки Системи визначається технологією обробки інформації, моделями порушників і погроз, особливостями обчислювальної системи, фізичного середовища й інших факторів. Унаслідок цього, якщо в якій-небудь Системі реалізуються різні технології обробки інформації, то і політика безпеки в такій Системі буде складатися з декількох істотно відмінних частин, кожна з яких буде відповідати конкретної технології обробки інформації. Як складові частини загальної політики безпеки Системи можуть розроблятися політики забезпечення конфіденційності, цілісності, </w:t>
      </w:r>
      <w:proofErr w:type="spellStart"/>
      <w:r w:rsidRPr="00A070F7">
        <w:rPr>
          <w:lang w:val="uk-UA"/>
        </w:rPr>
        <w:t>спостере</w:t>
      </w:r>
      <w:r w:rsidR="00680381">
        <w:rPr>
          <w:lang w:val="uk-UA"/>
        </w:rPr>
        <w:t>д</w:t>
      </w:r>
      <w:r w:rsidRPr="00A070F7">
        <w:rPr>
          <w:lang w:val="uk-UA"/>
        </w:rPr>
        <w:t>ж</w:t>
      </w:r>
      <w:r w:rsidR="00680381">
        <w:rPr>
          <w:lang w:val="uk-UA"/>
        </w:rPr>
        <w:t>е</w:t>
      </w:r>
      <w:r w:rsidRPr="00A070F7">
        <w:rPr>
          <w:lang w:val="uk-UA"/>
        </w:rPr>
        <w:t>ності</w:t>
      </w:r>
      <w:proofErr w:type="spellEnd"/>
      <w:r w:rsidRPr="00A070F7">
        <w:rPr>
          <w:lang w:val="uk-UA"/>
        </w:rPr>
        <w:t xml:space="preserve"> і доступності оброблюваної інформації, а також правила розмежування доступу (ПРД), що регламентують правила доступу користувачів і процесів до ресурсів Системи. </w:t>
      </w:r>
    </w:p>
    <w:p w14:paraId="09CA675F" w14:textId="6EC18FBA" w:rsidR="00A070F7" w:rsidRDefault="00F93ED4" w:rsidP="00445E46">
      <w:pPr>
        <w:rPr>
          <w:lang w:val="uk-UA"/>
        </w:rPr>
      </w:pPr>
      <w:r w:rsidRPr="00A070F7">
        <w:rPr>
          <w:lang w:val="uk-UA"/>
        </w:rPr>
        <w:lastRenderedPageBreak/>
        <w:t xml:space="preserve">Політика безпеки повинна передбачати комплексне використання правових і морально-етичних норм, організаційних (адміністративних) мір, фізичних, технічних (апаратних і програмних) способів і засобів захисту інформації, а також визначати правила і порядок їхнього застосування в Системі. Політика безпеки повинна базуватися на принципах системності, комплексності, безперервності захисту, достатності механізмів і заходів захисту і їхньої адекватності погрозам, гнучкості керування системою захисту, простоти і зручності її використання, відкритості алгоритмів і механізмів захисту, якщо інше не передбачене окремо.[3] </w:t>
      </w:r>
    </w:p>
    <w:p w14:paraId="4F6B6EFE" w14:textId="77777777" w:rsidR="00680381" w:rsidRDefault="00F93ED4" w:rsidP="00445E46">
      <w:pPr>
        <w:rPr>
          <w:lang w:val="uk-UA"/>
        </w:rPr>
      </w:pPr>
      <w:r w:rsidRPr="00A070F7">
        <w:rPr>
          <w:lang w:val="uk-UA"/>
        </w:rPr>
        <w:t xml:space="preserve">Політика безпеки Системи повинна доказово давати гарантії того, що: </w:t>
      </w:r>
    </w:p>
    <w:p w14:paraId="14FA066C" w14:textId="45D0C631" w:rsidR="00F45F4B" w:rsidRDefault="00F93ED4" w:rsidP="00F45F4B">
      <w:pPr>
        <w:pStyle w:val="ListParagraph"/>
        <w:numPr>
          <w:ilvl w:val="0"/>
          <w:numId w:val="12"/>
        </w:numPr>
        <w:spacing w:line="360" w:lineRule="auto"/>
        <w:ind w:left="0" w:firstLine="450"/>
        <w:jc w:val="both"/>
        <w:rPr>
          <w:sz w:val="28"/>
          <w:szCs w:val="28"/>
          <w:lang w:val="uk-UA"/>
        </w:rPr>
      </w:pPr>
      <w:r w:rsidRPr="00F45F4B">
        <w:rPr>
          <w:sz w:val="28"/>
          <w:szCs w:val="28"/>
          <w:lang w:val="uk-UA"/>
        </w:rPr>
        <w:t xml:space="preserve">у </w:t>
      </w:r>
      <w:r w:rsidR="00F45F4B">
        <w:rPr>
          <w:sz w:val="28"/>
          <w:szCs w:val="28"/>
          <w:lang w:val="uk-UA"/>
        </w:rPr>
        <w:t>с</w:t>
      </w:r>
      <w:r w:rsidRPr="00F45F4B">
        <w:rPr>
          <w:sz w:val="28"/>
          <w:szCs w:val="28"/>
          <w:lang w:val="uk-UA"/>
        </w:rPr>
        <w:t xml:space="preserve">истемі (у кожній окремій складовій частині, у кожній функціональній задачі) забезпечується адекватність рівня захисту інформації рівню її критичності; </w:t>
      </w:r>
    </w:p>
    <w:p w14:paraId="48405131" w14:textId="56D52BD5" w:rsidR="00680381" w:rsidRPr="00F45F4B" w:rsidRDefault="00F93ED4" w:rsidP="00F45F4B">
      <w:pPr>
        <w:pStyle w:val="ListParagraph"/>
        <w:numPr>
          <w:ilvl w:val="0"/>
          <w:numId w:val="12"/>
        </w:numPr>
        <w:spacing w:line="360" w:lineRule="auto"/>
        <w:ind w:left="0" w:firstLine="450"/>
        <w:jc w:val="both"/>
        <w:rPr>
          <w:sz w:val="28"/>
          <w:szCs w:val="28"/>
          <w:lang w:val="uk-UA"/>
        </w:rPr>
      </w:pPr>
      <w:r w:rsidRPr="00F45F4B">
        <w:rPr>
          <w:sz w:val="28"/>
          <w:szCs w:val="28"/>
          <w:lang w:val="uk-UA"/>
        </w:rPr>
        <w:t xml:space="preserve"> реалізація заходів захисту інформації є рентабельної; </w:t>
      </w:r>
    </w:p>
    <w:p w14:paraId="14D75938" w14:textId="539001C6" w:rsidR="00680381" w:rsidRPr="00F45F4B" w:rsidRDefault="00F93ED4" w:rsidP="00F45F4B">
      <w:pPr>
        <w:pStyle w:val="ListParagraph"/>
        <w:numPr>
          <w:ilvl w:val="0"/>
          <w:numId w:val="12"/>
        </w:numPr>
        <w:spacing w:line="360" w:lineRule="auto"/>
        <w:ind w:left="0" w:firstLine="450"/>
        <w:jc w:val="both"/>
        <w:rPr>
          <w:sz w:val="28"/>
          <w:szCs w:val="28"/>
          <w:lang w:val="uk-UA"/>
        </w:rPr>
      </w:pPr>
      <w:r w:rsidRPr="00F45F4B">
        <w:rPr>
          <w:sz w:val="28"/>
          <w:szCs w:val="28"/>
          <w:lang w:val="uk-UA"/>
        </w:rPr>
        <w:t xml:space="preserve">у будь-якім середовищі функціонування Системи забезпечується оцінка і перевірка захищеності інформації; </w:t>
      </w:r>
    </w:p>
    <w:p w14:paraId="576D9EE7" w14:textId="624B6F10" w:rsidR="00680381" w:rsidRPr="00F45F4B" w:rsidRDefault="00F93ED4" w:rsidP="00F45F4B">
      <w:pPr>
        <w:pStyle w:val="ListParagraph"/>
        <w:numPr>
          <w:ilvl w:val="0"/>
          <w:numId w:val="12"/>
        </w:numPr>
        <w:spacing w:line="360" w:lineRule="auto"/>
        <w:ind w:left="0" w:firstLine="450"/>
        <w:jc w:val="both"/>
        <w:rPr>
          <w:sz w:val="28"/>
          <w:szCs w:val="28"/>
          <w:lang w:val="uk-UA"/>
        </w:rPr>
      </w:pPr>
      <w:r w:rsidRPr="00F45F4B">
        <w:rPr>
          <w:sz w:val="28"/>
          <w:szCs w:val="28"/>
          <w:lang w:val="uk-UA"/>
        </w:rPr>
        <w:t xml:space="preserve">забезпечується персоніфікація положень політики безпеки (щодо суб'єктів Системи), звітність (реєстрація, аудит) для всіх критичних з погляду безпеки ресурсів, до яких здійснюється доступ; </w:t>
      </w:r>
    </w:p>
    <w:p w14:paraId="7EEE08EF" w14:textId="7550288E" w:rsidR="00680381" w:rsidRPr="00F45F4B" w:rsidRDefault="00F93ED4" w:rsidP="00F45F4B">
      <w:pPr>
        <w:pStyle w:val="ListParagraph"/>
        <w:numPr>
          <w:ilvl w:val="0"/>
          <w:numId w:val="12"/>
        </w:numPr>
        <w:spacing w:line="360" w:lineRule="auto"/>
        <w:ind w:left="0" w:firstLine="450"/>
        <w:jc w:val="both"/>
        <w:rPr>
          <w:sz w:val="28"/>
          <w:szCs w:val="28"/>
          <w:lang w:val="uk-UA"/>
        </w:rPr>
      </w:pPr>
      <w:r w:rsidRPr="00F45F4B">
        <w:rPr>
          <w:sz w:val="28"/>
          <w:szCs w:val="28"/>
          <w:lang w:val="uk-UA"/>
        </w:rPr>
        <w:t>персонал і користувачі забезпечені досить повним комплектом документації щодо порядку забезпечення захисту інформації;</w:t>
      </w:r>
    </w:p>
    <w:p w14:paraId="6B1DA590" w14:textId="36FEB4BA" w:rsidR="00A070F7" w:rsidRPr="00F45F4B" w:rsidRDefault="00F93ED4" w:rsidP="00F45F4B">
      <w:pPr>
        <w:pStyle w:val="ListParagraph"/>
        <w:numPr>
          <w:ilvl w:val="0"/>
          <w:numId w:val="12"/>
        </w:numPr>
        <w:spacing w:line="360" w:lineRule="auto"/>
        <w:ind w:left="0" w:firstLine="450"/>
        <w:jc w:val="both"/>
        <w:rPr>
          <w:sz w:val="28"/>
          <w:szCs w:val="28"/>
          <w:lang w:val="uk-UA"/>
        </w:rPr>
      </w:pPr>
      <w:r w:rsidRPr="00F45F4B">
        <w:rPr>
          <w:sz w:val="28"/>
          <w:szCs w:val="28"/>
          <w:lang w:val="uk-UA"/>
        </w:rPr>
        <w:t xml:space="preserve">усі критичні з погляду безпеки інформації технології (функції) </w:t>
      </w:r>
      <w:r w:rsidR="00680381" w:rsidRPr="00F45F4B">
        <w:rPr>
          <w:sz w:val="28"/>
          <w:szCs w:val="28"/>
          <w:lang w:val="uk-UA"/>
        </w:rPr>
        <w:t>[</w:t>
      </w:r>
      <w:r w:rsidR="00680381" w:rsidRPr="00F45F4B">
        <w:rPr>
          <w:sz w:val="28"/>
          <w:szCs w:val="28"/>
          <w:lang w:val="uk-UA"/>
        </w:rPr>
        <w:t>1</w:t>
      </w:r>
      <w:r w:rsidR="00680381" w:rsidRPr="00F45F4B">
        <w:rPr>
          <w:sz w:val="28"/>
          <w:szCs w:val="28"/>
          <w:lang w:val="uk-UA"/>
        </w:rPr>
        <w:t>]</w:t>
      </w:r>
    </w:p>
    <w:p w14:paraId="62D1C113" w14:textId="34EC5FA2" w:rsidR="00BA7A7A" w:rsidRPr="00A070F7" w:rsidRDefault="00F93ED4" w:rsidP="00445E46">
      <w:pPr>
        <w:rPr>
          <w:lang w:val="uk-UA"/>
        </w:rPr>
      </w:pPr>
      <w:r w:rsidRPr="00A070F7">
        <w:rPr>
          <w:lang w:val="uk-UA"/>
        </w:rPr>
        <w:t xml:space="preserve">Системи мають відповідні плани забезпечення безупинної роботи і її поновлення у випадку виникнення непередбачених ситуацій. Методологія розробки політики безпеки містить у собі наступні роботи: − розробка концепції безпеки інформації в Системі; − аналіз ризиків; − визначення вимог до методів і засобів захисту; − вибір основних рішень по забезпеченню безпеки інформації; − організація виконаних робіт і забезпечення безупинного функціонування Системи; − документальне оформлення політики безпеки. У </w:t>
      </w:r>
      <w:r w:rsidRPr="00A070F7">
        <w:rPr>
          <w:lang w:val="uk-UA"/>
        </w:rPr>
        <w:lastRenderedPageBreak/>
        <w:t>загальному випадку документ «Політика безпеки Системи» повинний містити в собі опис:</w:t>
      </w:r>
    </w:p>
    <w:p w14:paraId="3E7849E0" w14:textId="00255D75"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Об’єктів (елементів ресурсів) Системи;</w:t>
      </w:r>
    </w:p>
    <w:p w14:paraId="3542C006" w14:textId="093973FD"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Основних погроз інформації; </w:t>
      </w:r>
    </w:p>
    <w:p w14:paraId="524216A9" w14:textId="74DD5AFD"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Вимог по захисту від погроз; </w:t>
      </w:r>
    </w:p>
    <w:p w14:paraId="049A2F06" w14:textId="5B64FA7E"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Принципів керування доступом користувачів до інформації; </w:t>
      </w:r>
    </w:p>
    <w:p w14:paraId="64A09DC8" w14:textId="01B78128"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Правил розмежування інформаційних потоків; </w:t>
      </w:r>
    </w:p>
    <w:p w14:paraId="0FBB9358" w14:textId="4AF3C19F"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Правил маркірування носіїв інформації; </w:t>
      </w:r>
    </w:p>
    <w:p w14:paraId="4EEACA3E" w14:textId="39CD278C"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Основних атрибутів доступу користувачів, процесів і пасивних об’єктів; </w:t>
      </w:r>
    </w:p>
    <w:p w14:paraId="095BC85A" w14:textId="690832E4" w:rsidR="00BA7A7A"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Правил розмежування доступу користувачів і процесів до пасивних об’єктів; </w:t>
      </w:r>
    </w:p>
    <w:p w14:paraId="187D8791" w14:textId="4D286E5F" w:rsidR="00A070F7" w:rsidRPr="0072454E" w:rsidRDefault="00F93ED4" w:rsidP="00F661B3">
      <w:pPr>
        <w:pStyle w:val="ListParagraph"/>
        <w:numPr>
          <w:ilvl w:val="0"/>
          <w:numId w:val="8"/>
        </w:numPr>
        <w:tabs>
          <w:tab w:val="left" w:pos="720"/>
        </w:tabs>
        <w:spacing w:line="360" w:lineRule="auto"/>
        <w:ind w:left="0" w:firstLine="360"/>
        <w:jc w:val="both"/>
        <w:rPr>
          <w:sz w:val="28"/>
          <w:szCs w:val="28"/>
          <w:lang w:val="uk-UA"/>
        </w:rPr>
      </w:pPr>
      <w:r w:rsidRPr="0072454E">
        <w:rPr>
          <w:sz w:val="28"/>
          <w:szCs w:val="28"/>
          <w:lang w:val="uk-UA"/>
        </w:rPr>
        <w:t xml:space="preserve">Правил адміністрування КСЗІ і реєстрації дій користувачів. [7] </w:t>
      </w:r>
    </w:p>
    <w:p w14:paraId="035DC83A" w14:textId="77777777" w:rsidR="00580D92" w:rsidRDefault="00F93ED4" w:rsidP="00F45F4B">
      <w:pPr>
        <w:rPr>
          <w:lang w:val="uk-UA"/>
        </w:rPr>
      </w:pPr>
      <w:r w:rsidRPr="00A070F7">
        <w:rPr>
          <w:lang w:val="uk-UA"/>
        </w:rPr>
        <w:t xml:space="preserve">У розділі «Опис об’єктів (елементів ресурсів) Системи» на основі інвентаризації (ідентифікації) усіх компонентів Системи, що беруть участь у технологічному процесі обробки інформації, приводиться опис критичних з погляду безпеки активних і пасивних компонентів Системи. Інвентаризації (ідентифікації) підлягають: </w:t>
      </w:r>
      <w:r w:rsidR="00580D92">
        <w:rPr>
          <w:lang w:val="uk-UA"/>
        </w:rPr>
        <w:t>–</w:t>
      </w:r>
      <w:r w:rsidRPr="00A070F7">
        <w:rPr>
          <w:lang w:val="uk-UA"/>
        </w:rPr>
        <w:t xml:space="preserve"> організаційно-топологічна структура Системи, для якої створюється КСЗІ; </w:t>
      </w:r>
      <w:r w:rsidR="00580D92">
        <w:rPr>
          <w:lang w:val="uk-UA"/>
        </w:rPr>
        <w:t>–</w:t>
      </w:r>
      <w:r w:rsidRPr="00A070F7">
        <w:rPr>
          <w:lang w:val="uk-UA"/>
        </w:rPr>
        <w:t xml:space="preserve"> склад і призначення функціональних підсистем </w:t>
      </w:r>
    </w:p>
    <w:p w14:paraId="1DF41727" w14:textId="6287809C" w:rsidR="00A070F7" w:rsidRDefault="00F93ED4" w:rsidP="00F45F4B">
      <w:pPr>
        <w:rPr>
          <w:lang w:val="uk-UA"/>
        </w:rPr>
      </w:pPr>
      <w:r w:rsidRPr="00A070F7">
        <w:rPr>
          <w:lang w:val="uk-UA"/>
        </w:rPr>
        <w:t xml:space="preserve">Системи − склад служб і протоколів, що реалізують інформаційний обмін між елементами (компонентами) Системи; − об'єкти захисту (види і категорії оброблюваної інформації, апаратно-програмні й інформаційні ресурси на відповідних рівнях ієрархічної структури Системи); − персонал і користувачі </w:t>
      </w:r>
    </w:p>
    <w:p w14:paraId="51FE48DC" w14:textId="77777777" w:rsidR="00F45F4B" w:rsidRDefault="00F93ED4" w:rsidP="00445E46">
      <w:pPr>
        <w:rPr>
          <w:lang w:val="uk-UA"/>
        </w:rPr>
      </w:pPr>
      <w:r w:rsidRPr="00A070F7">
        <w:rPr>
          <w:lang w:val="uk-UA"/>
        </w:rPr>
        <w:t xml:space="preserve">Системи. При описі компонентів Системи рекомендується скласти структурну схему інформаційних потоків між основними компонентами Системи, а також описати ( чи формально неформально) технологію обробки інформації. При виборі й аналізі об'єктів Системи важливим моментом є ступінь деталізації розглянутих об'єктів. Так, для Системи 1-го класу (окрема ПЕОМ) припустимо розглядати всю інфраструктуру, тоді як для Системи 3-го класу (глобальна мережа) всеосяжна оцінка може зажадати неприйнятних </w:t>
      </w:r>
      <w:r w:rsidRPr="00A070F7">
        <w:rPr>
          <w:lang w:val="uk-UA"/>
        </w:rPr>
        <w:lastRenderedPageBreak/>
        <w:t xml:space="preserve">витрат часу і сил. У цьому випадку рекомендується зосередитися на описі найбільш важливих компонентів Системи. У розділі «Опис основних погроз інформації» на основі аналізу ризиків приводиться перелік і класифікація можливих видів погроз безпеки інформації в Системі. Під погрозою безпеки розуміються які-небудь чи обставини дії, що можуть бути причиною порушення політики безпеки інформації чи нанесення збитку Системі. Збиток полягає в порушенні якості інформації користувачів (у семантичному і прагматичному змісті) шляхом її знищення, чи зміни несанкціонованого одержання, або в знищенні, чи зміні несанкціонованому використанні ресурсів Системи. У залежності від класу Системи аналіз погроз необхідно здійснювати на рівні окремих апаратних, апаратно-програмних і програмних засобів, окремої локальної обчислювальної мережі, глобальної мережі. </w:t>
      </w:r>
    </w:p>
    <w:p w14:paraId="68650099" w14:textId="23BB7967" w:rsidR="00F45F4B" w:rsidRDefault="00F93ED4" w:rsidP="00445E46">
      <w:pPr>
        <w:rPr>
          <w:lang w:val="uk-UA"/>
        </w:rPr>
      </w:pPr>
      <w:r w:rsidRPr="00A070F7">
        <w:rPr>
          <w:lang w:val="uk-UA"/>
        </w:rPr>
        <w:t xml:space="preserve">Аналіз ризиків передбачає розробку моделі погроз для інформації і моделі порушника, установлення відповідності моделі погроз і об'єктів захисту, оцінку можливості реалізації погрози (оцінка ризику), кількісну або якісну оцінку величини можливого збитку внаслідок реалізації погроз конфіденційності, цілісності, </w:t>
      </w:r>
      <w:proofErr w:type="spellStart"/>
      <w:r w:rsidRPr="00A070F7">
        <w:rPr>
          <w:lang w:val="uk-UA"/>
        </w:rPr>
        <w:t>спостере</w:t>
      </w:r>
      <w:r w:rsidR="00580D92">
        <w:rPr>
          <w:lang w:val="uk-UA"/>
        </w:rPr>
        <w:t>д</w:t>
      </w:r>
      <w:r w:rsidRPr="00A070F7">
        <w:rPr>
          <w:lang w:val="uk-UA"/>
        </w:rPr>
        <w:t>ж</w:t>
      </w:r>
      <w:proofErr w:type="spellEnd"/>
      <w:r w:rsidR="00580D92">
        <w:t>е</w:t>
      </w:r>
      <w:proofErr w:type="spellStart"/>
      <w:r w:rsidRPr="00A070F7">
        <w:rPr>
          <w:lang w:val="uk-UA"/>
        </w:rPr>
        <w:t>ності</w:t>
      </w:r>
      <w:proofErr w:type="spellEnd"/>
      <w:r w:rsidRPr="00A070F7">
        <w:rPr>
          <w:lang w:val="uk-UA"/>
        </w:rPr>
        <w:t xml:space="preserve"> чи доступності інформації або втрати керованості Системи. Для розробки моделі погроз необхідно сформувати перелік основних погроз і описати можливі способи їхнього здійснення на основі аналізу об'єктів Системи, характеристик обчислювальної системи, фізичного середовища, персоналу, особливостей функціонування Системи. У розділі «Вимоги по захисту від погроз» приводяться основні задачі і мети захисту інформації, об'єкти захисту, обраний варіант побудови КСЗІ Системи. </w:t>
      </w:r>
    </w:p>
    <w:p w14:paraId="3586E34B" w14:textId="47963466" w:rsidR="00A070F7" w:rsidRDefault="00F93ED4" w:rsidP="00445E46">
      <w:pPr>
        <w:rPr>
          <w:lang w:val="uk-UA"/>
        </w:rPr>
      </w:pPr>
      <w:r w:rsidRPr="00A070F7">
        <w:rPr>
          <w:lang w:val="uk-UA"/>
        </w:rPr>
        <w:t xml:space="preserve">З урахуванням класу Системи для кожного компонента і Системи в цілому перелічуються функціональні послуги безпеки і вимоги до рівнів реалізації кожної з них, рівень гарантій реалізації послуг. Для кожного компонента і Системи в цілому визначаються загальні підходи і вимоги по захисту інформації від витоку технічними каналами. </w:t>
      </w:r>
    </w:p>
    <w:p w14:paraId="0057CC8E" w14:textId="77777777" w:rsidR="00A070F7" w:rsidRDefault="00F93ED4" w:rsidP="00445E46">
      <w:pPr>
        <w:rPr>
          <w:lang w:val="uk-UA"/>
        </w:rPr>
      </w:pPr>
      <w:r w:rsidRPr="00A070F7">
        <w:rPr>
          <w:lang w:val="uk-UA"/>
        </w:rPr>
        <w:lastRenderedPageBreak/>
        <w:t xml:space="preserve">На наступному кроці визначаються механізми безпеки, що реалізують функціональні послуги безпеки, здійснюється вибір технічних засобів захисту інформації від витоку технічними каналами. При необхідності визначаються компоненти Системи, для яких доцільно розробляти свої власні політики безпеки, відмінні від загальної політики безпеки Системи. Вихідними даними для розробки вимог по захисту від погроз є задачі і функції </w:t>
      </w:r>
    </w:p>
    <w:p w14:paraId="4CAA6D2F" w14:textId="77777777" w:rsidR="00A070F7" w:rsidRDefault="00F93ED4" w:rsidP="00445E46">
      <w:pPr>
        <w:rPr>
          <w:lang w:val="uk-UA"/>
        </w:rPr>
      </w:pPr>
      <w:r w:rsidRPr="00A070F7">
        <w:rPr>
          <w:lang w:val="uk-UA"/>
        </w:rPr>
        <w:t xml:space="preserve">Системи, результати аналізу середовища функціонування Системи, модель погроз, модель порушників, результати аналізу ризиків. У розділі «Опис принципів керування доступом користувачів до інформації» приводяться обраний метод керування доступом (довірче і адміністративне керування), вимоги до забезпечення безперервності захисту, до набору атрибутів доступу і правилам їхнього використання (присвоєння, застосування, зміна, скасування), до реєстрації дій користувачів при використанні ресурсів </w:t>
      </w:r>
    </w:p>
    <w:p w14:paraId="1AEE67A9" w14:textId="77777777" w:rsidR="00F45F4B" w:rsidRDefault="00F93ED4" w:rsidP="00445E46">
      <w:pPr>
        <w:rPr>
          <w:lang w:val="uk-UA"/>
        </w:rPr>
      </w:pPr>
      <w:r w:rsidRPr="00A070F7">
        <w:rPr>
          <w:lang w:val="uk-UA"/>
        </w:rPr>
        <w:t xml:space="preserve">Системи, а також інших подій, що впливають на дотримання реалізованої в Системі політики безпеки. У розділі «Опис правил розмежування інформаційних потоків» приводиться перелік інформаційних потоків, що циркулюють між компонентами Системи. У залежності від класу Системи структурна схема інформаційних потоків між основними компонентами Системи може включати: </w:t>
      </w:r>
    </w:p>
    <w:p w14:paraId="01BD4967" w14:textId="12DD9022" w:rsidR="00F45F4B" w:rsidRPr="00580D92" w:rsidRDefault="00F93ED4" w:rsidP="00712ACA">
      <w:pPr>
        <w:pStyle w:val="ListParagraph"/>
        <w:numPr>
          <w:ilvl w:val="0"/>
          <w:numId w:val="8"/>
        </w:numPr>
        <w:spacing w:line="360" w:lineRule="auto"/>
        <w:ind w:left="0" w:firstLine="360"/>
        <w:jc w:val="both"/>
        <w:rPr>
          <w:sz w:val="28"/>
          <w:szCs w:val="28"/>
          <w:lang w:val="uk-UA"/>
        </w:rPr>
      </w:pPr>
      <w:r w:rsidRPr="00580D92">
        <w:rPr>
          <w:sz w:val="28"/>
          <w:szCs w:val="28"/>
          <w:lang w:val="uk-UA"/>
        </w:rPr>
        <w:t xml:space="preserve">внутрішні потоки обміну між активними і пасивними об'єктами усередині однієї ПЕОМ; </w:t>
      </w:r>
    </w:p>
    <w:p w14:paraId="2174B7A3" w14:textId="4F5D3A18" w:rsidR="00F45F4B" w:rsidRPr="00580D92" w:rsidRDefault="00F93ED4" w:rsidP="00712ACA">
      <w:pPr>
        <w:pStyle w:val="ListParagraph"/>
        <w:numPr>
          <w:ilvl w:val="0"/>
          <w:numId w:val="8"/>
        </w:numPr>
        <w:spacing w:line="360" w:lineRule="auto"/>
        <w:ind w:left="0" w:firstLine="360"/>
        <w:jc w:val="both"/>
        <w:rPr>
          <w:sz w:val="28"/>
          <w:szCs w:val="28"/>
          <w:lang w:val="uk-UA"/>
        </w:rPr>
      </w:pPr>
      <w:r w:rsidRPr="00580D92">
        <w:rPr>
          <w:sz w:val="28"/>
          <w:szCs w:val="28"/>
          <w:lang w:val="uk-UA"/>
        </w:rPr>
        <w:t>локальні потоки обміну між робочими станціями і серверами усередині однієї ЛОМ (домена);</w:t>
      </w:r>
    </w:p>
    <w:p w14:paraId="7586EB6C" w14:textId="76DD1DDA" w:rsidR="00F45F4B" w:rsidRPr="00580D92" w:rsidRDefault="00F93ED4" w:rsidP="00712ACA">
      <w:pPr>
        <w:pStyle w:val="ListParagraph"/>
        <w:numPr>
          <w:ilvl w:val="0"/>
          <w:numId w:val="8"/>
        </w:numPr>
        <w:spacing w:line="360" w:lineRule="auto"/>
        <w:ind w:left="0" w:firstLine="360"/>
        <w:jc w:val="both"/>
        <w:rPr>
          <w:sz w:val="28"/>
          <w:szCs w:val="28"/>
          <w:lang w:val="uk-UA"/>
        </w:rPr>
      </w:pPr>
      <w:proofErr w:type="spellStart"/>
      <w:r w:rsidRPr="00580D92">
        <w:rPr>
          <w:sz w:val="28"/>
          <w:szCs w:val="28"/>
          <w:lang w:val="uk-UA"/>
        </w:rPr>
        <w:t>міжмережеві</w:t>
      </w:r>
      <w:proofErr w:type="spellEnd"/>
      <w:r w:rsidRPr="00580D92">
        <w:rPr>
          <w:sz w:val="28"/>
          <w:szCs w:val="28"/>
          <w:lang w:val="uk-UA"/>
        </w:rPr>
        <w:t xml:space="preserve"> потоки обміну між ЛОМ (доменами), що входять до складу однієї Системи; </w:t>
      </w:r>
    </w:p>
    <w:p w14:paraId="6D643B97" w14:textId="58A9027B" w:rsidR="000F2F67" w:rsidRPr="00580D92" w:rsidRDefault="00F93ED4" w:rsidP="00712ACA">
      <w:pPr>
        <w:pStyle w:val="ListParagraph"/>
        <w:numPr>
          <w:ilvl w:val="0"/>
          <w:numId w:val="8"/>
        </w:numPr>
        <w:spacing w:line="360" w:lineRule="auto"/>
        <w:ind w:left="0" w:firstLine="360"/>
        <w:jc w:val="both"/>
        <w:rPr>
          <w:sz w:val="28"/>
          <w:szCs w:val="28"/>
          <w:lang w:val="uk-UA"/>
        </w:rPr>
      </w:pPr>
      <w:r w:rsidRPr="00580D92">
        <w:rPr>
          <w:sz w:val="28"/>
          <w:szCs w:val="28"/>
          <w:lang w:val="uk-UA"/>
        </w:rPr>
        <w:t xml:space="preserve">потоки обміну інформацією з вилученими взаємодіючими об'єктами, що не входять до складу Системи. </w:t>
      </w:r>
    </w:p>
    <w:p w14:paraId="2220BBAF" w14:textId="77777777" w:rsidR="00580D92" w:rsidRDefault="00F93ED4" w:rsidP="00445E46">
      <w:pPr>
        <w:rPr>
          <w:lang w:val="uk-UA"/>
        </w:rPr>
      </w:pPr>
      <w:r w:rsidRPr="00A070F7">
        <w:rPr>
          <w:lang w:val="uk-UA"/>
        </w:rPr>
        <w:t xml:space="preserve">Правила розмежування інформаційних потоків </w:t>
      </w:r>
      <w:proofErr w:type="spellStart"/>
      <w:r w:rsidRPr="00A070F7">
        <w:rPr>
          <w:lang w:val="uk-UA"/>
        </w:rPr>
        <w:t>формулюються</w:t>
      </w:r>
      <w:proofErr w:type="spellEnd"/>
      <w:r w:rsidRPr="00A070F7">
        <w:rPr>
          <w:lang w:val="uk-UA"/>
        </w:rPr>
        <w:t xml:space="preserve"> на основі аналізу області (границі) існування, спрямованості (вхідні чи вихідні), джерел </w:t>
      </w:r>
      <w:r w:rsidRPr="00A070F7">
        <w:rPr>
          <w:lang w:val="uk-UA"/>
        </w:rPr>
        <w:lastRenderedPageBreak/>
        <w:t xml:space="preserve">і приймачів, функціонального призначення потоків, вимог по забезпеченню конфіденційності, цілісності, </w:t>
      </w:r>
      <w:proofErr w:type="spellStart"/>
      <w:r w:rsidRPr="00A070F7">
        <w:rPr>
          <w:lang w:val="uk-UA"/>
        </w:rPr>
        <w:t>спостережності</w:t>
      </w:r>
      <w:proofErr w:type="spellEnd"/>
      <w:r w:rsidRPr="00A070F7">
        <w:rPr>
          <w:lang w:val="uk-UA"/>
        </w:rPr>
        <w:t xml:space="preserve"> і доступності. </w:t>
      </w:r>
    </w:p>
    <w:p w14:paraId="2CC76277" w14:textId="1BB8F877" w:rsidR="00580D92" w:rsidRDefault="00F93ED4" w:rsidP="00445E46">
      <w:pPr>
        <w:rPr>
          <w:lang w:val="uk-UA"/>
        </w:rPr>
      </w:pPr>
      <w:r w:rsidRPr="00A070F7">
        <w:rPr>
          <w:lang w:val="uk-UA"/>
        </w:rPr>
        <w:t xml:space="preserve">Правила повинні визначати, де і на яких рівнях взаємодії систем повинне здійснюватися розмежування інформаційних потоків і з використанням яких атрибутів і механізмів (ідентифікаторів безпеки, мережних портів, ключів аутентифікації, ключів напрямків і мережних ключів шифрування). Правила повинні також визначати умови й обмеження по ініціюванню і завершенню процесів інформаційного обміну, наприклад, у виді асоціації безпеки. У розділі «Опис правил маркірування носіїв інформації» приводяться правила, що регламентують порядок обліку, збереження, копіювання, використання і знищення носіїв інформації. </w:t>
      </w:r>
    </w:p>
    <w:p w14:paraId="7A94060C" w14:textId="77777777" w:rsidR="00580D92" w:rsidRDefault="00F93ED4" w:rsidP="00445E46">
      <w:pPr>
        <w:rPr>
          <w:lang w:val="uk-UA"/>
        </w:rPr>
      </w:pPr>
      <w:r w:rsidRPr="00A070F7">
        <w:rPr>
          <w:lang w:val="uk-UA"/>
        </w:rPr>
        <w:t xml:space="preserve">Правила </w:t>
      </w:r>
      <w:proofErr w:type="spellStart"/>
      <w:r w:rsidRPr="00A070F7">
        <w:rPr>
          <w:lang w:val="uk-UA"/>
        </w:rPr>
        <w:t>формулюються</w:t>
      </w:r>
      <w:proofErr w:type="spellEnd"/>
      <w:r w:rsidRPr="00A070F7">
        <w:rPr>
          <w:lang w:val="uk-UA"/>
        </w:rPr>
        <w:t xml:space="preserve"> на основі вивчення форм існування критичної інформації на всіх етапах життєвого циклу Системи, середовища функціонування Системи, моделі погроз для інформації і моделі порушників, результатів аналізу ризиків, вимог по забезпеченню конфіденційності, цілісності, </w:t>
      </w:r>
      <w:proofErr w:type="spellStart"/>
      <w:r w:rsidRPr="00A070F7">
        <w:rPr>
          <w:lang w:val="uk-UA"/>
        </w:rPr>
        <w:t>спостере</w:t>
      </w:r>
      <w:r w:rsidR="000F2F67">
        <w:rPr>
          <w:lang w:val="uk-UA"/>
        </w:rPr>
        <w:t>д</w:t>
      </w:r>
      <w:r w:rsidRPr="00A070F7">
        <w:rPr>
          <w:lang w:val="uk-UA"/>
        </w:rPr>
        <w:t>ж</w:t>
      </w:r>
      <w:r w:rsidR="000F2F67">
        <w:rPr>
          <w:lang w:val="uk-UA"/>
        </w:rPr>
        <w:t>е</w:t>
      </w:r>
      <w:r w:rsidRPr="00A070F7">
        <w:rPr>
          <w:lang w:val="uk-UA"/>
        </w:rPr>
        <w:t>ності</w:t>
      </w:r>
      <w:proofErr w:type="spellEnd"/>
      <w:r w:rsidRPr="00A070F7">
        <w:rPr>
          <w:lang w:val="uk-UA"/>
        </w:rPr>
        <w:t xml:space="preserve"> і доступності інформації. </w:t>
      </w:r>
    </w:p>
    <w:p w14:paraId="339BBC4C" w14:textId="0243B795" w:rsidR="00F93ED4" w:rsidRPr="00A070F7" w:rsidRDefault="00F93ED4" w:rsidP="009068D8">
      <w:pPr>
        <w:rPr>
          <w:lang w:val="uk-UA"/>
        </w:rPr>
      </w:pPr>
      <w:r w:rsidRPr="00A070F7">
        <w:rPr>
          <w:lang w:val="uk-UA"/>
        </w:rPr>
        <w:t xml:space="preserve">У розділі «Опис основних атрибутів доступу користувачів, процесів і пасивних об'єктів» приводяться склад атрибутів доступу (ідентифікаційні імена, індивідуальні і групові ідентифікатори безпеки, паролі, мітки і /чи маркери доступу, списки контролю доступу), вимоги до характеристик атрибутів доступу (приналежність, унікальність, розмірність, терміни дії) і правила роботи з ними (присвоєння, використання, модифікація, скасування). У розділі «Опис правил розмежування доступу користувачів і процесів до пасивних об'єктів» міститься набір правил визначальних склад обличчя, яким дозволений доступ до ресурсів Системи, порядок правильного використання ресурсів </w:t>
      </w:r>
      <w:r w:rsidR="0015593A">
        <w:rPr>
          <w:lang w:val="uk-UA"/>
        </w:rPr>
        <w:t>с</w:t>
      </w:r>
      <w:r w:rsidRPr="00A070F7">
        <w:rPr>
          <w:lang w:val="uk-UA"/>
        </w:rPr>
        <w:t>истеми, статус, права і привілеї адміністратора безпеки Системи, статус, права і привілеї користувачів Системи. У розділі «Опис правил адміністрування КСЗІ і реєстрації дій користувачів» приводиться порядок адміністрування облікових записів користувачів, профілів користувачів, груп користувачів, загальних ресурсів і аудита.</w:t>
      </w:r>
      <w:r w:rsidR="003A2FEF">
        <w:rPr>
          <w:lang w:val="uk-UA"/>
        </w:rPr>
        <w:br w:type="page"/>
      </w:r>
    </w:p>
    <w:p w14:paraId="5679EA7F" w14:textId="28A27A02" w:rsidR="00F93ED4" w:rsidRPr="002C0A37" w:rsidRDefault="00F93ED4" w:rsidP="003A2FEF">
      <w:pPr>
        <w:pStyle w:val="Heading1"/>
        <w:numPr>
          <w:ilvl w:val="0"/>
          <w:numId w:val="7"/>
        </w:numPr>
        <w:spacing w:before="0" w:after="240"/>
        <w:ind w:left="0" w:firstLine="0"/>
        <w:jc w:val="center"/>
        <w:rPr>
          <w:rFonts w:ascii="Times New Roman" w:hAnsi="Times New Roman" w:cs="Times New Roman"/>
          <w:b/>
          <w:bCs/>
          <w:color w:val="auto"/>
          <w:sz w:val="28"/>
          <w:szCs w:val="28"/>
          <w:lang w:val="uk-UA"/>
        </w:rPr>
      </w:pPr>
      <w:bookmarkStart w:id="8" w:name="_Toc69422411"/>
      <w:r w:rsidRPr="002C0A37">
        <w:rPr>
          <w:rFonts w:ascii="Times New Roman" w:hAnsi="Times New Roman" w:cs="Times New Roman"/>
          <w:b/>
          <w:bCs/>
          <w:color w:val="auto"/>
          <w:sz w:val="28"/>
          <w:szCs w:val="28"/>
          <w:lang w:val="uk-UA"/>
        </w:rPr>
        <w:lastRenderedPageBreak/>
        <w:t>РОЗРОБКА ТЕХНІЧНОГО ЗАВДАННЯ</w:t>
      </w:r>
      <w:bookmarkEnd w:id="8"/>
    </w:p>
    <w:p w14:paraId="66394DBC" w14:textId="77777777" w:rsidR="0079769B" w:rsidRDefault="00F93ED4" w:rsidP="00445E46">
      <w:pPr>
        <w:rPr>
          <w:lang w:val="uk-UA"/>
        </w:rPr>
      </w:pPr>
      <w:r w:rsidRPr="00A070F7">
        <w:rPr>
          <w:lang w:val="uk-UA"/>
        </w:rPr>
        <w:t xml:space="preserve">Вимоги до порядку розробки, складу й змісту ТЗ на створення КСЗІ в АС, призначеної для обробки, збереження і передачі інформації досить повно встановлює нормативні документи, згідно з якими ТЗ на КСЗІ в загальному випадку повинно містити такі основні розділи: </w:t>
      </w:r>
    </w:p>
    <w:p w14:paraId="16265732" w14:textId="78D3F50F" w:rsidR="0079769B" w:rsidRPr="00F45F4B" w:rsidRDefault="00F93ED4" w:rsidP="00F45F4B">
      <w:pPr>
        <w:pStyle w:val="ListParagraph"/>
        <w:numPr>
          <w:ilvl w:val="1"/>
          <w:numId w:val="14"/>
        </w:numPr>
        <w:spacing w:line="360" w:lineRule="auto"/>
        <w:ind w:left="0" w:firstLine="450"/>
        <w:jc w:val="both"/>
        <w:rPr>
          <w:sz w:val="28"/>
          <w:szCs w:val="28"/>
          <w:lang w:val="uk-UA"/>
        </w:rPr>
      </w:pPr>
      <w:r w:rsidRPr="00F45F4B">
        <w:rPr>
          <w:sz w:val="28"/>
          <w:szCs w:val="28"/>
          <w:lang w:val="uk-UA"/>
        </w:rPr>
        <w:t xml:space="preserve">загальні відомості; </w:t>
      </w:r>
    </w:p>
    <w:p w14:paraId="0F5DDB7D" w14:textId="15C69133" w:rsidR="0079769B" w:rsidRPr="00F45F4B" w:rsidRDefault="00F93ED4" w:rsidP="00F45F4B">
      <w:pPr>
        <w:pStyle w:val="ListParagraph"/>
        <w:numPr>
          <w:ilvl w:val="1"/>
          <w:numId w:val="14"/>
        </w:numPr>
        <w:spacing w:line="360" w:lineRule="auto"/>
        <w:ind w:left="0" w:firstLine="450"/>
        <w:jc w:val="both"/>
        <w:rPr>
          <w:sz w:val="28"/>
          <w:szCs w:val="28"/>
          <w:lang w:val="uk-UA"/>
        </w:rPr>
      </w:pPr>
      <w:r w:rsidRPr="00F45F4B">
        <w:rPr>
          <w:sz w:val="28"/>
          <w:szCs w:val="28"/>
          <w:lang w:val="uk-UA"/>
        </w:rPr>
        <w:t xml:space="preserve">мета і призначення комплексної системи захисту інформації; </w:t>
      </w:r>
    </w:p>
    <w:p w14:paraId="084FD069" w14:textId="4F2ABB98" w:rsidR="0079769B" w:rsidRPr="00F45F4B" w:rsidRDefault="00F93ED4" w:rsidP="00F45F4B">
      <w:pPr>
        <w:pStyle w:val="ListParagraph"/>
        <w:numPr>
          <w:ilvl w:val="1"/>
          <w:numId w:val="14"/>
        </w:numPr>
        <w:spacing w:line="360" w:lineRule="auto"/>
        <w:ind w:left="0" w:firstLine="450"/>
        <w:jc w:val="both"/>
        <w:rPr>
          <w:sz w:val="28"/>
          <w:szCs w:val="28"/>
          <w:lang w:val="uk-UA"/>
        </w:rPr>
      </w:pPr>
      <w:r w:rsidRPr="00F45F4B">
        <w:rPr>
          <w:sz w:val="28"/>
          <w:szCs w:val="28"/>
          <w:lang w:val="uk-UA"/>
        </w:rPr>
        <w:t xml:space="preserve">загальна характеристика автоматизованої системи та умов її функціонування; </w:t>
      </w:r>
    </w:p>
    <w:p w14:paraId="63DFD602" w14:textId="6FE751C0" w:rsidR="0079769B" w:rsidRPr="00F45F4B" w:rsidRDefault="00F93ED4" w:rsidP="00F45F4B">
      <w:pPr>
        <w:pStyle w:val="ListParagraph"/>
        <w:numPr>
          <w:ilvl w:val="1"/>
          <w:numId w:val="14"/>
        </w:numPr>
        <w:spacing w:line="360" w:lineRule="auto"/>
        <w:ind w:left="0" w:firstLine="450"/>
        <w:jc w:val="both"/>
        <w:rPr>
          <w:sz w:val="28"/>
          <w:szCs w:val="28"/>
          <w:lang w:val="uk-UA"/>
        </w:rPr>
      </w:pPr>
      <w:r w:rsidRPr="00F45F4B">
        <w:rPr>
          <w:sz w:val="28"/>
          <w:szCs w:val="28"/>
          <w:lang w:val="uk-UA"/>
        </w:rPr>
        <w:t xml:space="preserve">вимоги до комплексної системи захисту інформації; </w:t>
      </w:r>
    </w:p>
    <w:p w14:paraId="3D0D2984" w14:textId="3D07080F" w:rsidR="0079769B" w:rsidRPr="00F45F4B" w:rsidRDefault="00F93ED4" w:rsidP="00F45F4B">
      <w:pPr>
        <w:pStyle w:val="ListParagraph"/>
        <w:numPr>
          <w:ilvl w:val="1"/>
          <w:numId w:val="14"/>
        </w:numPr>
        <w:spacing w:line="360" w:lineRule="auto"/>
        <w:ind w:left="0" w:firstLine="450"/>
        <w:jc w:val="both"/>
        <w:rPr>
          <w:sz w:val="28"/>
          <w:szCs w:val="28"/>
          <w:lang w:val="uk-UA"/>
        </w:rPr>
      </w:pPr>
      <w:r w:rsidRPr="00F45F4B">
        <w:rPr>
          <w:sz w:val="28"/>
          <w:szCs w:val="28"/>
          <w:lang w:val="uk-UA"/>
        </w:rPr>
        <w:t xml:space="preserve">вимоги до складу проектної та експлуатаційної документації; − етапи виконання робіт; </w:t>
      </w:r>
    </w:p>
    <w:p w14:paraId="4E83DB93" w14:textId="2D5752A0" w:rsidR="0079769B" w:rsidRPr="00F45F4B" w:rsidRDefault="00F93ED4" w:rsidP="00F45F4B">
      <w:pPr>
        <w:pStyle w:val="ListParagraph"/>
        <w:numPr>
          <w:ilvl w:val="1"/>
          <w:numId w:val="14"/>
        </w:numPr>
        <w:spacing w:line="360" w:lineRule="auto"/>
        <w:ind w:left="0" w:firstLine="450"/>
        <w:jc w:val="both"/>
        <w:rPr>
          <w:sz w:val="28"/>
          <w:szCs w:val="28"/>
          <w:lang w:val="uk-UA"/>
        </w:rPr>
      </w:pPr>
      <w:r w:rsidRPr="00F45F4B">
        <w:rPr>
          <w:sz w:val="28"/>
          <w:szCs w:val="28"/>
          <w:lang w:val="uk-UA"/>
        </w:rPr>
        <w:t xml:space="preserve">порядок внесення змін і доповнень до ТЗ; </w:t>
      </w:r>
    </w:p>
    <w:p w14:paraId="06BCD371" w14:textId="10CCCE31" w:rsidR="0079769B" w:rsidRPr="00F45F4B" w:rsidRDefault="00F93ED4" w:rsidP="00F45F4B">
      <w:pPr>
        <w:pStyle w:val="ListParagraph"/>
        <w:numPr>
          <w:ilvl w:val="1"/>
          <w:numId w:val="14"/>
        </w:numPr>
        <w:spacing w:line="360" w:lineRule="auto"/>
        <w:ind w:left="0" w:firstLine="450"/>
        <w:jc w:val="both"/>
        <w:rPr>
          <w:sz w:val="28"/>
          <w:szCs w:val="28"/>
          <w:lang w:val="uk-UA"/>
        </w:rPr>
      </w:pPr>
      <w:r w:rsidRPr="00F45F4B">
        <w:rPr>
          <w:sz w:val="28"/>
          <w:szCs w:val="28"/>
          <w:lang w:val="uk-UA"/>
        </w:rPr>
        <w:t xml:space="preserve">порядок проведення випробувань комплексної системи захисту інформації. [3] </w:t>
      </w:r>
    </w:p>
    <w:p w14:paraId="045F92AE" w14:textId="618ADAA7" w:rsidR="00265915" w:rsidRDefault="00F93ED4" w:rsidP="00445E46">
      <w:pPr>
        <w:rPr>
          <w:lang w:val="uk-UA"/>
        </w:rPr>
      </w:pPr>
      <w:r w:rsidRPr="00A070F7">
        <w:rPr>
          <w:lang w:val="uk-UA"/>
        </w:rPr>
        <w:t xml:space="preserve">Розробка ТЗ на комплексну систему захисту інформації являє собою самостійний, досить складний і трудомісткий процес, що включає роботи, основний склад яких виконується на попередньому етапі створення КСЗІ. </w:t>
      </w:r>
    </w:p>
    <w:p w14:paraId="115D15B4" w14:textId="497764B7" w:rsidR="00F45F4B" w:rsidRDefault="00F93ED4" w:rsidP="00445E46">
      <w:pPr>
        <w:rPr>
          <w:lang w:val="uk-UA"/>
        </w:rPr>
      </w:pPr>
      <w:r w:rsidRPr="00A070F7">
        <w:rPr>
          <w:lang w:val="uk-UA"/>
        </w:rPr>
        <w:t xml:space="preserve">Технічне завдання на створення КСЗІ в АС поряд із законодавчими актами, стандартами та нормативними документами ДССЗЗІ України в області захисту інформації є обов’язковим основоположним організаційно-технічним документом при виконанні робіт із забезпечення захисту інформації в системі, а також під час проведення експертизи АС на відповідність вимогам захищеності інформації. В організаційному аспекті, головне завдання ТЗ на КСЗІ – забезпечити нормативно-технічну базу взаємодії Замовника (власника або користувача АС) КСЗІ, Розробника КСЗІ та експертної організації у процесі розробки, виробництва (впровадження), випробувань, оцінки безпеки інформації та експлуатації КСЗІ. Для Замовника КСЗІ технічне завдання є документом, що дозволяє на підставі результатів проведеного аналізу ризиків </w:t>
      </w:r>
      <w:r w:rsidRPr="00A070F7">
        <w:rPr>
          <w:lang w:val="uk-UA"/>
        </w:rPr>
        <w:lastRenderedPageBreak/>
        <w:t xml:space="preserve">та обраної політики безпеки сформулювати запити до захисту АС у вигляді стандартизованих вимог. Для Розробника технічне завдання на КСЗІ є керівним документом, що дозволяє на підставі результатів проведеного аналізу запитів Замовника КСЗІ: </w:t>
      </w:r>
    </w:p>
    <w:p w14:paraId="6171126C" w14:textId="64CC5CC3" w:rsidR="00F45F4B" w:rsidRPr="000F2F67" w:rsidRDefault="00F93ED4" w:rsidP="0015593A">
      <w:pPr>
        <w:pStyle w:val="ListParagraph"/>
        <w:numPr>
          <w:ilvl w:val="1"/>
          <w:numId w:val="15"/>
        </w:numPr>
        <w:spacing w:line="360" w:lineRule="auto"/>
        <w:ind w:left="0" w:firstLine="360"/>
        <w:jc w:val="both"/>
        <w:rPr>
          <w:sz w:val="28"/>
          <w:szCs w:val="28"/>
          <w:lang w:val="uk-UA"/>
        </w:rPr>
      </w:pPr>
      <w:r w:rsidRPr="000F2F67">
        <w:rPr>
          <w:sz w:val="28"/>
          <w:szCs w:val="28"/>
          <w:lang w:val="uk-UA"/>
        </w:rPr>
        <w:t xml:space="preserve">визначити завдання захисту і набір вимог безпеки (функціональних вимог, вимог гарантій та вимог до середовища експлуатації), яким повинна задовольняти, розробляється КСЗІ; </w:t>
      </w:r>
    </w:p>
    <w:p w14:paraId="3144AC12" w14:textId="1F1ABD70" w:rsidR="00F45F4B" w:rsidRPr="000F2F67" w:rsidRDefault="00F93ED4" w:rsidP="0015593A">
      <w:pPr>
        <w:pStyle w:val="ListParagraph"/>
        <w:numPr>
          <w:ilvl w:val="1"/>
          <w:numId w:val="15"/>
        </w:numPr>
        <w:spacing w:line="360" w:lineRule="auto"/>
        <w:ind w:left="0" w:firstLine="360"/>
        <w:jc w:val="both"/>
        <w:rPr>
          <w:sz w:val="28"/>
          <w:szCs w:val="28"/>
          <w:lang w:val="uk-UA"/>
        </w:rPr>
      </w:pPr>
      <w:r w:rsidRPr="000F2F67">
        <w:rPr>
          <w:sz w:val="28"/>
          <w:szCs w:val="28"/>
          <w:lang w:val="uk-UA"/>
        </w:rPr>
        <w:t>довести, що вимоги безпеки реалізовані з заданим рівнем гарантій;</w:t>
      </w:r>
    </w:p>
    <w:p w14:paraId="69E218E3" w14:textId="6EFD4582" w:rsidR="000F2F67" w:rsidRPr="000F2F67" w:rsidRDefault="00F93ED4" w:rsidP="0015593A">
      <w:pPr>
        <w:pStyle w:val="ListParagraph"/>
        <w:numPr>
          <w:ilvl w:val="1"/>
          <w:numId w:val="15"/>
        </w:numPr>
        <w:spacing w:line="360" w:lineRule="auto"/>
        <w:ind w:left="0" w:firstLine="360"/>
        <w:jc w:val="both"/>
        <w:rPr>
          <w:sz w:val="28"/>
          <w:szCs w:val="28"/>
          <w:lang w:val="uk-UA"/>
        </w:rPr>
      </w:pPr>
      <w:r w:rsidRPr="000F2F67">
        <w:rPr>
          <w:sz w:val="28"/>
          <w:szCs w:val="28"/>
          <w:lang w:val="uk-UA"/>
        </w:rPr>
        <w:t xml:space="preserve">визначити умови, які необхідно виконати для успішного виконання оцінки безпеки інформації готового продукту інформаційної технології. </w:t>
      </w:r>
    </w:p>
    <w:p w14:paraId="0853DC8A" w14:textId="1FE9DD78" w:rsidR="00F45F4B" w:rsidRDefault="00F93ED4" w:rsidP="00445E46">
      <w:pPr>
        <w:rPr>
          <w:lang w:val="uk-UA"/>
        </w:rPr>
      </w:pPr>
      <w:r w:rsidRPr="00A070F7">
        <w:rPr>
          <w:lang w:val="uk-UA"/>
        </w:rPr>
        <w:t>Для експертної організації ТЗ на КСЗІ є документом, що визначає основні критерії відповідності КСЗІ вимогам Замовника і загрозам, що діють у середовищі експлуатації. Рівень складності розробки, зміст, вимоги і складові частини ТЗ на КСЗІ визначаються:</w:t>
      </w:r>
    </w:p>
    <w:p w14:paraId="36D4E631" w14:textId="5EF0BEC2" w:rsidR="00F45F4B" w:rsidRPr="000F2F67" w:rsidRDefault="00F93ED4" w:rsidP="009406CC">
      <w:pPr>
        <w:pStyle w:val="ListParagraph"/>
        <w:numPr>
          <w:ilvl w:val="3"/>
          <w:numId w:val="18"/>
        </w:numPr>
        <w:spacing w:line="360" w:lineRule="auto"/>
        <w:ind w:left="0" w:firstLine="360"/>
        <w:jc w:val="both"/>
        <w:rPr>
          <w:sz w:val="28"/>
          <w:szCs w:val="28"/>
          <w:lang w:val="uk-UA"/>
        </w:rPr>
      </w:pPr>
      <w:r w:rsidRPr="000F2F67">
        <w:rPr>
          <w:sz w:val="28"/>
          <w:szCs w:val="28"/>
          <w:lang w:val="uk-UA"/>
        </w:rPr>
        <w:t xml:space="preserve">класом, що захищається АС (одномашинний </w:t>
      </w:r>
      <w:proofErr w:type="spellStart"/>
      <w:r w:rsidRPr="000F2F67">
        <w:rPr>
          <w:sz w:val="28"/>
          <w:szCs w:val="28"/>
          <w:lang w:val="uk-UA"/>
        </w:rPr>
        <w:t>однокористувацький</w:t>
      </w:r>
      <w:proofErr w:type="spellEnd"/>
      <w:r w:rsidRPr="000F2F67">
        <w:rPr>
          <w:sz w:val="28"/>
          <w:szCs w:val="28"/>
          <w:lang w:val="uk-UA"/>
        </w:rPr>
        <w:t xml:space="preserve"> комплекс, локальний багатомашинний багатокористувацький або глобальна мережа); − організаційно-топологічної структурою; </w:t>
      </w:r>
    </w:p>
    <w:p w14:paraId="04F3688F" w14:textId="50A5C896" w:rsidR="00F45F4B" w:rsidRPr="000F2F67" w:rsidRDefault="00F93ED4" w:rsidP="009406CC">
      <w:pPr>
        <w:pStyle w:val="ListParagraph"/>
        <w:numPr>
          <w:ilvl w:val="3"/>
          <w:numId w:val="18"/>
        </w:numPr>
        <w:spacing w:line="360" w:lineRule="auto"/>
        <w:ind w:left="0" w:firstLine="360"/>
        <w:jc w:val="both"/>
        <w:rPr>
          <w:sz w:val="28"/>
          <w:szCs w:val="28"/>
          <w:lang w:val="uk-UA"/>
        </w:rPr>
      </w:pPr>
      <w:r w:rsidRPr="000F2F67">
        <w:rPr>
          <w:sz w:val="28"/>
          <w:szCs w:val="28"/>
          <w:lang w:val="uk-UA"/>
        </w:rPr>
        <w:t>способами організації взаємодії між компонентами АС;</w:t>
      </w:r>
    </w:p>
    <w:p w14:paraId="04A26385" w14:textId="212B431E" w:rsidR="00F45F4B" w:rsidRPr="000F2F67" w:rsidRDefault="00F93ED4" w:rsidP="009406CC">
      <w:pPr>
        <w:pStyle w:val="ListParagraph"/>
        <w:numPr>
          <w:ilvl w:val="3"/>
          <w:numId w:val="18"/>
        </w:numPr>
        <w:spacing w:line="360" w:lineRule="auto"/>
        <w:ind w:left="0" w:firstLine="360"/>
        <w:jc w:val="both"/>
        <w:rPr>
          <w:sz w:val="28"/>
          <w:szCs w:val="28"/>
          <w:lang w:val="uk-UA"/>
        </w:rPr>
      </w:pPr>
      <w:r w:rsidRPr="000F2F67">
        <w:rPr>
          <w:sz w:val="28"/>
          <w:szCs w:val="28"/>
          <w:lang w:val="uk-UA"/>
        </w:rPr>
        <w:t>обсягом завдань захисту інформації, сформульованих Замовником (користувачем) АС;</w:t>
      </w:r>
    </w:p>
    <w:p w14:paraId="2C34934E" w14:textId="77777777" w:rsidR="000F2F67" w:rsidRPr="000F2F67" w:rsidRDefault="00F93ED4" w:rsidP="009406CC">
      <w:pPr>
        <w:pStyle w:val="ListParagraph"/>
        <w:numPr>
          <w:ilvl w:val="3"/>
          <w:numId w:val="18"/>
        </w:numPr>
        <w:spacing w:line="360" w:lineRule="auto"/>
        <w:ind w:left="0" w:firstLine="360"/>
        <w:jc w:val="both"/>
        <w:rPr>
          <w:sz w:val="28"/>
          <w:szCs w:val="28"/>
          <w:lang w:val="uk-UA"/>
        </w:rPr>
      </w:pPr>
      <w:r w:rsidRPr="000F2F67">
        <w:rPr>
          <w:sz w:val="28"/>
          <w:szCs w:val="28"/>
          <w:lang w:val="uk-UA"/>
        </w:rPr>
        <w:t xml:space="preserve">адекватністю моделі загроз реальних умов експлуатації АС. Істотну роль відіграють початкові умови розробки ТЗ на КСЗІ </w:t>
      </w:r>
    </w:p>
    <w:p w14:paraId="5026CE8B" w14:textId="23F2946B" w:rsidR="000F2F67" w:rsidRPr="000F2F67" w:rsidRDefault="00F93ED4" w:rsidP="009406CC">
      <w:pPr>
        <w:pStyle w:val="ListParagraph"/>
        <w:numPr>
          <w:ilvl w:val="3"/>
          <w:numId w:val="18"/>
        </w:numPr>
        <w:spacing w:line="360" w:lineRule="auto"/>
        <w:ind w:left="0" w:firstLine="360"/>
        <w:jc w:val="both"/>
        <w:rPr>
          <w:sz w:val="28"/>
          <w:szCs w:val="28"/>
          <w:lang w:val="uk-UA"/>
        </w:rPr>
      </w:pPr>
      <w:r w:rsidRPr="000F2F67">
        <w:rPr>
          <w:sz w:val="28"/>
          <w:szCs w:val="28"/>
          <w:lang w:val="uk-UA"/>
        </w:rPr>
        <w:t xml:space="preserve">створення захищеного АС з “нуля” або модернізація КСЗІ для існуючої (функціонуючої) АС. </w:t>
      </w:r>
    </w:p>
    <w:p w14:paraId="3CB41CE7" w14:textId="77777777" w:rsidR="004F070B" w:rsidRDefault="00F93ED4" w:rsidP="00445E46">
      <w:pPr>
        <w:rPr>
          <w:lang w:val="uk-UA"/>
        </w:rPr>
      </w:pPr>
      <w:r w:rsidRPr="00A070F7">
        <w:rPr>
          <w:lang w:val="uk-UA"/>
        </w:rPr>
        <w:t xml:space="preserve">За будь-яких початкових умовах розробка ТЗ на КСЗІ для АС класу 1 (одномашинний </w:t>
      </w:r>
      <w:proofErr w:type="spellStart"/>
      <w:r w:rsidRPr="00A070F7">
        <w:rPr>
          <w:lang w:val="uk-UA"/>
        </w:rPr>
        <w:t>однокористувацький</w:t>
      </w:r>
      <w:proofErr w:type="spellEnd"/>
      <w:r w:rsidRPr="00A070F7">
        <w:rPr>
          <w:lang w:val="uk-UA"/>
        </w:rPr>
        <w:t xml:space="preserve"> комплекс) особливих проблем не викликає внаслідок прозорість всієї інформаційної інфраструктури. У разі створення захищеної АС з “нуля” при розробці ТЗ на КСЗІ для АС класу 2 (локальний багатомашинний багатокористувацький комплекс) і особливо класу 3 (глобальна мережа) внаслідок того, що ТЗ на КСЗІ і основне ТЗ на АС </w:t>
      </w:r>
      <w:r w:rsidRPr="00A070F7">
        <w:rPr>
          <w:lang w:val="uk-UA"/>
        </w:rPr>
        <w:lastRenderedPageBreak/>
        <w:t xml:space="preserve">розробляються паралельно (одночасно) виникає ряд факторів, що впливають на </w:t>
      </w:r>
      <w:r w:rsidR="000F2F67">
        <w:rPr>
          <w:lang w:val="uk-UA"/>
        </w:rPr>
        <w:t>склад</w:t>
      </w:r>
      <w:r w:rsidRPr="00A070F7">
        <w:rPr>
          <w:lang w:val="uk-UA"/>
        </w:rPr>
        <w:t xml:space="preserve"> розробки, зміст, вимоги і складові частини ТЗ на КСЗІ. </w:t>
      </w:r>
    </w:p>
    <w:p w14:paraId="3CDB4F98" w14:textId="502F2BE7" w:rsidR="000F2F67" w:rsidRDefault="00F93ED4" w:rsidP="00445E46">
      <w:pPr>
        <w:rPr>
          <w:lang w:val="uk-UA"/>
        </w:rPr>
      </w:pPr>
      <w:r w:rsidRPr="00A070F7">
        <w:rPr>
          <w:lang w:val="uk-UA"/>
        </w:rPr>
        <w:t xml:space="preserve">Перший фактор полягає в тому, що загально технічні вимоги (ЗТВ) до архітектури АС (функціональної та організаційно-топологічної структурі, інформаційного, програмного і технічного забезпечення) і розробка вимог до КСЗІ формуються одночасно, внаслідок чого створюється дефіцит часу для розробника ТЗ на КСЗІ. При цьому ЗТВ є вихідними даними для проведення аналізу ризиків, розробки політики безпеки і підрозділу «Загальна характеристика автоматизованої системи та умови її функціонування». </w:t>
      </w:r>
    </w:p>
    <w:p w14:paraId="623FA292" w14:textId="77777777" w:rsidR="000F2F67" w:rsidRDefault="00F93ED4" w:rsidP="00445E46">
      <w:pPr>
        <w:rPr>
          <w:lang w:val="uk-UA"/>
        </w:rPr>
      </w:pPr>
      <w:r w:rsidRPr="00A070F7">
        <w:rPr>
          <w:lang w:val="uk-UA"/>
        </w:rPr>
        <w:t xml:space="preserve">Для виключення випадків порушення встановлених строків подання ТЗ Замовнику необхідно при складанні графіка розробки ТЗ враховувати цю особливість і жорстко регламентувати роботу виконавців. </w:t>
      </w:r>
    </w:p>
    <w:p w14:paraId="1BE402CF" w14:textId="77777777" w:rsidR="000F2F67" w:rsidRDefault="00F93ED4" w:rsidP="00445E46">
      <w:pPr>
        <w:rPr>
          <w:lang w:val="uk-UA"/>
        </w:rPr>
      </w:pPr>
      <w:r w:rsidRPr="00A070F7">
        <w:rPr>
          <w:lang w:val="uk-UA"/>
        </w:rPr>
        <w:t xml:space="preserve">Другий фактор полягає в тому, що класифікація і опис ресурсів АС, розробка інформаційної моделі, аналіз ризиків та розробка політики безпеки проводяться в умовах апріорної невизначеності щодо кінцевих загальних характеристик АС та умов її функціонування тому остаточна архітектура, технічні характеристики та особливості функціонування захищається АС будуть сформовані тільки на стадії ескізно-технічного проектування. </w:t>
      </w:r>
    </w:p>
    <w:p w14:paraId="31E09C9F" w14:textId="77777777" w:rsidR="000F2F67" w:rsidRDefault="00F93ED4" w:rsidP="00445E46">
      <w:pPr>
        <w:rPr>
          <w:lang w:val="uk-UA"/>
        </w:rPr>
      </w:pPr>
      <w:r w:rsidRPr="00A070F7">
        <w:rPr>
          <w:lang w:val="uk-UA"/>
        </w:rPr>
        <w:t xml:space="preserve">Тому за результатами етапів виконаних робіт зі створення захищеної АС технічне завдання на КСЗІ повинно коректуватися з оформленням додатків в тому ж порядку, що й основний документ. Третій чинник пов’язаний з процедурами аналізу ризиків і розробкою політики безпеки і полягає у виборі та визначення ступеня деталізації розгляду об’єктів інформаційної інфраструктури. Дана обставина обумовлена тим, що всеохоплююча оцінка може зажадати неприйнятних витрат часу і сил. </w:t>
      </w:r>
    </w:p>
    <w:p w14:paraId="6D81438F" w14:textId="154C7992" w:rsidR="001B0446" w:rsidRDefault="00F93ED4" w:rsidP="00445E46">
      <w:pPr>
        <w:rPr>
          <w:lang w:val="uk-UA"/>
        </w:rPr>
      </w:pPr>
      <w:r w:rsidRPr="00A070F7">
        <w:rPr>
          <w:lang w:val="uk-UA"/>
        </w:rPr>
        <w:t xml:space="preserve">У цьому випадку доцільно зупинитися на деякій рівні деталізації, визначивши найбільш важливі об’єкти, ризики для яких найбільш великі, і погоджуючись з наближеністю підсумкової оцінки. </w:t>
      </w:r>
    </w:p>
    <w:p w14:paraId="4563E244" w14:textId="77777777" w:rsidR="00F45F4B" w:rsidRDefault="00F93ED4" w:rsidP="00445E46">
      <w:pPr>
        <w:rPr>
          <w:lang w:val="uk-UA"/>
        </w:rPr>
      </w:pPr>
      <w:r w:rsidRPr="00A070F7">
        <w:rPr>
          <w:lang w:val="uk-UA"/>
        </w:rPr>
        <w:t xml:space="preserve">Для створюваної з «нуля» АС класу 3, складність розробки, зміст, вимоги і складові частини розділів «Мета і призначення комплексної системи </w:t>
      </w:r>
      <w:r w:rsidRPr="00A070F7">
        <w:rPr>
          <w:lang w:val="uk-UA"/>
        </w:rPr>
        <w:lastRenderedPageBreak/>
        <w:t xml:space="preserve">захисту інформації» та «Вимоги до комплексної системи захисту інформації» ТЗ на КСЗІ АС визначаються організаційно-топологічною структурою, способами організації взаємодії між компонентами АС, складністю вибору та обґрунтування функціонального профілю захищеності від НСД і вимог до захищеності інформації від витоку технічними каналами. Дана обставина обумовлена тим, що АС класу 3 (глобальна мережа), як правило, являє собою сукупність складових частин, що є АС класу 2 (локальні багатомашинних багатокористувацькі комплекси) і АС класу 1 (одномашинний </w:t>
      </w:r>
      <w:proofErr w:type="spellStart"/>
      <w:r w:rsidRPr="00A070F7">
        <w:rPr>
          <w:lang w:val="uk-UA"/>
        </w:rPr>
        <w:t>однокористувацький</w:t>
      </w:r>
      <w:proofErr w:type="spellEnd"/>
      <w:r w:rsidRPr="00A070F7">
        <w:rPr>
          <w:lang w:val="uk-UA"/>
        </w:rPr>
        <w:t xml:space="preserve"> комплекси). </w:t>
      </w:r>
    </w:p>
    <w:p w14:paraId="4DAD0958" w14:textId="024C54F5" w:rsidR="00F45F4B" w:rsidRDefault="00F93ED4" w:rsidP="00445E46">
      <w:pPr>
        <w:rPr>
          <w:lang w:val="uk-UA"/>
        </w:rPr>
      </w:pPr>
      <w:r w:rsidRPr="00A070F7">
        <w:rPr>
          <w:lang w:val="uk-UA"/>
        </w:rPr>
        <w:t xml:space="preserve">АС класу 2 і АС класу 1 можуть об’єднуватися допомогою відомчої виділеної середовища пере дачі або через загальнодоступні канали зв’язку (приклад </w:t>
      </w:r>
      <w:proofErr w:type="spellStart"/>
      <w:r w:rsidRPr="00A070F7">
        <w:rPr>
          <w:lang w:val="uk-UA"/>
        </w:rPr>
        <w:t>Internet</w:t>
      </w:r>
      <w:proofErr w:type="spellEnd"/>
      <w:r w:rsidRPr="00A070F7">
        <w:rPr>
          <w:lang w:val="uk-UA"/>
        </w:rPr>
        <w:t xml:space="preserve">, канали телефонної мережі). В останньому випадку використання служб і механізмів захисту інформації дозволяє будувати віртуальні захищені мережі (VPN). </w:t>
      </w:r>
    </w:p>
    <w:p w14:paraId="0B53903B" w14:textId="1FD0EE05" w:rsidR="004F070B" w:rsidRDefault="00F93ED4" w:rsidP="00445E46">
      <w:pPr>
        <w:rPr>
          <w:lang w:val="uk-UA"/>
        </w:rPr>
      </w:pPr>
      <w:r w:rsidRPr="00A070F7">
        <w:rPr>
          <w:lang w:val="uk-UA"/>
        </w:rPr>
        <w:t>Кожна складова частина має свою архітектуру, зовнішнє середовище, обслуговуючий персонал та інформаційні технології. Внаслідок цього, в залежності від сформульованих Замовником (користувачем) АС завдань захисту, політики безпеки та умов експлуатації, кожна із складових частин АС класу 3 може відрізнятися від іншої підкласом, складом функціональних послуг безпеки, рівнем гарантій та вимог до захищеності інформації від витоку технічними каналами.</w:t>
      </w:r>
    </w:p>
    <w:p w14:paraId="386B6B2E" w14:textId="64C5978B" w:rsidR="00F45F4B" w:rsidRDefault="00F93ED4" w:rsidP="00445E46">
      <w:pPr>
        <w:rPr>
          <w:lang w:val="uk-UA"/>
        </w:rPr>
      </w:pPr>
      <w:r w:rsidRPr="00A070F7">
        <w:rPr>
          <w:lang w:val="uk-UA"/>
        </w:rPr>
        <w:t xml:space="preserve">З позицій системного підходу до складу функціональних послуг безпеки окремих складових частин КСЗІ АС класу 3 можуть включатися функції безпеки не притаманні цієї складової частини і забезпечують прояв якого-небудь системного властивості КСЗІ АС класу 3. Вибір і обґрунтування функціонального профілю захищеності та рівня гарантій окремої складової частини КСЗІ АС класу 3 повинен здійснюватися не тільки на основі її підкласу, але і з урахуванням вимог до загальносистемних послуг безпеки. </w:t>
      </w:r>
    </w:p>
    <w:p w14:paraId="4000296C" w14:textId="6141E7ED" w:rsidR="00F45F4B" w:rsidRDefault="00F93ED4" w:rsidP="00445E46">
      <w:pPr>
        <w:rPr>
          <w:lang w:val="uk-UA"/>
        </w:rPr>
      </w:pPr>
      <w:r w:rsidRPr="00A070F7">
        <w:rPr>
          <w:lang w:val="uk-UA"/>
        </w:rPr>
        <w:t xml:space="preserve">Вибір і обґрунтування функціонального профілю захищеності АС класу 3 здійснюється шляхом інтеграції функціонального профілів складових частин </w:t>
      </w:r>
      <w:r w:rsidRPr="00A070F7">
        <w:rPr>
          <w:lang w:val="uk-UA"/>
        </w:rPr>
        <w:lastRenderedPageBreak/>
        <w:t>з виділенням функціональних послуг безпеки і рівнів гарантій, притаманних КСЗІ. Зміст розділу «Вимоги до комплексної системи захисту інформації» ТЗ на КСЗІ АС та вимоги до функціональних послуг безпеки істотно залежать від способів утворення захищених віртуальних каналів і вимог замовника за ступенем захищеності інформації, що циркулює у відкритих каналах зв’язку. Дана обставина робить істотний вплив на:</w:t>
      </w:r>
    </w:p>
    <w:p w14:paraId="118964E4" w14:textId="35BB1D86" w:rsidR="00F45F4B" w:rsidRPr="000F2F67" w:rsidRDefault="00F93ED4" w:rsidP="00F028CF">
      <w:pPr>
        <w:pStyle w:val="ListParagraph"/>
        <w:numPr>
          <w:ilvl w:val="0"/>
          <w:numId w:val="20"/>
        </w:numPr>
        <w:spacing w:line="360" w:lineRule="auto"/>
        <w:ind w:left="0" w:firstLine="360"/>
        <w:jc w:val="both"/>
        <w:rPr>
          <w:sz w:val="28"/>
          <w:szCs w:val="28"/>
          <w:lang w:val="uk-UA"/>
        </w:rPr>
      </w:pPr>
      <w:r w:rsidRPr="000F2F67">
        <w:rPr>
          <w:sz w:val="28"/>
          <w:szCs w:val="28"/>
          <w:lang w:val="uk-UA"/>
        </w:rPr>
        <w:t xml:space="preserve">вибір вимог до функцій і рівнями гарантій криптографічного захисту інформації; </w:t>
      </w:r>
    </w:p>
    <w:p w14:paraId="71DDFB9C" w14:textId="77777777" w:rsidR="000F2F67" w:rsidRPr="000F2F67" w:rsidRDefault="00F93ED4" w:rsidP="00F028CF">
      <w:pPr>
        <w:pStyle w:val="ListParagraph"/>
        <w:numPr>
          <w:ilvl w:val="0"/>
          <w:numId w:val="20"/>
        </w:numPr>
        <w:spacing w:line="360" w:lineRule="auto"/>
        <w:ind w:left="0" w:firstLine="360"/>
        <w:jc w:val="both"/>
        <w:rPr>
          <w:sz w:val="28"/>
          <w:szCs w:val="28"/>
          <w:lang w:val="uk-UA"/>
        </w:rPr>
      </w:pPr>
      <w:r w:rsidRPr="000F2F67">
        <w:rPr>
          <w:sz w:val="28"/>
          <w:szCs w:val="28"/>
          <w:lang w:val="uk-UA"/>
        </w:rPr>
        <w:t xml:space="preserve">формування принципів і варіантів організації захищених віртуальних каналів; − визначення ініціаторів і термінаторів тунелю; </w:t>
      </w:r>
    </w:p>
    <w:p w14:paraId="26197527" w14:textId="141E814E" w:rsidR="000F2F67" w:rsidRPr="000F2F67" w:rsidRDefault="00F93ED4" w:rsidP="00F028CF">
      <w:pPr>
        <w:pStyle w:val="ListParagraph"/>
        <w:numPr>
          <w:ilvl w:val="0"/>
          <w:numId w:val="20"/>
        </w:numPr>
        <w:spacing w:line="360" w:lineRule="auto"/>
        <w:ind w:left="0" w:firstLine="360"/>
        <w:jc w:val="both"/>
        <w:rPr>
          <w:sz w:val="28"/>
          <w:szCs w:val="28"/>
          <w:lang w:val="uk-UA"/>
        </w:rPr>
      </w:pPr>
      <w:r w:rsidRPr="000F2F67">
        <w:rPr>
          <w:sz w:val="28"/>
          <w:szCs w:val="28"/>
          <w:lang w:val="uk-UA"/>
        </w:rPr>
        <w:t xml:space="preserve">вибір протоколів </w:t>
      </w:r>
      <w:proofErr w:type="spellStart"/>
      <w:r w:rsidRPr="000F2F67">
        <w:rPr>
          <w:sz w:val="28"/>
          <w:szCs w:val="28"/>
          <w:lang w:val="uk-UA"/>
        </w:rPr>
        <w:t>тунелювання</w:t>
      </w:r>
      <w:proofErr w:type="spellEnd"/>
      <w:r w:rsidRPr="000F2F67">
        <w:rPr>
          <w:sz w:val="28"/>
          <w:szCs w:val="28"/>
          <w:lang w:val="uk-UA"/>
        </w:rPr>
        <w:t>, методів автентифікації і шифрування.</w:t>
      </w:r>
    </w:p>
    <w:p w14:paraId="75A69680" w14:textId="43F971D1" w:rsidR="00F93ED4" w:rsidRPr="000F2F67" w:rsidRDefault="000F2F67" w:rsidP="000F2F67">
      <w:pPr>
        <w:tabs>
          <w:tab w:val="left" w:pos="0"/>
        </w:tabs>
        <w:ind w:firstLine="720"/>
        <w:rPr>
          <w:lang w:val="uk-UA"/>
        </w:rPr>
      </w:pPr>
      <w:r w:rsidRPr="000F2F67">
        <w:rPr>
          <w:szCs w:val="28"/>
          <w:lang w:val="uk-UA"/>
        </w:rPr>
        <w:t>Для створюваної з «нуля» АС класу 3 зміст розділу «Вимоги до комплексної системи захисту інформації» ТЗ на КСЗІ може включати в якості підрозділів вимоги до функціональних послуг безпеки та рівнями гарантій окремих складових частин (АС першого та другого класів). Доцільність введення окремих підрозділів для складових частин АС визначається в кожному конкретному випадку залежно від ступеня «</w:t>
      </w:r>
      <w:proofErr w:type="spellStart"/>
      <w:r w:rsidRPr="000F2F67">
        <w:rPr>
          <w:szCs w:val="28"/>
          <w:lang w:val="uk-UA"/>
        </w:rPr>
        <w:t>неспівпадання</w:t>
      </w:r>
      <w:proofErr w:type="spellEnd"/>
      <w:r w:rsidRPr="000F2F67">
        <w:rPr>
          <w:szCs w:val="28"/>
          <w:lang w:val="uk-UA"/>
        </w:rPr>
        <w:t>» політик безпеки та умов експлуатації, підкласів, складів функціональних послуг безпеки, рівнів гарантій та вимог до захищеності інформації від витоку технічними каналами.</w:t>
      </w:r>
    </w:p>
    <w:p w14:paraId="16C55968" w14:textId="77777777" w:rsidR="00F45F4B" w:rsidRDefault="00F93ED4" w:rsidP="00445E46">
      <w:pPr>
        <w:rPr>
          <w:lang w:val="uk-UA"/>
        </w:rPr>
      </w:pPr>
      <w:r w:rsidRPr="00A070F7">
        <w:rPr>
          <w:lang w:val="uk-UA"/>
        </w:rPr>
        <w:t xml:space="preserve">Для розробки ТЗ на КСЗІ АС класу 3 (глобальна мережа) в додаток до функціонального профілю захищеності, обов’язковими вихідними даними повинні бути завдання захисту, політика і концепція безпеки АС, сформовані Замовником (користувачем) АС. Під завданнями захисту розуміється потреба замовника АС (споживача інформаційної технології) в протистоянні безлічі загроз безпеки або в необхідності реалізації політики безпеки за певних умов експлуатації АС. Прикладами завдань захисту інформації можуть бути: </w:t>
      </w:r>
    </w:p>
    <w:p w14:paraId="364B4546" w14:textId="00AD6341" w:rsidR="00F45F4B" w:rsidRDefault="00F93ED4" w:rsidP="00445E46">
      <w:pPr>
        <w:rPr>
          <w:lang w:val="uk-UA"/>
        </w:rPr>
      </w:pPr>
      <w:r w:rsidRPr="00A070F7">
        <w:rPr>
          <w:lang w:val="uk-UA"/>
        </w:rPr>
        <w:t xml:space="preserve">− забезпечення певних політикою безпеки властивостей інформації (конфіденційності, цілісності, доступності) під час створення й експлуатації АС; </w:t>
      </w:r>
    </w:p>
    <w:p w14:paraId="22EC3ADE" w14:textId="70ABBADA" w:rsidR="00F45F4B" w:rsidRPr="000F2F67" w:rsidRDefault="00F93ED4" w:rsidP="002C44B2">
      <w:pPr>
        <w:pStyle w:val="ListParagraph"/>
        <w:numPr>
          <w:ilvl w:val="0"/>
          <w:numId w:val="22"/>
        </w:numPr>
        <w:spacing w:line="360" w:lineRule="auto"/>
        <w:ind w:left="0" w:firstLine="360"/>
        <w:jc w:val="both"/>
        <w:rPr>
          <w:sz w:val="28"/>
          <w:szCs w:val="28"/>
          <w:lang w:val="uk-UA"/>
        </w:rPr>
      </w:pPr>
      <w:r w:rsidRPr="000F2F67">
        <w:rPr>
          <w:sz w:val="28"/>
          <w:szCs w:val="28"/>
          <w:lang w:val="uk-UA"/>
        </w:rPr>
        <w:lastRenderedPageBreak/>
        <w:t xml:space="preserve">своєчасне виявлення і знешкодження загроз для ресурсів АС, причин та умов, які можуть призвести до порушення її функціонування та розвитку; </w:t>
      </w:r>
    </w:p>
    <w:p w14:paraId="66D3245E" w14:textId="7516B248" w:rsidR="00F45F4B" w:rsidRPr="000F2F67" w:rsidRDefault="00F93ED4" w:rsidP="002C44B2">
      <w:pPr>
        <w:pStyle w:val="ListParagraph"/>
        <w:numPr>
          <w:ilvl w:val="0"/>
          <w:numId w:val="22"/>
        </w:numPr>
        <w:spacing w:line="360" w:lineRule="auto"/>
        <w:ind w:left="0" w:firstLine="360"/>
        <w:jc w:val="both"/>
        <w:rPr>
          <w:sz w:val="28"/>
          <w:szCs w:val="28"/>
          <w:lang w:val="uk-UA"/>
        </w:rPr>
      </w:pPr>
      <w:r w:rsidRPr="000F2F67">
        <w:rPr>
          <w:sz w:val="28"/>
          <w:szCs w:val="28"/>
          <w:lang w:val="uk-UA"/>
        </w:rPr>
        <w:t xml:space="preserve">ефективне блокування (попередження) загроз для ресурсів АС шляхом комплексного впровадження правових, морально-етичних, фізичних, організаційних, технічних та інших заходів забезпечення безпеки; </w:t>
      </w:r>
    </w:p>
    <w:p w14:paraId="6F2F574B" w14:textId="0017101B" w:rsidR="00F45F4B" w:rsidRPr="000F2F67" w:rsidRDefault="00F93ED4" w:rsidP="002C44B2">
      <w:pPr>
        <w:pStyle w:val="ListParagraph"/>
        <w:numPr>
          <w:ilvl w:val="0"/>
          <w:numId w:val="22"/>
        </w:numPr>
        <w:spacing w:line="360" w:lineRule="auto"/>
        <w:ind w:left="0" w:firstLine="360"/>
        <w:jc w:val="both"/>
        <w:rPr>
          <w:sz w:val="28"/>
          <w:szCs w:val="28"/>
          <w:lang w:val="uk-UA"/>
        </w:rPr>
      </w:pPr>
      <w:r w:rsidRPr="000F2F67">
        <w:rPr>
          <w:sz w:val="28"/>
          <w:szCs w:val="28"/>
          <w:lang w:val="uk-UA"/>
        </w:rPr>
        <w:t xml:space="preserve">управління засобами захисту інформації, керування доступом користувачів до ресурсів АС, контроль за їх роботою з боку персоналу КСЗІ, оперативне сповіщення про спроби НСД до ресурсів АС; </w:t>
      </w:r>
    </w:p>
    <w:p w14:paraId="49559FEB" w14:textId="7713D588" w:rsidR="000F2F67" w:rsidRPr="000F2F67" w:rsidRDefault="00F93ED4" w:rsidP="002C44B2">
      <w:pPr>
        <w:pStyle w:val="ListParagraph"/>
        <w:numPr>
          <w:ilvl w:val="0"/>
          <w:numId w:val="22"/>
        </w:numPr>
        <w:spacing w:line="360" w:lineRule="auto"/>
        <w:ind w:left="0" w:firstLine="360"/>
        <w:jc w:val="both"/>
        <w:rPr>
          <w:sz w:val="28"/>
          <w:szCs w:val="28"/>
          <w:lang w:val="uk-UA"/>
        </w:rPr>
      </w:pPr>
      <w:r w:rsidRPr="000F2F67">
        <w:rPr>
          <w:sz w:val="28"/>
          <w:szCs w:val="28"/>
          <w:lang w:val="uk-UA"/>
        </w:rPr>
        <w:t xml:space="preserve">реєстрація, збір, збереження, обробка даних про всі події в системі, які мають відношення до безпеки інформації. </w:t>
      </w:r>
    </w:p>
    <w:p w14:paraId="51DE8141" w14:textId="77777777" w:rsidR="00AF601C" w:rsidRDefault="00F93ED4" w:rsidP="00445E46">
      <w:pPr>
        <w:rPr>
          <w:lang w:val="uk-UA"/>
        </w:rPr>
      </w:pPr>
      <w:r w:rsidRPr="00A070F7">
        <w:rPr>
          <w:lang w:val="uk-UA"/>
        </w:rPr>
        <w:t xml:space="preserve">При виборі і обґрунтуванні задач захисту для кожної складової частини АС третього класу має бути показано, що пропонований склад завдань відповідає параметрам середовища експлуатації, а їх рішення дозволить ефективно протистояти певним загрозам безпеки і реалізувати політику безпеки, визначену для даної складової частини і АС. Розробка політики і концепції безпеки в АС будь-якого класу повинна передувати розробці ТЗ на створення КСЗІ. При виборі і обґрунтуванні функціонального профілю захищеності для кожної складової частини АС класу 3 необхідно забезпечити такий рівень деталізації вимог, який дозволяє показати їх відповідність завданням захисту даної АС. При виборі і обґрунтуванні вимог до функціональних послуг безпеки повинні бути дотримані наступні умови: </w:t>
      </w:r>
    </w:p>
    <w:p w14:paraId="10A7977D" w14:textId="1A225C67" w:rsidR="00F45F4B" w:rsidRPr="00AF601C" w:rsidRDefault="00F93ED4" w:rsidP="00BC6CC9">
      <w:pPr>
        <w:pStyle w:val="ListParagraph"/>
        <w:numPr>
          <w:ilvl w:val="0"/>
          <w:numId w:val="24"/>
        </w:numPr>
        <w:spacing w:line="360" w:lineRule="auto"/>
        <w:ind w:left="0" w:firstLine="360"/>
        <w:jc w:val="both"/>
        <w:rPr>
          <w:sz w:val="28"/>
          <w:szCs w:val="28"/>
          <w:lang w:val="uk-UA"/>
        </w:rPr>
      </w:pPr>
      <w:r w:rsidRPr="00AF601C">
        <w:rPr>
          <w:sz w:val="28"/>
          <w:szCs w:val="28"/>
          <w:lang w:val="uk-UA"/>
        </w:rPr>
        <w:t xml:space="preserve">сукупність цілей функціональних послуг безпеки повинні відповідати встановленим завданням захисту; </w:t>
      </w:r>
    </w:p>
    <w:p w14:paraId="307B1254" w14:textId="31D1F64C" w:rsidR="00F45F4B" w:rsidRPr="00AF601C" w:rsidRDefault="00F93ED4" w:rsidP="00BC6CC9">
      <w:pPr>
        <w:pStyle w:val="ListParagraph"/>
        <w:numPr>
          <w:ilvl w:val="0"/>
          <w:numId w:val="24"/>
        </w:numPr>
        <w:spacing w:line="360" w:lineRule="auto"/>
        <w:ind w:left="0" w:firstLine="360"/>
        <w:jc w:val="both"/>
        <w:rPr>
          <w:sz w:val="28"/>
          <w:szCs w:val="28"/>
          <w:lang w:val="uk-UA"/>
        </w:rPr>
      </w:pPr>
      <w:r w:rsidRPr="00AF601C">
        <w:rPr>
          <w:sz w:val="28"/>
          <w:szCs w:val="28"/>
          <w:lang w:val="uk-UA"/>
        </w:rPr>
        <w:t>вимоги безпеки повинні бути узгодженими, тобто не суперечити один одному, а навпаки – взаємно підсилювати. При розробці ТЗ на модернізацію КСЗІ для існуючої (функціонуючої) АС повинні бути прийняті до уваги причини проведення модернізації. Необхідність модернізації КСЗІ існуючої АС будь</w:t>
      </w:r>
      <w:r w:rsidR="005E3AB3">
        <w:rPr>
          <w:sz w:val="28"/>
          <w:szCs w:val="28"/>
          <w:lang w:val="uk-UA"/>
        </w:rPr>
        <w:t>-</w:t>
      </w:r>
      <w:r w:rsidRPr="00AF601C">
        <w:rPr>
          <w:sz w:val="28"/>
          <w:szCs w:val="28"/>
          <w:lang w:val="uk-UA"/>
        </w:rPr>
        <w:t xml:space="preserve">якого класу може бути обумовлена наступним: − подальшим розвитком і вдосконаленням існуючої АС; </w:t>
      </w:r>
    </w:p>
    <w:p w14:paraId="19CCFACF" w14:textId="6F195FAE" w:rsidR="00F45F4B" w:rsidRPr="00AF601C" w:rsidRDefault="00F93ED4" w:rsidP="00BC6CC9">
      <w:pPr>
        <w:pStyle w:val="ListParagraph"/>
        <w:numPr>
          <w:ilvl w:val="0"/>
          <w:numId w:val="24"/>
        </w:numPr>
        <w:spacing w:line="360" w:lineRule="auto"/>
        <w:ind w:left="0" w:firstLine="360"/>
        <w:jc w:val="both"/>
        <w:rPr>
          <w:sz w:val="28"/>
          <w:szCs w:val="28"/>
          <w:lang w:val="uk-UA"/>
        </w:rPr>
      </w:pPr>
      <w:r w:rsidRPr="00AF601C">
        <w:rPr>
          <w:sz w:val="28"/>
          <w:szCs w:val="28"/>
          <w:lang w:val="uk-UA"/>
        </w:rPr>
        <w:t xml:space="preserve">зміною Замовником (користувачем) АС завдань захисту інформації; </w:t>
      </w:r>
    </w:p>
    <w:p w14:paraId="1C846B96" w14:textId="4F4B7C93" w:rsidR="00AF601C" w:rsidRPr="00AF601C" w:rsidRDefault="00F93ED4" w:rsidP="00BC6CC9">
      <w:pPr>
        <w:pStyle w:val="ListParagraph"/>
        <w:numPr>
          <w:ilvl w:val="0"/>
          <w:numId w:val="24"/>
        </w:numPr>
        <w:spacing w:line="360" w:lineRule="auto"/>
        <w:ind w:left="0" w:firstLine="360"/>
        <w:jc w:val="both"/>
        <w:rPr>
          <w:sz w:val="28"/>
          <w:szCs w:val="28"/>
          <w:lang w:val="uk-UA"/>
        </w:rPr>
      </w:pPr>
      <w:r w:rsidRPr="00AF601C">
        <w:rPr>
          <w:sz w:val="28"/>
          <w:szCs w:val="28"/>
          <w:lang w:val="uk-UA"/>
        </w:rPr>
        <w:lastRenderedPageBreak/>
        <w:t xml:space="preserve">появою нових загроз. У першому випадку особливості розробки ТЗ на модернізацію КСЗІ існуючої АС будь-якого класу аналогічні розробки ТЗ на КСЗІ для АС створюваної з «нуля». </w:t>
      </w:r>
    </w:p>
    <w:p w14:paraId="149E57BA" w14:textId="60118E13" w:rsidR="00F45F4B" w:rsidRDefault="00F93ED4" w:rsidP="00445E46">
      <w:pPr>
        <w:rPr>
          <w:lang w:val="uk-UA"/>
        </w:rPr>
      </w:pPr>
      <w:r w:rsidRPr="00A070F7">
        <w:rPr>
          <w:lang w:val="uk-UA"/>
        </w:rPr>
        <w:t xml:space="preserve">У другому і третьому випадках основна особливість розробки ТЗ на модернізацію КСЗІ існуючої АС будь-якого класу полягає в тому, що в загальному випадку впровадження комплексів засобів захисту (КЗЗ) потребують </w:t>
      </w:r>
      <w:proofErr w:type="spellStart"/>
      <w:r w:rsidRPr="00A070F7">
        <w:rPr>
          <w:lang w:val="uk-UA"/>
        </w:rPr>
        <w:t>внести</w:t>
      </w:r>
      <w:proofErr w:type="spellEnd"/>
      <w:r w:rsidRPr="00A070F7">
        <w:rPr>
          <w:lang w:val="uk-UA"/>
        </w:rPr>
        <w:t xml:space="preserve"> істотні зміни в загальносистемні і технічні характеристики існуючої АС, що пов'язано з фінансовими витратами в додаток до витрат на створення КСЗІ. Тому при формуванні вимог безпеки (функціональних вимог, вимог гарантій та вимог до середовища експлуатації), що забезпечують реалізацію задач захисту, необхідно визначити по можливості повно можливі структурні і технічні зміни в архітектурі існуючої АС, викликані необхідністю досягнення необхідного рівня захищеності, та можливість їх реалізації Замовником [8]. </w:t>
      </w:r>
    </w:p>
    <w:p w14:paraId="021966C5" w14:textId="77777777" w:rsidR="00F45F4B" w:rsidRDefault="00F93ED4" w:rsidP="00445E46">
      <w:pPr>
        <w:rPr>
          <w:lang w:val="uk-UA"/>
        </w:rPr>
      </w:pPr>
      <w:r w:rsidRPr="00A070F7">
        <w:rPr>
          <w:lang w:val="uk-UA"/>
        </w:rPr>
        <w:t xml:space="preserve">КСЗІ в АС будь-якого класу реалізується комплексним застосуванням методів технічного та криптографічного захисту інформації в автоматизованій системі. Обов’язковим є включення у склад вимог до послуг безпеки (конфіденційність, цілісність, доступність і неспростовність) та рівнями гарантій вимог до функцій і рівнями гарантій криптографічного захисту інформації, наприклад таких, як: а) управління ключами: </w:t>
      </w:r>
    </w:p>
    <w:p w14:paraId="405928CE" w14:textId="70B52231" w:rsidR="00F45F4B" w:rsidRPr="00BF6F42" w:rsidRDefault="00F93ED4" w:rsidP="003C03E6">
      <w:pPr>
        <w:pStyle w:val="ListParagraph"/>
        <w:numPr>
          <w:ilvl w:val="0"/>
          <w:numId w:val="26"/>
        </w:numPr>
        <w:spacing w:line="360" w:lineRule="auto"/>
        <w:ind w:left="0" w:firstLine="360"/>
        <w:jc w:val="both"/>
        <w:rPr>
          <w:sz w:val="28"/>
          <w:szCs w:val="28"/>
          <w:lang w:val="uk-UA"/>
        </w:rPr>
      </w:pPr>
      <w:r w:rsidRPr="00BF6F42">
        <w:rPr>
          <w:sz w:val="28"/>
          <w:szCs w:val="28"/>
          <w:lang w:val="uk-UA"/>
        </w:rPr>
        <w:t xml:space="preserve">генерація ключів заданого розміру за певними алгоритмами відповідно до спеціальних стандартами; </w:t>
      </w:r>
    </w:p>
    <w:p w14:paraId="287957AB" w14:textId="5AC5F51D" w:rsidR="00F45F4B" w:rsidRPr="00BF6F42" w:rsidRDefault="00F93ED4" w:rsidP="003C03E6">
      <w:pPr>
        <w:pStyle w:val="ListParagraph"/>
        <w:numPr>
          <w:ilvl w:val="0"/>
          <w:numId w:val="26"/>
        </w:numPr>
        <w:spacing w:line="360" w:lineRule="auto"/>
        <w:ind w:left="0" w:firstLine="360"/>
        <w:jc w:val="both"/>
        <w:rPr>
          <w:sz w:val="28"/>
          <w:szCs w:val="28"/>
          <w:lang w:val="uk-UA"/>
        </w:rPr>
      </w:pPr>
      <w:r w:rsidRPr="00BF6F42">
        <w:rPr>
          <w:sz w:val="28"/>
          <w:szCs w:val="28"/>
          <w:lang w:val="uk-UA"/>
        </w:rPr>
        <w:t xml:space="preserve">розподіл ключів способами, визначеними в спеціальних стандартах; − здійснення доступу до ключів з використанням методів, визначених у спеціальних стандартах; </w:t>
      </w:r>
    </w:p>
    <w:p w14:paraId="6F9441B9" w14:textId="2E5D0717" w:rsidR="00F45F4B" w:rsidRPr="00BF6F42" w:rsidRDefault="00F93ED4" w:rsidP="003C03E6">
      <w:pPr>
        <w:pStyle w:val="ListParagraph"/>
        <w:numPr>
          <w:ilvl w:val="0"/>
          <w:numId w:val="26"/>
        </w:numPr>
        <w:spacing w:line="360" w:lineRule="auto"/>
        <w:ind w:left="0" w:firstLine="360"/>
        <w:jc w:val="both"/>
        <w:rPr>
          <w:sz w:val="28"/>
          <w:szCs w:val="28"/>
          <w:lang w:val="uk-UA"/>
        </w:rPr>
      </w:pPr>
      <w:r w:rsidRPr="00BF6F42">
        <w:rPr>
          <w:sz w:val="28"/>
          <w:szCs w:val="28"/>
          <w:lang w:val="uk-UA"/>
        </w:rPr>
        <w:t xml:space="preserve">знищення ключів з використанням методів, визначених у спеціальних стандартах; б) криптографічні засоби: </w:t>
      </w:r>
    </w:p>
    <w:p w14:paraId="5BE22F67" w14:textId="3685F88D" w:rsidR="00BF6F42" w:rsidRPr="00BF6F42" w:rsidRDefault="00F93ED4" w:rsidP="003C03E6">
      <w:pPr>
        <w:pStyle w:val="ListParagraph"/>
        <w:numPr>
          <w:ilvl w:val="0"/>
          <w:numId w:val="26"/>
        </w:numPr>
        <w:spacing w:line="360" w:lineRule="auto"/>
        <w:ind w:left="0" w:firstLine="360"/>
        <w:jc w:val="both"/>
        <w:rPr>
          <w:sz w:val="28"/>
          <w:szCs w:val="28"/>
          <w:lang w:val="uk-UA"/>
        </w:rPr>
      </w:pPr>
      <w:r w:rsidRPr="00BF6F42">
        <w:rPr>
          <w:sz w:val="28"/>
          <w:szCs w:val="28"/>
          <w:lang w:val="uk-UA"/>
        </w:rPr>
        <w:t xml:space="preserve">виконання криптографічних операцій з використанням ключів заданого розміру і певних алгоритмів у відповідності зі спеціальними стандартами. </w:t>
      </w:r>
    </w:p>
    <w:p w14:paraId="02D05B9F" w14:textId="1925D828" w:rsidR="00F93ED4" w:rsidRPr="00A070F7" w:rsidRDefault="00F93ED4" w:rsidP="00445E46">
      <w:pPr>
        <w:rPr>
          <w:lang w:val="uk-UA"/>
        </w:rPr>
      </w:pPr>
      <w:r w:rsidRPr="00A070F7">
        <w:rPr>
          <w:lang w:val="uk-UA"/>
        </w:rPr>
        <w:lastRenderedPageBreak/>
        <w:t>Вимоги до функцій і рівнями гарантій криптографічного захисту інформації в обов’язковому порядку повинні включатися до опису функціонального профілю захищеності, який повинен бути реалізований в АС.</w:t>
      </w:r>
    </w:p>
    <w:p w14:paraId="33FD72EB" w14:textId="2E04FC96" w:rsidR="008A6120" w:rsidRPr="00A070F7" w:rsidRDefault="00B3416D" w:rsidP="00F45F4B">
      <w:pPr>
        <w:spacing w:after="160" w:line="259" w:lineRule="auto"/>
        <w:ind w:firstLine="0"/>
        <w:jc w:val="left"/>
        <w:rPr>
          <w:lang w:val="uk-UA"/>
        </w:rPr>
      </w:pPr>
      <w:r w:rsidRPr="00A070F7">
        <w:rPr>
          <w:lang w:val="uk-UA"/>
        </w:rPr>
        <w:br w:type="page"/>
      </w:r>
    </w:p>
    <w:p w14:paraId="1B9D40B9" w14:textId="3D553F9B" w:rsidR="00F93ED4" w:rsidRPr="00A070F7" w:rsidRDefault="00F93ED4" w:rsidP="000F0247">
      <w:pPr>
        <w:pStyle w:val="Heading1"/>
        <w:spacing w:before="0" w:after="240"/>
        <w:ind w:firstLine="0"/>
        <w:jc w:val="center"/>
        <w:rPr>
          <w:rFonts w:ascii="Times New Roman" w:hAnsi="Times New Roman" w:cs="Times New Roman"/>
          <w:b/>
          <w:bCs/>
          <w:color w:val="auto"/>
          <w:sz w:val="28"/>
          <w:szCs w:val="28"/>
          <w:lang w:val="uk-UA"/>
        </w:rPr>
      </w:pPr>
      <w:bookmarkStart w:id="9" w:name="_Toc69422412"/>
      <w:r w:rsidRPr="00A070F7">
        <w:rPr>
          <w:rFonts w:ascii="Times New Roman" w:hAnsi="Times New Roman" w:cs="Times New Roman"/>
          <w:b/>
          <w:bCs/>
          <w:color w:val="auto"/>
          <w:sz w:val="28"/>
          <w:szCs w:val="28"/>
          <w:lang w:val="uk-UA"/>
        </w:rPr>
        <w:lastRenderedPageBreak/>
        <w:t>ВИСНОВКИ</w:t>
      </w:r>
      <w:bookmarkEnd w:id="9"/>
    </w:p>
    <w:p w14:paraId="07D8E003" w14:textId="409BA9EB" w:rsidR="00F45F4B" w:rsidRDefault="00F45F4B" w:rsidP="00253502">
      <w:pPr>
        <w:ind w:firstLine="720"/>
        <w:rPr>
          <w:rFonts w:cs="Times New Roman"/>
          <w:szCs w:val="28"/>
          <w:lang w:val="uk-UA"/>
        </w:rPr>
      </w:pPr>
      <w:r>
        <w:rPr>
          <w:lang w:val="uk-UA"/>
        </w:rPr>
        <w:t xml:space="preserve">В даній курсовій роботі було розглянуто </w:t>
      </w:r>
      <w:r w:rsidR="00253502">
        <w:rPr>
          <w:rFonts w:cs="Times New Roman"/>
          <w:szCs w:val="28"/>
          <w:lang w:val="uk-UA"/>
        </w:rPr>
        <w:t>п</w:t>
      </w:r>
      <w:r w:rsidR="00253502" w:rsidRPr="00A070F7">
        <w:rPr>
          <w:rFonts w:cs="Times New Roman"/>
          <w:szCs w:val="28"/>
          <w:lang w:val="uk-UA"/>
        </w:rPr>
        <w:t>обудов</w:t>
      </w:r>
      <w:r w:rsidR="00253502">
        <w:rPr>
          <w:rFonts w:cs="Times New Roman"/>
          <w:szCs w:val="28"/>
          <w:lang w:val="uk-UA"/>
        </w:rPr>
        <w:t>у</w:t>
      </w:r>
      <w:r w:rsidR="00253502" w:rsidRPr="00A070F7">
        <w:rPr>
          <w:rFonts w:cs="Times New Roman"/>
          <w:szCs w:val="28"/>
          <w:lang w:val="uk-UA"/>
        </w:rPr>
        <w:t xml:space="preserve"> КСЗ відкритої інформації, що є власністю держави, в АС класу «1» без використання додаткового КЗЗ</w:t>
      </w:r>
      <w:r w:rsidR="00253502">
        <w:rPr>
          <w:rFonts w:cs="Times New Roman"/>
          <w:szCs w:val="28"/>
          <w:lang w:val="uk-UA"/>
        </w:rPr>
        <w:t>.</w:t>
      </w:r>
    </w:p>
    <w:p w14:paraId="2ED271DE" w14:textId="61E2671C" w:rsidR="00253502" w:rsidRDefault="00253502" w:rsidP="00253502">
      <w:pPr>
        <w:ind w:firstLine="720"/>
        <w:rPr>
          <w:rFonts w:cs="Times New Roman"/>
          <w:szCs w:val="28"/>
          <w:lang w:val="uk-UA"/>
        </w:rPr>
      </w:pPr>
      <w:r>
        <w:rPr>
          <w:rFonts w:cs="Times New Roman"/>
          <w:szCs w:val="28"/>
          <w:lang w:val="uk-UA"/>
        </w:rPr>
        <w:t xml:space="preserve">Було проаналізовано сьогоднішній стан підприємств і визначено, що у сьогоднішніх реаліях сурової </w:t>
      </w:r>
      <w:proofErr w:type="spellStart"/>
      <w:r>
        <w:rPr>
          <w:rFonts w:cs="Times New Roman"/>
          <w:szCs w:val="28"/>
          <w:lang w:val="uk-UA"/>
        </w:rPr>
        <w:t>діджиталізації</w:t>
      </w:r>
      <w:proofErr w:type="spellEnd"/>
      <w:r>
        <w:rPr>
          <w:rFonts w:cs="Times New Roman"/>
          <w:szCs w:val="28"/>
          <w:lang w:val="uk-UA"/>
        </w:rPr>
        <w:t xml:space="preserve"> тема не є актуальною.</w:t>
      </w:r>
    </w:p>
    <w:p w14:paraId="459A82B3" w14:textId="6336E9AB" w:rsidR="00253502" w:rsidRDefault="00253502" w:rsidP="00253502">
      <w:pPr>
        <w:ind w:firstLine="720"/>
        <w:rPr>
          <w:rFonts w:cs="Times New Roman"/>
          <w:szCs w:val="28"/>
          <w:lang w:val="uk-UA"/>
        </w:rPr>
      </w:pPr>
      <w:r>
        <w:rPr>
          <w:rFonts w:cs="Times New Roman"/>
          <w:szCs w:val="28"/>
          <w:lang w:val="uk-UA"/>
        </w:rPr>
        <w:t>Зараз кожен комп</w:t>
      </w:r>
      <w:r w:rsidR="004E2320">
        <w:rPr>
          <w:rFonts w:cs="Times New Roman"/>
          <w:szCs w:val="28"/>
          <w:lang w:val="uk-UA"/>
        </w:rPr>
        <w:t>’</w:t>
      </w:r>
      <w:r>
        <w:rPr>
          <w:rFonts w:cs="Times New Roman"/>
          <w:szCs w:val="28"/>
          <w:lang w:val="uk-UA"/>
        </w:rPr>
        <w:t xml:space="preserve">ютер з’єднаний з всесвітньою мережею інтернет. Це </w:t>
      </w:r>
      <w:proofErr w:type="spellStart"/>
      <w:r>
        <w:rPr>
          <w:rFonts w:cs="Times New Roman"/>
          <w:szCs w:val="28"/>
          <w:lang w:val="uk-UA"/>
        </w:rPr>
        <w:t>пагубно</w:t>
      </w:r>
      <w:proofErr w:type="spellEnd"/>
      <w:r>
        <w:rPr>
          <w:rFonts w:cs="Times New Roman"/>
          <w:szCs w:val="28"/>
          <w:lang w:val="uk-UA"/>
        </w:rPr>
        <w:t xml:space="preserve"> впливає на забезпечення ізольованості робочого ПК.</w:t>
      </w:r>
    </w:p>
    <w:p w14:paraId="27543F81" w14:textId="0825E6CA" w:rsidR="00636E42" w:rsidRDefault="00636E42" w:rsidP="00253502">
      <w:pPr>
        <w:ind w:firstLine="720"/>
        <w:rPr>
          <w:rFonts w:cs="Times New Roman"/>
          <w:szCs w:val="28"/>
          <w:lang w:val="uk-UA"/>
        </w:rPr>
      </w:pPr>
      <w:r>
        <w:rPr>
          <w:rFonts w:cs="Times New Roman"/>
          <w:szCs w:val="28"/>
          <w:lang w:val="uk-UA"/>
        </w:rPr>
        <w:t>Але беруч</w:t>
      </w:r>
      <w:r w:rsidR="004E2320">
        <w:rPr>
          <w:rFonts w:cs="Times New Roman"/>
          <w:szCs w:val="28"/>
          <w:lang w:val="uk-UA"/>
        </w:rPr>
        <w:t>и</w:t>
      </w:r>
      <w:r>
        <w:rPr>
          <w:rFonts w:cs="Times New Roman"/>
          <w:szCs w:val="28"/>
          <w:lang w:val="uk-UA"/>
        </w:rPr>
        <w:t xml:space="preserve"> до уваги специфічні підприємства </w:t>
      </w:r>
      <w:r w:rsidR="004E2320">
        <w:rPr>
          <w:rFonts w:cs="Times New Roman"/>
          <w:szCs w:val="28"/>
          <w:lang w:val="uk-UA"/>
        </w:rPr>
        <w:t>та їх вимоги до забезпечення конфіденційності робочих місць деякі розглянуті засобі забезпечення конфіденційності можуть стати у нагоді.</w:t>
      </w:r>
    </w:p>
    <w:p w14:paraId="311399F7" w14:textId="21FACB6F" w:rsidR="004E2320" w:rsidRPr="00B66EEF" w:rsidRDefault="004E2320" w:rsidP="00B66EEF">
      <w:pPr>
        <w:ind w:firstLine="720"/>
        <w:rPr>
          <w:rFonts w:cs="Times New Roman"/>
          <w:szCs w:val="28"/>
          <w:lang w:val="uk-UA"/>
        </w:rPr>
      </w:pPr>
      <w:r>
        <w:rPr>
          <w:rFonts w:cs="Times New Roman"/>
          <w:szCs w:val="28"/>
          <w:lang w:val="uk-UA"/>
        </w:rPr>
        <w:t xml:space="preserve">На мою думку відкрита інформація не потребує особливого захисту, коли кожен учасник мережі може переглянути коли і ким були проведені зміни. Тобто спеціалісти повинні забезпечити тільки забезпечення цілісності інформації. Повторюючись, можна сказати, що розвиток хмарних технологій і зменшення ізольованих ПК не впливає позитивно на популярність засобів забезпечення безпеки </w:t>
      </w:r>
      <w:r w:rsidRPr="00A070F7">
        <w:rPr>
          <w:rFonts w:cs="Times New Roman"/>
          <w:szCs w:val="28"/>
          <w:lang w:val="uk-UA"/>
        </w:rPr>
        <w:t>відкритої інформації, що є власністю держави, в АС класу «1» без використання додаткового КЗЗ</w:t>
      </w:r>
      <w:r>
        <w:rPr>
          <w:rFonts w:cs="Times New Roman"/>
          <w:szCs w:val="28"/>
          <w:lang w:val="uk-UA"/>
        </w:rPr>
        <w:t>.</w:t>
      </w:r>
    </w:p>
    <w:p w14:paraId="76532063" w14:textId="105AD638" w:rsidR="00F93ED4" w:rsidRPr="00A070F7" w:rsidRDefault="00F93ED4" w:rsidP="00253502">
      <w:pPr>
        <w:ind w:firstLine="0"/>
        <w:rPr>
          <w:lang w:val="uk-UA"/>
        </w:rPr>
      </w:pPr>
      <w:r w:rsidRPr="00A070F7">
        <w:rPr>
          <w:lang w:val="uk-UA"/>
        </w:rPr>
        <w:br w:type="page"/>
      </w:r>
    </w:p>
    <w:p w14:paraId="08BCDA39" w14:textId="7072C450" w:rsidR="00B3416D" w:rsidRPr="00A070F7" w:rsidRDefault="00B3416D" w:rsidP="00B3416D">
      <w:pPr>
        <w:pStyle w:val="Heading1"/>
        <w:spacing w:before="0" w:after="240"/>
        <w:ind w:firstLine="0"/>
        <w:jc w:val="center"/>
        <w:rPr>
          <w:rFonts w:ascii="Times New Roman" w:hAnsi="Times New Roman" w:cs="Times New Roman"/>
          <w:b/>
          <w:bCs/>
          <w:color w:val="000000" w:themeColor="text1"/>
          <w:sz w:val="28"/>
          <w:szCs w:val="28"/>
          <w:lang w:val="uk-UA"/>
        </w:rPr>
      </w:pPr>
      <w:bookmarkStart w:id="10" w:name="_Toc69422413"/>
      <w:r w:rsidRPr="00A070F7">
        <w:rPr>
          <w:rFonts w:ascii="Times New Roman" w:hAnsi="Times New Roman" w:cs="Times New Roman"/>
          <w:b/>
          <w:bCs/>
          <w:color w:val="000000" w:themeColor="text1"/>
          <w:sz w:val="28"/>
          <w:szCs w:val="28"/>
          <w:lang w:val="uk-UA"/>
        </w:rPr>
        <w:lastRenderedPageBreak/>
        <w:t>ПЕРЕЛІК ДЖЕРЕЛ ПОСИЛАННЯ</w:t>
      </w:r>
      <w:bookmarkEnd w:id="10"/>
    </w:p>
    <w:p w14:paraId="1515A138" w14:textId="0BE250C5" w:rsidR="006D0C39" w:rsidRPr="006D0C39" w:rsidRDefault="006D0C39" w:rsidP="006D0C39">
      <w:pPr>
        <w:pStyle w:val="ListParagraph"/>
        <w:widowControl w:val="0"/>
        <w:numPr>
          <w:ilvl w:val="0"/>
          <w:numId w:val="1"/>
        </w:numPr>
        <w:spacing w:line="360" w:lineRule="auto"/>
        <w:ind w:left="0" w:firstLine="0"/>
        <w:jc w:val="both"/>
        <w:rPr>
          <w:noProof/>
          <w:sz w:val="28"/>
          <w:szCs w:val="28"/>
          <w:lang w:val="uk-UA" w:eastAsia="en-US"/>
        </w:rPr>
      </w:pPr>
      <w:r>
        <w:rPr>
          <w:sz w:val="28"/>
          <w:szCs w:val="28"/>
          <w:lang w:val="uk-UA"/>
        </w:rPr>
        <w:t>П</w:t>
      </w:r>
      <w:proofErr w:type="spellStart"/>
      <w:r w:rsidRPr="0072454E">
        <w:rPr>
          <w:sz w:val="28"/>
          <w:szCs w:val="28"/>
        </w:rPr>
        <w:t>ринципы</w:t>
      </w:r>
      <w:proofErr w:type="spellEnd"/>
      <w:r w:rsidRPr="0072454E">
        <w:rPr>
          <w:sz w:val="28"/>
          <w:szCs w:val="28"/>
        </w:rPr>
        <w:t xml:space="preserve"> и порядок разработки комплексных систем защиты информации в информационно-телекоммуникационных системах / Ю.В. </w:t>
      </w:r>
      <w:proofErr w:type="spellStart"/>
      <w:r w:rsidRPr="0072454E">
        <w:rPr>
          <w:sz w:val="28"/>
          <w:szCs w:val="28"/>
        </w:rPr>
        <w:t>Землянко</w:t>
      </w:r>
      <w:proofErr w:type="spellEnd"/>
      <w:r w:rsidRPr="0072454E">
        <w:rPr>
          <w:sz w:val="28"/>
          <w:szCs w:val="28"/>
        </w:rPr>
        <w:t xml:space="preserve">, А.А </w:t>
      </w:r>
      <w:proofErr w:type="spellStart"/>
      <w:r w:rsidRPr="0072454E">
        <w:rPr>
          <w:sz w:val="28"/>
          <w:szCs w:val="28"/>
        </w:rPr>
        <w:t>Замула</w:t>
      </w:r>
      <w:proofErr w:type="spellEnd"/>
      <w:r w:rsidRPr="0072454E">
        <w:rPr>
          <w:sz w:val="28"/>
          <w:szCs w:val="28"/>
        </w:rPr>
        <w:t xml:space="preserve">, А.А. Ткач, Н.И. Литвинова, Я.А. </w:t>
      </w:r>
      <w:proofErr w:type="spellStart"/>
      <w:r w:rsidRPr="0072454E">
        <w:rPr>
          <w:sz w:val="28"/>
          <w:szCs w:val="28"/>
        </w:rPr>
        <w:t>Пересечанская</w:t>
      </w:r>
      <w:proofErr w:type="spellEnd"/>
      <w:r w:rsidRPr="0072454E">
        <w:rPr>
          <w:sz w:val="28"/>
          <w:szCs w:val="28"/>
        </w:rPr>
        <w:t xml:space="preserve"> // Прикладная радиоэлектроника: науч.-техн. журнал. – 2010. Том 9. № 3. – С. 460–469.</w:t>
      </w:r>
    </w:p>
    <w:p w14:paraId="74F36570" w14:textId="40C307F9"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Закон України “Про інформацію” від 2 жовтня 1992 року №2658-ХІІ;</w:t>
      </w:r>
    </w:p>
    <w:p w14:paraId="38875D31"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Закон України “Про захист інформації в інформаційно-телекомунікаційних системах” від 5 липня 1994 року № 80/94-ВР;</w:t>
      </w:r>
    </w:p>
    <w:p w14:paraId="3C0F0308"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Положення про технічний захист інформації в Україні, затверджене Указом Президента України від 27.09.99 р. № 1229/99;</w:t>
      </w:r>
    </w:p>
    <w:p w14:paraId="26F428C4"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ДСТУ 3396.0-96 Захист інформації. Технічний захист інформації. Основні положення;</w:t>
      </w:r>
    </w:p>
    <w:p w14:paraId="7FCCBF64"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ДСТУ 3396.1-96 Захист інформації. Технічний захист інформації. Порядок проведення робіт;</w:t>
      </w:r>
    </w:p>
    <w:p w14:paraId="6CD75783"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ДСТУ 3396.2-97 Захист інформації. Технічний захист інформації. Терміни та визначення;</w:t>
      </w:r>
    </w:p>
    <w:p w14:paraId="1C4523EB"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Тимчасове положення про категоріювання об’єктів (ТПКО-95). Затверджено наказом Державної служби України з питань ТЗІ від 9 червня 1995р. № 25.</w:t>
      </w:r>
    </w:p>
    <w:p w14:paraId="237FB46E"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ДБН А.2.2-2-96 Проектування. Технічний захист інформації. Загальні вимоги до організації;</w:t>
      </w:r>
    </w:p>
    <w:p w14:paraId="7539B36E"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ДБН А.2.2-3-97 Проектування. Склад, порядок розробки, узгодження і затвердження проектної документації для будівництва;</w:t>
      </w:r>
    </w:p>
    <w:p w14:paraId="41A56A23"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1.1-002-99 Загальні положення щодо захисту інформації в комп’ютерних системах від несанкціонованого доступу;</w:t>
      </w:r>
    </w:p>
    <w:p w14:paraId="01E59F34"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1.1-003-99 Термінологія в галузі захисту інформації в комп’ютерних системах від несанкціонованого доступу;</w:t>
      </w:r>
    </w:p>
    <w:p w14:paraId="6119433D"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1.1-004-99 Загальні положення щодо захисту інформації в комп'ютерних системах від несанкціонованого доступу;</w:t>
      </w:r>
    </w:p>
    <w:p w14:paraId="21356197"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lastRenderedPageBreak/>
        <w:t>НД ТЗІ 1.1-005-07 Захист інформації на об’єктах інформаційної діяльності. Створення комплексу технічного захисту інформації. Основні положення;</w:t>
      </w:r>
    </w:p>
    <w:p w14:paraId="17EDB3F3"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1.4-001-2000 Типове положення про службу захисту інформації в автоматизованій системі;</w:t>
      </w:r>
    </w:p>
    <w:p w14:paraId="151D3FCE"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2.5-004-99 Критерії оцінки захищеності інформації в комп’ютерних системах від несанкціонованого доступу;</w:t>
      </w:r>
    </w:p>
    <w:p w14:paraId="1E25831A"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w:t>
      </w:r>
    </w:p>
    <w:p w14:paraId="202337F1"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3.1-001-07 Захист інформації на об’єктах інформаційної діяльності. Створення комплексу технічного захисту інформації. Передпроектні роботи;</w:t>
      </w:r>
    </w:p>
    <w:p w14:paraId="0225D493"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3.3-001-07 Захист інформації на об’єктах інформаційної діяльності. Створення комплексу технічного захисту інформації. Порядок розроблення та впровадження заходів із захисту інформації;</w:t>
      </w:r>
    </w:p>
    <w:p w14:paraId="0058AB7A"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3.6-001-2000 Порядок створення, впровадження, супроводження та модернізації засобів технічного захисту інформації від несанкціонованого доступу;</w:t>
      </w:r>
    </w:p>
    <w:p w14:paraId="64B710E8"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3.7-003-05 Порядок проведення робіт із створення комплексної системи захисту інформації в інформаційно-телекомунікаційній системі;</w:t>
      </w:r>
    </w:p>
    <w:p w14:paraId="5E107DD9"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НД ТЗІ 3.7-001-99 Методичні вказівки щодо розробки технічного завдання на створення комплексної системи захисту інформації в автоматизованій системі;</w:t>
      </w:r>
    </w:p>
    <w:p w14:paraId="39B8DB27"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Положення про забезпечення режиму секретності під час обробки інформації, що становить державну таємницю, в автоматизованих системах. Затверджено постановою КМУ від 16.02.98 № 180;</w:t>
      </w:r>
    </w:p>
    <w:p w14:paraId="03BC4189"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Положення про державну експертизу в сфері технічного захисту інформації. Затверджено наказом Держспецзв’язку України від 16.05.07 № 93, зареєстроване в Міністерстві юстиції України 16.07.2007 за № 820/14087;</w:t>
      </w:r>
    </w:p>
    <w:p w14:paraId="682ADA7E"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lastRenderedPageBreak/>
        <w:t>Правила забезпечення захисту інформації в інформаційних, телекомунікаційних та інформаційно-телекомунікаційних системах. Затверджено постановою КМУ 29.03.06 № 373;</w:t>
      </w:r>
    </w:p>
    <w:p w14:paraId="4F0CF6AE"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ТР ЕОТ-95 Тимчасові рекомендації з технічного захисту інформації у засобах обчислювальної техніки, автоматизованих системах і мережах від витоку каналами побічних електромагнітних випромінювань і наводок;</w:t>
      </w:r>
    </w:p>
    <w:p w14:paraId="3F60420F" w14:textId="77777777" w:rsidR="00B3416D" w:rsidRPr="00A070F7"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РД 50-34.698-90. Автоматизированные системы. Требования к созданию документов.</w:t>
      </w:r>
    </w:p>
    <w:p w14:paraId="7DE2177C" w14:textId="5C4FC110" w:rsidR="00B3416D" w:rsidRDefault="00B3416D" w:rsidP="002A350C">
      <w:pPr>
        <w:pStyle w:val="ListParagraph"/>
        <w:widowControl w:val="0"/>
        <w:numPr>
          <w:ilvl w:val="0"/>
          <w:numId w:val="1"/>
        </w:numPr>
        <w:spacing w:line="360" w:lineRule="auto"/>
        <w:ind w:left="0" w:firstLine="0"/>
        <w:jc w:val="both"/>
        <w:rPr>
          <w:noProof/>
          <w:sz w:val="28"/>
          <w:szCs w:val="22"/>
          <w:lang w:val="uk-UA" w:eastAsia="en-US"/>
        </w:rPr>
      </w:pPr>
      <w:r w:rsidRPr="00A070F7">
        <w:rPr>
          <w:noProof/>
          <w:sz w:val="28"/>
          <w:szCs w:val="22"/>
          <w:lang w:val="uk-UA" w:eastAsia="en-US"/>
        </w:rPr>
        <w:t>Перелік засобів загального призначення, які дозволені для забезпечення технічного захисту інформації, необхідність охорони якої визначено законодавством України;</w:t>
      </w:r>
    </w:p>
    <w:sectPr w:rsidR="00B3416D" w:rsidSect="0076560B">
      <w:headerReference w:type="default" r:id="rId9"/>
      <w:pgSz w:w="11906" w:h="16838" w:code="9"/>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61E6" w14:textId="77777777" w:rsidR="009C19E8" w:rsidRDefault="009C19E8" w:rsidP="0076560B">
      <w:pPr>
        <w:spacing w:line="240" w:lineRule="auto"/>
      </w:pPr>
      <w:r>
        <w:separator/>
      </w:r>
    </w:p>
  </w:endnote>
  <w:endnote w:type="continuationSeparator" w:id="0">
    <w:p w14:paraId="4F844606" w14:textId="77777777" w:rsidR="009C19E8" w:rsidRDefault="009C19E8" w:rsidP="00765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D4A9" w14:textId="77777777" w:rsidR="009C19E8" w:rsidRDefault="009C19E8" w:rsidP="0076560B">
      <w:pPr>
        <w:spacing w:line="240" w:lineRule="auto"/>
      </w:pPr>
      <w:r>
        <w:separator/>
      </w:r>
    </w:p>
  </w:footnote>
  <w:footnote w:type="continuationSeparator" w:id="0">
    <w:p w14:paraId="08932536" w14:textId="77777777" w:rsidR="009C19E8" w:rsidRDefault="009C19E8" w:rsidP="007656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8"/>
      </w:rPr>
      <w:id w:val="356016512"/>
      <w:docPartObj>
        <w:docPartGallery w:val="Page Numbers (Top of Page)"/>
        <w:docPartUnique/>
      </w:docPartObj>
    </w:sdtPr>
    <w:sdtEndPr>
      <w:rPr>
        <w:noProof/>
      </w:rPr>
    </w:sdtEndPr>
    <w:sdtContent>
      <w:p w14:paraId="2EF3E896" w14:textId="60F4875E" w:rsidR="0076560B" w:rsidRPr="0076560B" w:rsidRDefault="0076560B" w:rsidP="0076560B">
        <w:pPr>
          <w:pStyle w:val="Header"/>
          <w:jc w:val="right"/>
          <w:rPr>
            <w:rFonts w:cs="Times New Roman"/>
            <w:szCs w:val="28"/>
          </w:rPr>
        </w:pPr>
        <w:r w:rsidRPr="0076560B">
          <w:rPr>
            <w:rFonts w:cs="Times New Roman"/>
            <w:szCs w:val="28"/>
          </w:rPr>
          <w:fldChar w:fldCharType="begin"/>
        </w:r>
        <w:r w:rsidRPr="0076560B">
          <w:rPr>
            <w:rFonts w:cs="Times New Roman"/>
            <w:szCs w:val="28"/>
          </w:rPr>
          <w:instrText xml:space="preserve"> PAGE   \* MERGEFORMAT </w:instrText>
        </w:r>
        <w:r w:rsidRPr="0076560B">
          <w:rPr>
            <w:rFonts w:cs="Times New Roman"/>
            <w:szCs w:val="28"/>
          </w:rPr>
          <w:fldChar w:fldCharType="separate"/>
        </w:r>
        <w:r w:rsidRPr="0076560B">
          <w:rPr>
            <w:rFonts w:cs="Times New Roman"/>
            <w:noProof/>
            <w:szCs w:val="28"/>
          </w:rPr>
          <w:t>2</w:t>
        </w:r>
        <w:r w:rsidRPr="0076560B">
          <w:rPr>
            <w:rFonts w:cs="Times New Roman"/>
            <w:noProof/>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2F4"/>
    <w:multiLevelType w:val="hybridMultilevel"/>
    <w:tmpl w:val="F3CE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379E"/>
    <w:multiLevelType w:val="hybridMultilevel"/>
    <w:tmpl w:val="1AF466A2"/>
    <w:lvl w:ilvl="0" w:tplc="9708A8D8">
      <w:start w:val="9"/>
      <w:numFmt w:val="bullet"/>
      <w:lvlText w:val="−"/>
      <w:lvlJc w:val="left"/>
      <w:pPr>
        <w:ind w:left="1093" w:hanging="384"/>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A330789"/>
    <w:multiLevelType w:val="hybridMultilevel"/>
    <w:tmpl w:val="A5D46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734936"/>
    <w:multiLevelType w:val="hybridMultilevel"/>
    <w:tmpl w:val="E02A4A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D91717"/>
    <w:multiLevelType w:val="hybridMultilevel"/>
    <w:tmpl w:val="11EAB4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F05677A"/>
    <w:multiLevelType w:val="hybridMultilevel"/>
    <w:tmpl w:val="1338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158B6"/>
    <w:multiLevelType w:val="hybridMultilevel"/>
    <w:tmpl w:val="EF0AE2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0E54A45"/>
    <w:multiLevelType w:val="hybridMultilevel"/>
    <w:tmpl w:val="179C39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3DC0B50"/>
    <w:multiLevelType w:val="hybridMultilevel"/>
    <w:tmpl w:val="6108FE5A"/>
    <w:lvl w:ilvl="0" w:tplc="516884B6">
      <w:start w:val="9"/>
      <w:numFmt w:val="bullet"/>
      <w:lvlText w:val="−"/>
      <w:lvlJc w:val="left"/>
      <w:pPr>
        <w:ind w:left="1838" w:hanging="420"/>
      </w:pPr>
      <w:rPr>
        <w:rFonts w:ascii="Times New Roman" w:eastAsiaTheme="minorEastAsia"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DB4DBC"/>
    <w:multiLevelType w:val="multilevel"/>
    <w:tmpl w:val="898C5AC8"/>
    <w:lvl w:ilvl="0">
      <w:start w:val="3"/>
      <w:numFmt w:val="upperRoman"/>
      <w:lvlText w:val="%1."/>
      <w:lvlJc w:val="right"/>
      <w:pPr>
        <w:tabs>
          <w:tab w:val="num" w:pos="720"/>
        </w:tabs>
        <w:ind w:left="720" w:hanging="360"/>
      </w:pPr>
      <w:rPr>
        <w:rFonts w:hint="default"/>
      </w:rPr>
    </w:lvl>
    <w:lvl w:ilvl="1">
      <w:start w:val="1"/>
      <w:numFmt w:val="decimal"/>
      <w:lvlText w:val="2.%2."/>
      <w:lvlJc w:val="left"/>
      <w:pPr>
        <w:tabs>
          <w:tab w:val="num" w:pos="1500"/>
        </w:tabs>
        <w:ind w:left="1500" w:hanging="420"/>
      </w:pPr>
      <w:rPr>
        <w:rFonts w:hint="default"/>
      </w:rPr>
    </w:lvl>
    <w:lvl w:ilvl="2">
      <w:start w:val="1"/>
      <w:numFmt w:val="decimal"/>
      <w:isLgl/>
      <w:lvlText w:val="%1.%2.%3"/>
      <w:lvlJc w:val="left"/>
      <w:pPr>
        <w:tabs>
          <w:tab w:val="num" w:pos="2520"/>
        </w:tabs>
        <w:ind w:left="2520" w:hanging="720"/>
      </w:pPr>
      <w:rPr>
        <w:rFonts w:cs="Times New Roman" w:hint="default"/>
      </w:rPr>
    </w:lvl>
    <w:lvl w:ilvl="3">
      <w:start w:val="1"/>
      <w:numFmt w:val="decimal"/>
      <w:isLgl/>
      <w:lvlText w:val="%1.%2.%3.%4"/>
      <w:lvlJc w:val="left"/>
      <w:pPr>
        <w:tabs>
          <w:tab w:val="num" w:pos="3600"/>
        </w:tabs>
        <w:ind w:left="3600" w:hanging="1080"/>
      </w:pPr>
      <w:rPr>
        <w:rFonts w:cs="Times New Roman" w:hint="default"/>
      </w:rPr>
    </w:lvl>
    <w:lvl w:ilvl="4">
      <w:start w:val="1"/>
      <w:numFmt w:val="decimal"/>
      <w:isLgl/>
      <w:lvlText w:val="%1.%2.%3.%4.%5"/>
      <w:lvlJc w:val="left"/>
      <w:pPr>
        <w:tabs>
          <w:tab w:val="num" w:pos="4320"/>
        </w:tabs>
        <w:ind w:left="4320" w:hanging="1080"/>
      </w:pPr>
      <w:rPr>
        <w:rFonts w:cs="Times New Roman" w:hint="default"/>
      </w:rPr>
    </w:lvl>
    <w:lvl w:ilvl="5">
      <w:start w:val="1"/>
      <w:numFmt w:val="decimal"/>
      <w:isLgl/>
      <w:lvlText w:val="%1.%2.%3.%4.%5.%6"/>
      <w:lvlJc w:val="left"/>
      <w:pPr>
        <w:tabs>
          <w:tab w:val="num" w:pos="5400"/>
        </w:tabs>
        <w:ind w:left="5400" w:hanging="1440"/>
      </w:pPr>
      <w:rPr>
        <w:rFonts w:cs="Times New Roman" w:hint="default"/>
      </w:rPr>
    </w:lvl>
    <w:lvl w:ilvl="6">
      <w:start w:val="1"/>
      <w:numFmt w:val="decimal"/>
      <w:isLgl/>
      <w:lvlText w:val="%1.%2.%3.%4.%5.%6.%7"/>
      <w:lvlJc w:val="left"/>
      <w:pPr>
        <w:tabs>
          <w:tab w:val="num" w:pos="6120"/>
        </w:tabs>
        <w:ind w:left="6120" w:hanging="1440"/>
      </w:pPr>
      <w:rPr>
        <w:rFonts w:cs="Times New Roman" w:hint="default"/>
      </w:rPr>
    </w:lvl>
    <w:lvl w:ilvl="7">
      <w:start w:val="1"/>
      <w:numFmt w:val="decimal"/>
      <w:isLgl/>
      <w:lvlText w:val="%1.%2.%3.%4.%5.%6.%7.%8"/>
      <w:lvlJc w:val="left"/>
      <w:pPr>
        <w:tabs>
          <w:tab w:val="num" w:pos="7200"/>
        </w:tabs>
        <w:ind w:left="7200" w:hanging="1800"/>
      </w:pPr>
      <w:rPr>
        <w:rFonts w:cs="Times New Roman" w:hint="default"/>
      </w:rPr>
    </w:lvl>
    <w:lvl w:ilvl="8">
      <w:start w:val="1"/>
      <w:numFmt w:val="decimal"/>
      <w:isLgl/>
      <w:lvlText w:val="%1.%2.%3.%4.%5.%6.%7.%8.%9"/>
      <w:lvlJc w:val="left"/>
      <w:pPr>
        <w:tabs>
          <w:tab w:val="num" w:pos="8280"/>
        </w:tabs>
        <w:ind w:left="8280" w:hanging="2160"/>
      </w:pPr>
      <w:rPr>
        <w:rFonts w:cs="Times New Roman" w:hint="default"/>
      </w:rPr>
    </w:lvl>
  </w:abstractNum>
  <w:abstractNum w:abstractNumId="10" w15:restartNumberingAfterBreak="0">
    <w:nsid w:val="18EA7B1B"/>
    <w:multiLevelType w:val="hybridMultilevel"/>
    <w:tmpl w:val="BD248584"/>
    <w:lvl w:ilvl="0" w:tplc="E88003D0">
      <w:start w:val="9"/>
      <w:numFmt w:val="bullet"/>
      <w:lvlText w:val="−"/>
      <w:lvlJc w:val="left"/>
      <w:pPr>
        <w:ind w:left="1141" w:hanging="360"/>
      </w:pPr>
      <w:rPr>
        <w:rFonts w:ascii="Times New Roman" w:eastAsiaTheme="minorEastAsia" w:hAnsi="Times New Roman" w:cs="Times New Roman"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1" w15:restartNumberingAfterBreak="0">
    <w:nsid w:val="1AE577D0"/>
    <w:multiLevelType w:val="hybridMultilevel"/>
    <w:tmpl w:val="7AC0B240"/>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2" w15:restartNumberingAfterBreak="0">
    <w:nsid w:val="1F1F2D0D"/>
    <w:multiLevelType w:val="hybridMultilevel"/>
    <w:tmpl w:val="2F9CE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AC87C93"/>
    <w:multiLevelType w:val="hybridMultilevel"/>
    <w:tmpl w:val="BB0EA0B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137489E"/>
    <w:multiLevelType w:val="hybridMultilevel"/>
    <w:tmpl w:val="5038C8D4"/>
    <w:lvl w:ilvl="0" w:tplc="04090001">
      <w:start w:val="1"/>
      <w:numFmt w:val="bullet"/>
      <w:lvlText w:val=""/>
      <w:lvlJc w:val="left"/>
      <w:pPr>
        <w:ind w:left="2509" w:hanging="360"/>
      </w:pPr>
      <w:rPr>
        <w:rFonts w:ascii="Symbol" w:hAnsi="Symbol" w:hint="default"/>
      </w:rPr>
    </w:lvl>
    <w:lvl w:ilvl="1" w:tplc="04090003">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5" w15:restartNumberingAfterBreak="0">
    <w:nsid w:val="31B81E31"/>
    <w:multiLevelType w:val="hybridMultilevel"/>
    <w:tmpl w:val="EDB6F6B4"/>
    <w:lvl w:ilvl="0" w:tplc="125A5158">
      <w:start w:val="9"/>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322B4C14"/>
    <w:multiLevelType w:val="hybridMultilevel"/>
    <w:tmpl w:val="82A09622"/>
    <w:lvl w:ilvl="0" w:tplc="04090001">
      <w:start w:val="1"/>
      <w:numFmt w:val="bullet"/>
      <w:lvlText w:val=""/>
      <w:lvlJc w:val="left"/>
      <w:pPr>
        <w:ind w:left="1838" w:hanging="420"/>
      </w:pPr>
      <w:rPr>
        <w:rFonts w:ascii="Symbol" w:hAnsi="Symbol" w:hint="default"/>
      </w:rPr>
    </w:lvl>
    <w:lvl w:ilvl="1" w:tplc="A0D48802">
      <w:start w:val="9"/>
      <w:numFmt w:val="bullet"/>
      <w:lvlText w:val="−"/>
      <w:lvlJc w:val="left"/>
      <w:pPr>
        <w:ind w:left="2149" w:hanging="360"/>
      </w:pPr>
      <w:rPr>
        <w:rFonts w:ascii="Times New Roman" w:eastAsiaTheme="minorEastAsia" w:hAnsi="Times New Roman" w:cs="Times New Roman" w:hint="default"/>
      </w:rPr>
    </w:lvl>
    <w:lvl w:ilvl="2" w:tplc="FAA676B4">
      <w:start w:val="9"/>
      <w:numFmt w:val="bullet"/>
      <w:lvlText w:val="–"/>
      <w:lvlJc w:val="left"/>
      <w:pPr>
        <w:ind w:left="2869" w:hanging="360"/>
      </w:pPr>
      <w:rPr>
        <w:rFonts w:ascii="Times New Roman" w:eastAsiaTheme="minorEastAsia" w:hAnsi="Times New Roman" w:cs="Times New Roman"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2BB6EE0"/>
    <w:multiLevelType w:val="hybridMultilevel"/>
    <w:tmpl w:val="929AC0E2"/>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8" w15:restartNumberingAfterBreak="0">
    <w:nsid w:val="34CF32BA"/>
    <w:multiLevelType w:val="hybridMultilevel"/>
    <w:tmpl w:val="A0BCC65A"/>
    <w:lvl w:ilvl="0" w:tplc="516884B6">
      <w:start w:val="9"/>
      <w:numFmt w:val="bullet"/>
      <w:lvlText w:val="−"/>
      <w:lvlJc w:val="left"/>
      <w:pPr>
        <w:ind w:left="1129" w:hanging="42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36F47CB8"/>
    <w:multiLevelType w:val="hybridMultilevel"/>
    <w:tmpl w:val="509AAB06"/>
    <w:lvl w:ilvl="0" w:tplc="0FAEC3A0">
      <w:start w:val="9"/>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3A934A63"/>
    <w:multiLevelType w:val="hybridMultilevel"/>
    <w:tmpl w:val="1A7C5296"/>
    <w:lvl w:ilvl="0" w:tplc="125A5158">
      <w:start w:val="9"/>
      <w:numFmt w:val="bullet"/>
      <w:lvlText w:val="−"/>
      <w:lvlJc w:val="left"/>
      <w:pPr>
        <w:ind w:left="1778" w:hanging="360"/>
      </w:pPr>
      <w:rPr>
        <w:rFonts w:ascii="Times New Roman" w:eastAsiaTheme="minorEastAsia"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B167981"/>
    <w:multiLevelType w:val="hybridMultilevel"/>
    <w:tmpl w:val="4CACD88E"/>
    <w:lvl w:ilvl="0" w:tplc="04090001">
      <w:start w:val="1"/>
      <w:numFmt w:val="bullet"/>
      <w:lvlText w:val=""/>
      <w:lvlJc w:val="left"/>
      <w:pPr>
        <w:ind w:left="1838" w:hanging="42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B433036"/>
    <w:multiLevelType w:val="hybridMultilevel"/>
    <w:tmpl w:val="43C2D096"/>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2C54FE8"/>
    <w:multiLevelType w:val="hybridMultilevel"/>
    <w:tmpl w:val="9D5A2676"/>
    <w:lvl w:ilvl="0" w:tplc="C9A080AC">
      <w:start w:val="1"/>
      <w:numFmt w:val="decimal"/>
      <w:lvlText w:val="3.%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50944"/>
    <w:multiLevelType w:val="hybridMultilevel"/>
    <w:tmpl w:val="4B7090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5272451"/>
    <w:multiLevelType w:val="multilevel"/>
    <w:tmpl w:val="3FD63E02"/>
    <w:lvl w:ilvl="0">
      <w:start w:val="1"/>
      <w:numFmt w:val="upperRoman"/>
      <w:lvlText w:val="%1."/>
      <w:lvlJc w:val="righ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6" w15:restartNumberingAfterBreak="0">
    <w:nsid w:val="47967FBB"/>
    <w:multiLevelType w:val="hybridMultilevel"/>
    <w:tmpl w:val="DFBCAB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A8765BE"/>
    <w:multiLevelType w:val="hybridMultilevel"/>
    <w:tmpl w:val="EB7EBF1E"/>
    <w:lvl w:ilvl="0" w:tplc="E88003D0">
      <w:start w:val="9"/>
      <w:numFmt w:val="bullet"/>
      <w:lvlText w:val="−"/>
      <w:lvlJc w:val="left"/>
      <w:pPr>
        <w:ind w:left="1850" w:hanging="360"/>
      </w:pPr>
      <w:rPr>
        <w:rFonts w:ascii="Times New Roman" w:eastAsiaTheme="minorEastAsia"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4CEC2C19"/>
    <w:multiLevelType w:val="hybridMultilevel"/>
    <w:tmpl w:val="D86C50C0"/>
    <w:lvl w:ilvl="0" w:tplc="04090013">
      <w:start w:val="1"/>
      <w:numFmt w:val="upperRoman"/>
      <w:lvlText w:val="%1."/>
      <w:lvlJc w:val="right"/>
      <w:pPr>
        <w:ind w:left="1141" w:hanging="360"/>
      </w:pPr>
      <w:rPr>
        <w:rFont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9" w15:restartNumberingAfterBreak="0">
    <w:nsid w:val="4DC244D0"/>
    <w:multiLevelType w:val="hybridMultilevel"/>
    <w:tmpl w:val="0FAA5A1E"/>
    <w:lvl w:ilvl="0" w:tplc="B4720D7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0" w15:restartNumberingAfterBreak="0">
    <w:nsid w:val="54B02C25"/>
    <w:multiLevelType w:val="hybridMultilevel"/>
    <w:tmpl w:val="A68CE2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283611"/>
    <w:multiLevelType w:val="hybridMultilevel"/>
    <w:tmpl w:val="D19A88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584515F5"/>
    <w:multiLevelType w:val="hybridMultilevel"/>
    <w:tmpl w:val="FF70F1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FBD1417"/>
    <w:multiLevelType w:val="hybridMultilevel"/>
    <w:tmpl w:val="C5C6BD40"/>
    <w:lvl w:ilvl="0" w:tplc="E88003D0">
      <w:start w:val="9"/>
      <w:numFmt w:val="bullet"/>
      <w:lvlText w:val="−"/>
      <w:lvlJc w:val="left"/>
      <w:pPr>
        <w:ind w:left="1141" w:hanging="360"/>
      </w:pPr>
      <w:rPr>
        <w:rFonts w:ascii="Times New Roman" w:eastAsiaTheme="minorEastAsia" w:hAnsi="Times New Roman" w:cs="Times New Roman"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4" w15:restartNumberingAfterBreak="0">
    <w:nsid w:val="626D4276"/>
    <w:multiLevelType w:val="hybridMultilevel"/>
    <w:tmpl w:val="70F869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2BF0888"/>
    <w:multiLevelType w:val="hybridMultilevel"/>
    <w:tmpl w:val="F7F632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8473185"/>
    <w:multiLevelType w:val="hybridMultilevel"/>
    <w:tmpl w:val="DCC86A04"/>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7" w15:restartNumberingAfterBreak="0">
    <w:nsid w:val="68AE20D2"/>
    <w:multiLevelType w:val="hybridMultilevel"/>
    <w:tmpl w:val="B2B07E1A"/>
    <w:lvl w:ilvl="0" w:tplc="04090001">
      <w:start w:val="1"/>
      <w:numFmt w:val="bullet"/>
      <w:lvlText w:val=""/>
      <w:lvlJc w:val="left"/>
      <w:pPr>
        <w:ind w:left="1093" w:hanging="384"/>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6DCD10BE"/>
    <w:multiLevelType w:val="multilevel"/>
    <w:tmpl w:val="7842F05A"/>
    <w:lvl w:ilvl="0">
      <w:start w:val="1"/>
      <w:numFmt w:val="upperRoman"/>
      <w:lvlText w:val="%1."/>
      <w:lvlJc w:val="right"/>
      <w:pPr>
        <w:tabs>
          <w:tab w:val="num" w:pos="720"/>
        </w:tabs>
        <w:ind w:left="720" w:hanging="360"/>
      </w:pPr>
      <w:rPr>
        <w:rFonts w:hint="default"/>
      </w:rPr>
    </w:lvl>
    <w:lvl w:ilvl="1">
      <w:start w:val="1"/>
      <w:numFmt w:val="decimal"/>
      <w:lvlText w:val="2.%2."/>
      <w:lvlJc w:val="left"/>
      <w:pPr>
        <w:tabs>
          <w:tab w:val="num" w:pos="1500"/>
        </w:tabs>
        <w:ind w:left="1500" w:hanging="420"/>
      </w:pPr>
      <w:rPr>
        <w:rFonts w:hint="default"/>
      </w:rPr>
    </w:lvl>
    <w:lvl w:ilvl="2">
      <w:start w:val="1"/>
      <w:numFmt w:val="decimal"/>
      <w:isLgl/>
      <w:lvlText w:val="%1.%2.%3"/>
      <w:lvlJc w:val="left"/>
      <w:pPr>
        <w:tabs>
          <w:tab w:val="num" w:pos="2520"/>
        </w:tabs>
        <w:ind w:left="2520" w:hanging="720"/>
      </w:pPr>
      <w:rPr>
        <w:rFonts w:cs="Times New Roman" w:hint="default"/>
      </w:rPr>
    </w:lvl>
    <w:lvl w:ilvl="3">
      <w:start w:val="1"/>
      <w:numFmt w:val="decimal"/>
      <w:isLgl/>
      <w:lvlText w:val="%1.%2.%3.%4"/>
      <w:lvlJc w:val="left"/>
      <w:pPr>
        <w:tabs>
          <w:tab w:val="num" w:pos="3600"/>
        </w:tabs>
        <w:ind w:left="3600" w:hanging="1080"/>
      </w:pPr>
      <w:rPr>
        <w:rFonts w:cs="Times New Roman" w:hint="default"/>
      </w:rPr>
    </w:lvl>
    <w:lvl w:ilvl="4">
      <w:start w:val="1"/>
      <w:numFmt w:val="decimal"/>
      <w:isLgl/>
      <w:lvlText w:val="%1.%2.%3.%4.%5"/>
      <w:lvlJc w:val="left"/>
      <w:pPr>
        <w:tabs>
          <w:tab w:val="num" w:pos="4320"/>
        </w:tabs>
        <w:ind w:left="4320" w:hanging="1080"/>
      </w:pPr>
      <w:rPr>
        <w:rFonts w:cs="Times New Roman" w:hint="default"/>
      </w:rPr>
    </w:lvl>
    <w:lvl w:ilvl="5">
      <w:start w:val="1"/>
      <w:numFmt w:val="decimal"/>
      <w:isLgl/>
      <w:lvlText w:val="%1.%2.%3.%4.%5.%6"/>
      <w:lvlJc w:val="left"/>
      <w:pPr>
        <w:tabs>
          <w:tab w:val="num" w:pos="5400"/>
        </w:tabs>
        <w:ind w:left="5400" w:hanging="1440"/>
      </w:pPr>
      <w:rPr>
        <w:rFonts w:cs="Times New Roman" w:hint="default"/>
      </w:rPr>
    </w:lvl>
    <w:lvl w:ilvl="6">
      <w:start w:val="1"/>
      <w:numFmt w:val="decimal"/>
      <w:isLgl/>
      <w:lvlText w:val="%1.%2.%3.%4.%5.%6.%7"/>
      <w:lvlJc w:val="left"/>
      <w:pPr>
        <w:tabs>
          <w:tab w:val="num" w:pos="6120"/>
        </w:tabs>
        <w:ind w:left="6120" w:hanging="1440"/>
      </w:pPr>
      <w:rPr>
        <w:rFonts w:cs="Times New Roman" w:hint="default"/>
      </w:rPr>
    </w:lvl>
    <w:lvl w:ilvl="7">
      <w:start w:val="1"/>
      <w:numFmt w:val="decimal"/>
      <w:isLgl/>
      <w:lvlText w:val="%1.%2.%3.%4.%5.%6.%7.%8"/>
      <w:lvlJc w:val="left"/>
      <w:pPr>
        <w:tabs>
          <w:tab w:val="num" w:pos="7200"/>
        </w:tabs>
        <w:ind w:left="7200" w:hanging="1800"/>
      </w:pPr>
      <w:rPr>
        <w:rFonts w:cs="Times New Roman" w:hint="default"/>
      </w:rPr>
    </w:lvl>
    <w:lvl w:ilvl="8">
      <w:start w:val="1"/>
      <w:numFmt w:val="decimal"/>
      <w:isLgl/>
      <w:lvlText w:val="%1.%2.%3.%4.%5.%6.%7.%8.%9"/>
      <w:lvlJc w:val="left"/>
      <w:pPr>
        <w:tabs>
          <w:tab w:val="num" w:pos="8280"/>
        </w:tabs>
        <w:ind w:left="8280" w:hanging="2160"/>
      </w:pPr>
      <w:rPr>
        <w:rFonts w:cs="Times New Roman" w:hint="default"/>
      </w:rPr>
    </w:lvl>
  </w:abstractNum>
  <w:abstractNum w:abstractNumId="39" w15:restartNumberingAfterBreak="0">
    <w:nsid w:val="70FB0BA1"/>
    <w:multiLevelType w:val="hybridMultilevel"/>
    <w:tmpl w:val="941A430A"/>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40" w15:restartNumberingAfterBreak="0">
    <w:nsid w:val="74E30923"/>
    <w:multiLevelType w:val="hybridMultilevel"/>
    <w:tmpl w:val="86806D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9F744CC"/>
    <w:multiLevelType w:val="hybridMultilevel"/>
    <w:tmpl w:val="3440EBBA"/>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42" w15:restartNumberingAfterBreak="0">
    <w:nsid w:val="7BCD3DF6"/>
    <w:multiLevelType w:val="hybridMultilevel"/>
    <w:tmpl w:val="7ABE43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C7B57B4"/>
    <w:multiLevelType w:val="hybridMultilevel"/>
    <w:tmpl w:val="AB3C99EA"/>
    <w:lvl w:ilvl="0" w:tplc="C4687798">
      <w:start w:val="9"/>
      <w:numFmt w:val="bullet"/>
      <w:lvlText w:val="−"/>
      <w:lvlJc w:val="left"/>
      <w:pPr>
        <w:ind w:left="1141" w:hanging="432"/>
      </w:pPr>
      <w:rPr>
        <w:rFonts w:ascii="Times New Roman" w:eastAsiaTheme="minorEastAsia" w:hAnsi="Times New Roman" w:cs="Times New Roman" w:hint="default"/>
      </w:rPr>
    </w:lvl>
    <w:lvl w:ilvl="1" w:tplc="4D5E6CF4">
      <w:start w:val="9"/>
      <w:numFmt w:val="bullet"/>
      <w:lvlText w:val="–"/>
      <w:lvlJc w:val="left"/>
      <w:pPr>
        <w:ind w:left="1789" w:hanging="360"/>
      </w:pPr>
      <w:rPr>
        <w:rFonts w:ascii="Times New Roman" w:eastAsiaTheme="minorEastAsia" w:hAnsi="Times New Roman"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4" w15:restartNumberingAfterBreak="0">
    <w:nsid w:val="7DA74263"/>
    <w:multiLevelType w:val="hybridMultilevel"/>
    <w:tmpl w:val="BE346E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F5F2720"/>
    <w:multiLevelType w:val="hybridMultilevel"/>
    <w:tmpl w:val="450E792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9"/>
  </w:num>
  <w:num w:numId="2">
    <w:abstractNumId w:val="30"/>
  </w:num>
  <w:num w:numId="3">
    <w:abstractNumId w:val="0"/>
  </w:num>
  <w:num w:numId="4">
    <w:abstractNumId w:val="38"/>
  </w:num>
  <w:num w:numId="5">
    <w:abstractNumId w:val="9"/>
  </w:num>
  <w:num w:numId="6">
    <w:abstractNumId w:val="34"/>
  </w:num>
  <w:num w:numId="7">
    <w:abstractNumId w:val="25"/>
  </w:num>
  <w:num w:numId="8">
    <w:abstractNumId w:val="44"/>
  </w:num>
  <w:num w:numId="9">
    <w:abstractNumId w:val="4"/>
  </w:num>
  <w:num w:numId="10">
    <w:abstractNumId w:val="18"/>
  </w:num>
  <w:num w:numId="11">
    <w:abstractNumId w:val="8"/>
  </w:num>
  <w:num w:numId="12">
    <w:abstractNumId w:val="16"/>
  </w:num>
  <w:num w:numId="13">
    <w:abstractNumId w:val="45"/>
  </w:num>
  <w:num w:numId="14">
    <w:abstractNumId w:val="22"/>
  </w:num>
  <w:num w:numId="15">
    <w:abstractNumId w:val="21"/>
  </w:num>
  <w:num w:numId="16">
    <w:abstractNumId w:val="42"/>
  </w:num>
  <w:num w:numId="17">
    <w:abstractNumId w:val="36"/>
  </w:num>
  <w:num w:numId="18">
    <w:abstractNumId w:val="5"/>
  </w:num>
  <w:num w:numId="19">
    <w:abstractNumId w:val="7"/>
  </w:num>
  <w:num w:numId="20">
    <w:abstractNumId w:val="14"/>
  </w:num>
  <w:num w:numId="21">
    <w:abstractNumId w:val="40"/>
  </w:num>
  <w:num w:numId="22">
    <w:abstractNumId w:val="17"/>
  </w:num>
  <w:num w:numId="23">
    <w:abstractNumId w:val="12"/>
  </w:num>
  <w:num w:numId="24">
    <w:abstractNumId w:val="11"/>
  </w:num>
  <w:num w:numId="25">
    <w:abstractNumId w:val="6"/>
  </w:num>
  <w:num w:numId="26">
    <w:abstractNumId w:val="39"/>
  </w:num>
  <w:num w:numId="27">
    <w:abstractNumId w:val="32"/>
  </w:num>
  <w:num w:numId="28">
    <w:abstractNumId w:val="15"/>
  </w:num>
  <w:num w:numId="29">
    <w:abstractNumId w:val="20"/>
  </w:num>
  <w:num w:numId="30">
    <w:abstractNumId w:val="26"/>
  </w:num>
  <w:num w:numId="31">
    <w:abstractNumId w:val="2"/>
  </w:num>
  <w:num w:numId="32">
    <w:abstractNumId w:val="1"/>
  </w:num>
  <w:num w:numId="33">
    <w:abstractNumId w:val="37"/>
  </w:num>
  <w:num w:numId="34">
    <w:abstractNumId w:val="31"/>
  </w:num>
  <w:num w:numId="35">
    <w:abstractNumId w:val="43"/>
  </w:num>
  <w:num w:numId="36">
    <w:abstractNumId w:val="13"/>
  </w:num>
  <w:num w:numId="37">
    <w:abstractNumId w:val="24"/>
  </w:num>
  <w:num w:numId="38">
    <w:abstractNumId w:val="33"/>
  </w:num>
  <w:num w:numId="39">
    <w:abstractNumId w:val="27"/>
  </w:num>
  <w:num w:numId="40">
    <w:abstractNumId w:val="10"/>
  </w:num>
  <w:num w:numId="41">
    <w:abstractNumId w:val="28"/>
  </w:num>
  <w:num w:numId="42">
    <w:abstractNumId w:val="41"/>
  </w:num>
  <w:num w:numId="43">
    <w:abstractNumId w:val="3"/>
  </w:num>
  <w:num w:numId="44">
    <w:abstractNumId w:val="19"/>
  </w:num>
  <w:num w:numId="45">
    <w:abstractNumId w:val="3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FD"/>
    <w:rsid w:val="00051313"/>
    <w:rsid w:val="000972C0"/>
    <w:rsid w:val="000B50CD"/>
    <w:rsid w:val="000C6C8E"/>
    <w:rsid w:val="000F0247"/>
    <w:rsid w:val="000F2F67"/>
    <w:rsid w:val="0015593A"/>
    <w:rsid w:val="001B0446"/>
    <w:rsid w:val="001D1AE9"/>
    <w:rsid w:val="00206ADA"/>
    <w:rsid w:val="00253502"/>
    <w:rsid w:val="00265915"/>
    <w:rsid w:val="002A350C"/>
    <w:rsid w:val="002C0A37"/>
    <w:rsid w:val="002C44B2"/>
    <w:rsid w:val="0038452E"/>
    <w:rsid w:val="003A2860"/>
    <w:rsid w:val="003A2FEF"/>
    <w:rsid w:val="003C03E6"/>
    <w:rsid w:val="00445E46"/>
    <w:rsid w:val="00457978"/>
    <w:rsid w:val="004E2320"/>
    <w:rsid w:val="004E3447"/>
    <w:rsid w:val="004F070B"/>
    <w:rsid w:val="004F2F54"/>
    <w:rsid w:val="00572717"/>
    <w:rsid w:val="00572B18"/>
    <w:rsid w:val="00580D92"/>
    <w:rsid w:val="00590450"/>
    <w:rsid w:val="005B0553"/>
    <w:rsid w:val="005E3AB3"/>
    <w:rsid w:val="0061768E"/>
    <w:rsid w:val="00636E42"/>
    <w:rsid w:val="00680381"/>
    <w:rsid w:val="00680384"/>
    <w:rsid w:val="00686A92"/>
    <w:rsid w:val="006D0C39"/>
    <w:rsid w:val="006E3A42"/>
    <w:rsid w:val="00712ACA"/>
    <w:rsid w:val="0072454E"/>
    <w:rsid w:val="0076560B"/>
    <w:rsid w:val="0079769B"/>
    <w:rsid w:val="008619D9"/>
    <w:rsid w:val="00897B09"/>
    <w:rsid w:val="008A6120"/>
    <w:rsid w:val="008F20DE"/>
    <w:rsid w:val="009068D8"/>
    <w:rsid w:val="009406CC"/>
    <w:rsid w:val="00940DD5"/>
    <w:rsid w:val="00973E2D"/>
    <w:rsid w:val="009A6702"/>
    <w:rsid w:val="009C19E8"/>
    <w:rsid w:val="00A070F7"/>
    <w:rsid w:val="00A66C16"/>
    <w:rsid w:val="00AC1AFD"/>
    <w:rsid w:val="00AD316A"/>
    <w:rsid w:val="00AF601C"/>
    <w:rsid w:val="00B32F9F"/>
    <w:rsid w:val="00B3416D"/>
    <w:rsid w:val="00B537A7"/>
    <w:rsid w:val="00B615E1"/>
    <w:rsid w:val="00B66EEF"/>
    <w:rsid w:val="00B81FB3"/>
    <w:rsid w:val="00B81FB8"/>
    <w:rsid w:val="00B86420"/>
    <w:rsid w:val="00BA15DA"/>
    <w:rsid w:val="00BA5DC4"/>
    <w:rsid w:val="00BA7A7A"/>
    <w:rsid w:val="00BC6CC9"/>
    <w:rsid w:val="00BF6F42"/>
    <w:rsid w:val="00CA5240"/>
    <w:rsid w:val="00CF1B10"/>
    <w:rsid w:val="00D118A1"/>
    <w:rsid w:val="00D86CC8"/>
    <w:rsid w:val="00E031F3"/>
    <w:rsid w:val="00EB388B"/>
    <w:rsid w:val="00F002F9"/>
    <w:rsid w:val="00F028CF"/>
    <w:rsid w:val="00F45F4B"/>
    <w:rsid w:val="00F661B3"/>
    <w:rsid w:val="00F90366"/>
    <w:rsid w:val="00F93ED4"/>
    <w:rsid w:val="00FE359B"/>
    <w:rsid w:val="00FF2ED3"/>
    <w:rsid w:val="00FF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3FCE"/>
  <w15:chartTrackingRefBased/>
  <w15:docId w15:val="{9C7BBF38-E151-469B-80C4-82773351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0B"/>
    <w:pPr>
      <w:spacing w:after="0" w:line="360" w:lineRule="auto"/>
      <w:ind w:firstLine="709"/>
      <w:jc w:val="both"/>
    </w:pPr>
    <w:rPr>
      <w:rFonts w:ascii="Times New Roman" w:eastAsiaTheme="minorEastAsia" w:hAnsi="Times New Roman"/>
      <w:sz w:val="28"/>
      <w:lang w:val="ru-RU" w:eastAsia="ru-RU"/>
    </w:rPr>
  </w:style>
  <w:style w:type="paragraph" w:styleId="Heading1">
    <w:name w:val="heading 1"/>
    <w:basedOn w:val="Normal"/>
    <w:next w:val="Normal"/>
    <w:link w:val="Heading1Char"/>
    <w:uiPriority w:val="9"/>
    <w:qFormat/>
    <w:rsid w:val="00445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6C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60B"/>
    <w:pPr>
      <w:tabs>
        <w:tab w:val="center" w:pos="4844"/>
        <w:tab w:val="right" w:pos="9689"/>
      </w:tabs>
      <w:spacing w:line="240" w:lineRule="auto"/>
    </w:pPr>
  </w:style>
  <w:style w:type="character" w:customStyle="1" w:styleId="HeaderChar">
    <w:name w:val="Header Char"/>
    <w:basedOn w:val="DefaultParagraphFont"/>
    <w:link w:val="Header"/>
    <w:uiPriority w:val="99"/>
    <w:rsid w:val="0076560B"/>
  </w:style>
  <w:style w:type="paragraph" w:styleId="Footer">
    <w:name w:val="footer"/>
    <w:basedOn w:val="Normal"/>
    <w:link w:val="FooterChar"/>
    <w:uiPriority w:val="99"/>
    <w:unhideWhenUsed/>
    <w:rsid w:val="0076560B"/>
    <w:pPr>
      <w:tabs>
        <w:tab w:val="center" w:pos="4844"/>
        <w:tab w:val="right" w:pos="9689"/>
      </w:tabs>
      <w:spacing w:line="240" w:lineRule="auto"/>
    </w:pPr>
  </w:style>
  <w:style w:type="character" w:customStyle="1" w:styleId="FooterChar">
    <w:name w:val="Footer Char"/>
    <w:basedOn w:val="DefaultParagraphFont"/>
    <w:link w:val="Footer"/>
    <w:uiPriority w:val="99"/>
    <w:rsid w:val="0076560B"/>
  </w:style>
  <w:style w:type="paragraph" w:styleId="NormalWeb">
    <w:name w:val="Normal (Web)"/>
    <w:basedOn w:val="Normal"/>
    <w:uiPriority w:val="99"/>
    <w:unhideWhenUsed/>
    <w:rsid w:val="0076560B"/>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445E46"/>
    <w:rPr>
      <w:rFonts w:asciiTheme="majorHAnsi" w:eastAsiaTheme="majorEastAsia" w:hAnsiTheme="majorHAnsi" w:cstheme="majorBidi"/>
      <w:color w:val="2F5496" w:themeColor="accent1" w:themeShade="BF"/>
      <w:sz w:val="32"/>
      <w:szCs w:val="32"/>
      <w:lang w:val="ru-RU" w:eastAsia="ru-RU"/>
    </w:rPr>
  </w:style>
  <w:style w:type="paragraph" w:styleId="HTMLPreformatted">
    <w:name w:val="HTML Preformatted"/>
    <w:basedOn w:val="Normal"/>
    <w:link w:val="HTMLPreformattedChar"/>
    <w:uiPriority w:val="99"/>
    <w:rsid w:val="00B3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000000"/>
      <w:sz w:val="18"/>
      <w:szCs w:val="18"/>
    </w:rPr>
  </w:style>
  <w:style w:type="character" w:customStyle="1" w:styleId="HTMLPreformattedChar">
    <w:name w:val="HTML Preformatted Char"/>
    <w:basedOn w:val="DefaultParagraphFont"/>
    <w:link w:val="HTMLPreformatted"/>
    <w:uiPriority w:val="99"/>
    <w:rsid w:val="00B3416D"/>
    <w:rPr>
      <w:rFonts w:ascii="Courier New" w:eastAsia="Times New Roman" w:hAnsi="Courier New" w:cs="Courier New"/>
      <w:color w:val="000000"/>
      <w:sz w:val="18"/>
      <w:szCs w:val="18"/>
      <w:lang w:val="ru-RU" w:eastAsia="ru-RU"/>
    </w:rPr>
  </w:style>
  <w:style w:type="paragraph" w:styleId="ListParagraph">
    <w:name w:val="List Paragraph"/>
    <w:basedOn w:val="Normal"/>
    <w:uiPriority w:val="34"/>
    <w:qFormat/>
    <w:rsid w:val="00B3416D"/>
    <w:pPr>
      <w:spacing w:line="240" w:lineRule="auto"/>
      <w:ind w:left="720" w:firstLine="0"/>
      <w:contextualSpacing/>
      <w:jc w:val="left"/>
    </w:pPr>
    <w:rPr>
      <w:rFonts w:eastAsia="Times New Roman" w:cs="Times New Roman"/>
      <w:sz w:val="20"/>
      <w:szCs w:val="20"/>
    </w:rPr>
  </w:style>
  <w:style w:type="character" w:customStyle="1" w:styleId="Heading2Char">
    <w:name w:val="Heading 2 Char"/>
    <w:basedOn w:val="DefaultParagraphFont"/>
    <w:link w:val="Heading2"/>
    <w:uiPriority w:val="9"/>
    <w:semiHidden/>
    <w:rsid w:val="00D86CC8"/>
    <w:rPr>
      <w:rFonts w:asciiTheme="majorHAnsi" w:eastAsiaTheme="majorEastAsia" w:hAnsiTheme="majorHAnsi" w:cstheme="majorBidi"/>
      <w:color w:val="2F5496" w:themeColor="accent1" w:themeShade="BF"/>
      <w:sz w:val="26"/>
      <w:szCs w:val="26"/>
      <w:lang w:val="ru-RU" w:eastAsia="ru-RU"/>
    </w:rPr>
  </w:style>
  <w:style w:type="paragraph" w:styleId="TOCHeading">
    <w:name w:val="TOC Heading"/>
    <w:basedOn w:val="Heading1"/>
    <w:next w:val="Normal"/>
    <w:uiPriority w:val="39"/>
    <w:unhideWhenUsed/>
    <w:qFormat/>
    <w:rsid w:val="00FF2ED3"/>
    <w:pPr>
      <w:spacing w:line="259" w:lineRule="auto"/>
      <w:ind w:firstLine="0"/>
      <w:jc w:val="left"/>
      <w:outlineLvl w:val="9"/>
    </w:pPr>
    <w:rPr>
      <w:lang w:val="en-US" w:eastAsia="en-US"/>
    </w:rPr>
  </w:style>
  <w:style w:type="paragraph" w:styleId="TOC1">
    <w:name w:val="toc 1"/>
    <w:basedOn w:val="Normal"/>
    <w:next w:val="Normal"/>
    <w:autoRedefine/>
    <w:uiPriority w:val="39"/>
    <w:unhideWhenUsed/>
    <w:rsid w:val="00FF2ED3"/>
    <w:pPr>
      <w:tabs>
        <w:tab w:val="right" w:leader="dot" w:pos="9345"/>
      </w:tabs>
    </w:pPr>
  </w:style>
  <w:style w:type="paragraph" w:styleId="TOC2">
    <w:name w:val="toc 2"/>
    <w:basedOn w:val="Normal"/>
    <w:next w:val="Normal"/>
    <w:autoRedefine/>
    <w:uiPriority w:val="39"/>
    <w:unhideWhenUsed/>
    <w:rsid w:val="00FF2ED3"/>
    <w:pPr>
      <w:spacing w:after="100"/>
      <w:ind w:left="280"/>
    </w:pPr>
  </w:style>
  <w:style w:type="character" w:styleId="Hyperlink">
    <w:name w:val="Hyperlink"/>
    <w:basedOn w:val="DefaultParagraphFont"/>
    <w:uiPriority w:val="99"/>
    <w:unhideWhenUsed/>
    <w:rsid w:val="00FF2E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00534-D9DA-4B86-9621-72EF35C2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36</Pages>
  <Words>7932</Words>
  <Characters>45217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Чибиряк</dc:creator>
  <cp:keywords/>
  <dc:description/>
  <cp:lastModifiedBy>Мария Чибиряк</cp:lastModifiedBy>
  <cp:revision>63</cp:revision>
  <dcterms:created xsi:type="dcterms:W3CDTF">2021-03-28T08:26:00Z</dcterms:created>
  <dcterms:modified xsi:type="dcterms:W3CDTF">2021-04-15T20:57:00Z</dcterms:modified>
</cp:coreProperties>
</file>