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Documentation du Monitorage du Modèle d'Intelligence Artificielle</w:t>
      </w:r>
    </w:p>
    <w:p>
      <w:pPr>
        <w:pStyle w:val="Corpsdetexte"/>
        <w:bidi w:val="0"/>
        <w:spacing w:lineRule="auto" w:line="276" w:before="0" w:after="140"/>
        <w:jc w:val="left"/>
        <w:rPr>
          <w:rStyle w:val="Accentuationforte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Accès à l'API OpenAI</w:t>
      </w:r>
      <w:r>
        <w:rPr/>
        <w:t xml:space="preserve"> :</w:t>
      </w:r>
    </w:p>
    <w:p>
      <w:pPr>
        <w:pStyle w:val="Corpsdetexte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 compte **** permets l’accès a l’interface d’OpenAI pour monitorer les requêtes qui sont faites a l’api.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Accès à Pinecone</w:t>
      </w:r>
      <w:r>
        <w:rPr/>
        <w:t xml:space="preserve"> :</w:t>
      </w:r>
    </w:p>
    <w:p>
      <w:pPr>
        <w:pStyle w:val="Corpsdetexte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 compte **** permets l’accès a Pinecone. Vous trouverez l’index du nom de menj-q-and-data. Cet index repertorie tout les conversations sous un format date+mod+Q+Uuid.</w:t>
      </w:r>
    </w:p>
    <w:p>
      <w:pPr>
        <w:pStyle w:val="Corpsdetexte"/>
        <w:numPr>
          <w:ilvl w:val="0"/>
          <w:numId w:val="0"/>
        </w:numPr>
        <w:bidi w:val="0"/>
        <w:spacing w:before="0" w:after="0"/>
        <w:ind w:left="0" w:hanging="0"/>
        <w:jc w:val="left"/>
        <w:rPr/>
      </w:pPr>
      <w:r>
        <w:rPr/>
        <w:t>On peut donc avoir l’ensemble des données par jour afin d’analyser les réponses du modèle.</w:t>
      </w:r>
    </w:p>
    <w:p>
      <w:pPr>
        <w:pStyle w:val="Corpsdetexte"/>
        <w:bidi w:val="0"/>
        <w:spacing w:before="0" w:after="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Microsoft Teams</w:t>
      </w:r>
      <w:r>
        <w:rPr/>
        <w:t xml:space="preserve"> :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Créez un canal dédié sur Microsoft Teams pour le retour des incidents et suggestions.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Assurez-vous que tous les experts du domaine et les parties prenantes ont accès à ce canal.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b/>
          <w:bCs/>
        </w:rPr>
        <w:t>Mode Operationelle :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Identification d’une anomalie remontés via le canal Teams.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Récupération des informations du jour depuis PineCone afin d’identifier la conversation.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Identification du problème et constat d’anomalie via une comparaison avec la documentation et l’évaluation de l’expert métier.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Reproduction de l’anomalie en milieu de test.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Recherche de solution et calibration du modèle afin de résoudre l’anomalie et prévenir son apparition.</w:t>
      </w:r>
    </w:p>
    <w:p>
      <w:pPr>
        <w:pStyle w:val="Corpsdetexte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Mettre a jour l’application en phase test et documenter dans le canal tout les changements apportés.</w:t>
      </w:r>
    </w:p>
    <w:p>
      <w:pPr>
        <w:pStyle w:val="Corpsdetexte"/>
        <w:numPr>
          <w:ilvl w:val="0"/>
          <w:numId w:val="0"/>
        </w:numPr>
        <w:bidi w:val="0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Caractresdenumrotation">
    <w:name w:val="Caractères de numérotation"/>
    <w:qFormat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193</Words>
  <Characters>1054</Characters>
  <CharactersWithSpaces>1221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2024-07-22T13:38:35Z</dcterms:created>
  <dc:creator/>
  <dc:description/>
  <dc:language>fr-FR</dc:language>
  <cp:lastModifiedBy/>
  <dcterms:modified xsi:type="dcterms:W3CDTF">2024-08-20T16:01:42Z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