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7B89BB24" w:rsidR="00AC0D66" w:rsidRPr="003153CB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8D2C00" w:rsidRPr="003153CB">
        <w:rPr>
          <w:rFonts w:ascii="Times New Roman" w:hAnsi="Times New Roman"/>
          <w:b/>
          <w:sz w:val="28"/>
          <w:szCs w:val="28"/>
        </w:rPr>
        <w:t>5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8781844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8D2C00" w:rsidRPr="008D2C00">
        <w:rPr>
          <w:rFonts w:ascii="Times New Roman" w:hAnsi="Times New Roman"/>
          <w:color w:val="000000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4D4FA53" w:rsidR="00E0301F" w:rsidRPr="0025542D" w:rsidRDefault="00854FAD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Бондарев Е.Ю.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2CCFA31F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получить навыки использования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ASP.NET MVC Сore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 для создания интерфейса типовых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web</w:t>
      </w:r>
      <w:r w:rsidR="00EE756A" w:rsidRPr="00EE756A">
        <w:rPr>
          <w:rFonts w:ascii="Times New Roman" w:hAnsi="Times New Roman"/>
          <w:bCs/>
          <w:sz w:val="28"/>
          <w:szCs w:val="28"/>
        </w:rPr>
        <w:t>-приложений для работы с информацией из реляционных баз данных.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CBDFCBF" w14:textId="0D7D95F4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Используя разработанный ранее слой доступа к базе данным согласно своему варианту, спроектировать и создать интерфейс </w:t>
      </w: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Pr="00DB1C04">
        <w:rPr>
          <w:rFonts w:ascii="Times New Roman" w:hAnsi="Times New Roman"/>
          <w:i/>
          <w:iCs/>
          <w:sz w:val="28"/>
          <w:szCs w:val="28"/>
        </w:rPr>
        <w:t>ASP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i/>
          <w:iCs/>
          <w:sz w:val="28"/>
          <w:szCs w:val="28"/>
        </w:rPr>
        <w:t>NET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MVC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и </w:t>
      </w:r>
      <w:r w:rsidRPr="00DB1C04">
        <w:rPr>
          <w:rFonts w:ascii="Times New Roman" w:hAnsi="Times New Roman"/>
          <w:i/>
          <w:iCs/>
          <w:sz w:val="28"/>
          <w:szCs w:val="28"/>
        </w:rPr>
        <w:t>Entity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F9628E4" w14:textId="2E37ABE2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14:paraId="4EAB9642" w14:textId="534C391B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1.</w:t>
      </w:r>
      <w:r w:rsidRPr="00DB1C04">
        <w:rPr>
          <w:rFonts w:ascii="Times New Roman" w:hAnsi="Times New Roman"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находится на стороне отношения «многие» в схеме базы данных.</w:t>
      </w:r>
    </w:p>
    <w:p w14:paraId="27B03D3E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2.</w:t>
      </w:r>
      <w:r w:rsidRPr="00DB1C04">
        <w:rPr>
          <w:rFonts w:ascii="Times New Roman" w:hAnsi="Times New Roman"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2F2A3024" w14:textId="2798F638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3.</w:t>
      </w:r>
      <w:r w:rsidRPr="00DB1C04">
        <w:rPr>
          <w:rFonts w:ascii="Times New Roman" w:hAnsi="Times New Roman"/>
          <w:sz w:val="28"/>
          <w:szCs w:val="28"/>
        </w:rPr>
        <w:tab/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14:paraId="0085ACE6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4.</w:t>
      </w:r>
      <w:r w:rsidRPr="00DB1C04">
        <w:rPr>
          <w:rFonts w:ascii="Times New Roman" w:hAnsi="Times New Roman"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2346A289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5.</w:t>
      </w:r>
      <w:r w:rsidRPr="00DB1C04">
        <w:rPr>
          <w:rFonts w:ascii="Times New Roman" w:hAnsi="Times New Roman"/>
          <w:sz w:val="28"/>
          <w:szCs w:val="28"/>
        </w:rPr>
        <w:tab/>
        <w:t>Должно поддерживать реализацию не менее двух ролевых политик.</w:t>
      </w:r>
    </w:p>
    <w:p w14:paraId="67D63756" w14:textId="6131EC89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Администратор должен иметь возможность управлять пользователями: просматривать, создавать, удалять и редактировать данные учетных записей.</w:t>
      </w:r>
    </w:p>
    <w:p w14:paraId="2015D438" w14:textId="2092D7B6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714C1518" w14:textId="2F958C9D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Осуществить кэширования данных для отображения с помощью встроенного инструмента кэширования </w:t>
      </w:r>
      <w:r>
        <w:rPr>
          <w:rFonts w:ascii="Times New Roman" w:hAnsi="Times New Roman"/>
          <w:sz w:val="28"/>
          <w:szCs w:val="28"/>
        </w:rPr>
        <w:t>–</w:t>
      </w:r>
      <w:r w:rsidRPr="00DB1C04">
        <w:rPr>
          <w:rFonts w:ascii="Times New Roman" w:hAnsi="Times New Roman"/>
          <w:sz w:val="28"/>
          <w:szCs w:val="28"/>
        </w:rPr>
        <w:t xml:space="preserve">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ImemoryCache</w:t>
      </w:r>
      <w:r w:rsidRPr="00DB1C04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r w:rsidRPr="00DB1C04">
        <w:rPr>
          <w:rFonts w:ascii="Times New Roman" w:hAnsi="Times New Roman"/>
          <w:i/>
          <w:iCs/>
          <w:sz w:val="28"/>
          <w:szCs w:val="28"/>
        </w:rPr>
        <w:t>MemoryCache</w:t>
      </w:r>
      <w:r w:rsidRPr="00DB1C04">
        <w:rPr>
          <w:rFonts w:ascii="Times New Roman" w:hAnsi="Times New Roman"/>
          <w:sz w:val="28"/>
          <w:szCs w:val="28"/>
        </w:rPr>
        <w:t xml:space="preserve"> на соответствующие страницы на сайт, генерируемые с использованием представлений (</w:t>
      </w:r>
      <w:r w:rsidRPr="00DB1C04">
        <w:rPr>
          <w:rFonts w:ascii="Times New Roman" w:hAnsi="Times New Roman"/>
          <w:i/>
          <w:iCs/>
          <w:sz w:val="28"/>
          <w:szCs w:val="28"/>
        </w:rPr>
        <w:t>Views</w:t>
      </w:r>
      <w:r w:rsidRPr="00DB1C04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0ED22582" w14:textId="32193DBA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сохранёнными в объекте куки и (или)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9EA9E02" w14:textId="28C9C63C" w:rsidR="00056AE2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код разработанного проекта на </w:t>
      </w:r>
      <w:r w:rsidRPr="00DB1C04">
        <w:rPr>
          <w:rFonts w:ascii="Times New Roman" w:hAnsi="Times New Roman"/>
          <w:i/>
          <w:iCs/>
          <w:sz w:val="28"/>
          <w:szCs w:val="28"/>
        </w:rPr>
        <w:t>GitHub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5FC6AA10" w14:textId="77777777" w:rsid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63CD11F9" w:rsidR="00471C3A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4D377844" w14:textId="77777777" w:rsidR="003153CB" w:rsidRPr="008D0FD9" w:rsidRDefault="003153CB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DC29C4" w14:textId="53A2F377" w:rsidR="00C126CE" w:rsidRPr="003153CB" w:rsidRDefault="005B3B26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lastRenderedPageBreak/>
        <w:t xml:space="preserve">В процессе выполнения лабораторной работы были созданы классы модели, контекста для взаимодействия с этими моделями, инициализации для создания и заполнения базы данных в случае ее отсутствия, а также </w:t>
      </w:r>
      <w:r w:rsidRPr="005B3B26">
        <w:rPr>
          <w:bCs/>
          <w:i/>
          <w:sz w:val="28"/>
          <w:szCs w:val="28"/>
        </w:rPr>
        <w:t>Middleware</w:t>
      </w:r>
      <w:r w:rsidRPr="005B3B26">
        <w:rPr>
          <w:bCs/>
          <w:sz w:val="28"/>
          <w:szCs w:val="28"/>
        </w:rPr>
        <w:t xml:space="preserve"> для интеграции класса инициализации в проект.</w:t>
      </w:r>
    </w:p>
    <w:p w14:paraId="54BE9058" w14:textId="45073284" w:rsidR="00E54E95" w:rsidRDefault="005B3B2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t xml:space="preserve">Затем были созданы контроллеры и представления для доступа к данным из базы данных. Вся информация из таблицы была организована по страницам для более удобного просмотра. В процессе были внедрены все операции </w:t>
      </w:r>
      <w:r w:rsidRPr="005B3B26">
        <w:rPr>
          <w:bCs/>
          <w:i/>
          <w:sz w:val="28"/>
          <w:szCs w:val="28"/>
        </w:rPr>
        <w:t>CRUD</w:t>
      </w:r>
      <w:r w:rsidRPr="005B3B26">
        <w:rPr>
          <w:bCs/>
          <w:sz w:val="28"/>
          <w:szCs w:val="28"/>
        </w:rPr>
        <w:t>, такие как просмотр, удаление, обновление и создание записей. Также был реализован механизм фильтрации с использованием технологии кук, что позволяет сохранять данные из предыдущих операций фильтрации.</w:t>
      </w:r>
      <w:r>
        <w:rPr>
          <w:bCs/>
          <w:sz w:val="28"/>
          <w:szCs w:val="28"/>
        </w:rPr>
        <w:t xml:space="preserve"> Пример страницы с данными трех таблиц </w:t>
      </w:r>
      <w:r w:rsidR="00C126CE">
        <w:rPr>
          <w:bCs/>
          <w:sz w:val="28"/>
          <w:szCs w:val="28"/>
        </w:rPr>
        <w:t>указан на рисун</w:t>
      </w:r>
      <w:r w:rsidR="00C54540">
        <w:rPr>
          <w:bCs/>
          <w:sz w:val="28"/>
          <w:szCs w:val="28"/>
        </w:rPr>
        <w:t>ке 1</w:t>
      </w:r>
      <w:r w:rsidR="00C126CE">
        <w:rPr>
          <w:bCs/>
          <w:sz w:val="28"/>
          <w:szCs w:val="28"/>
        </w:rPr>
        <w:t>.</w:t>
      </w:r>
    </w:p>
    <w:p w14:paraId="5DC72057" w14:textId="3B309757" w:rsidR="000A2C34" w:rsidRDefault="000A2C34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22AABC9" w14:textId="16317902" w:rsidR="000A2C34" w:rsidRDefault="003A6D8B" w:rsidP="003A6D8B">
      <w:pPr>
        <w:pStyle w:val="a5"/>
        <w:spacing w:after="0"/>
        <w:ind w:left="-709" w:firstLine="283"/>
        <w:jc w:val="center"/>
        <w:rPr>
          <w:bCs/>
          <w:sz w:val="28"/>
          <w:szCs w:val="28"/>
        </w:rPr>
      </w:pPr>
      <w:r w:rsidRPr="003A6D8B">
        <w:rPr>
          <w:noProof/>
        </w:rPr>
        <w:drawing>
          <wp:inline distT="0" distB="0" distL="0" distR="0" wp14:anchorId="02FBF7D4" wp14:editId="492149BA">
            <wp:extent cx="5947575" cy="48724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48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3F" w:rsidRPr="0065533F">
        <w:rPr>
          <w:noProof/>
        </w:rPr>
        <w:t xml:space="preserve">  </w:t>
      </w:r>
    </w:p>
    <w:p w14:paraId="3D1815D9" w14:textId="22CB8A92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758FC439" w14:textId="22DEAA59" w:rsidR="000A2C34" w:rsidRDefault="00C54540" w:rsidP="000A2C3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0A2C3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страницы с данными трех таблиц</w:t>
      </w:r>
    </w:p>
    <w:p w14:paraId="1916115D" w14:textId="7EA4DB46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685AB987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D2CB13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E479C18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75C3D6B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36751FF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57CF901" w14:textId="25E03805" w:rsidR="000A2C34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запроса с фильтрацией</w:t>
      </w:r>
      <w:r w:rsidR="00934032">
        <w:rPr>
          <w:bCs/>
          <w:sz w:val="28"/>
          <w:szCs w:val="28"/>
        </w:rPr>
        <w:t xml:space="preserve"> и сохранением полей в куки</w:t>
      </w:r>
      <w:r w:rsidR="003A6D8B">
        <w:rPr>
          <w:bCs/>
          <w:sz w:val="28"/>
          <w:szCs w:val="28"/>
        </w:rPr>
        <w:t xml:space="preserve"> указана на рисунке 2</w:t>
      </w:r>
      <w:r>
        <w:rPr>
          <w:bCs/>
          <w:sz w:val="28"/>
          <w:szCs w:val="28"/>
        </w:rPr>
        <w:t>.</w:t>
      </w:r>
    </w:p>
    <w:p w14:paraId="4B22929B" w14:textId="085F1B87" w:rsidR="004F5355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AFCE01" w14:textId="1D1DBD7A" w:rsidR="004F5355" w:rsidRDefault="0093403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934032">
        <w:rPr>
          <w:bCs/>
          <w:sz w:val="28"/>
          <w:szCs w:val="28"/>
        </w:rPr>
        <w:drawing>
          <wp:inline distT="0" distB="0" distL="0" distR="0" wp14:anchorId="18FAB0F0" wp14:editId="40BDA329">
            <wp:extent cx="6181534" cy="14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509" cy="14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54" w14:textId="772EA2F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532E70D6" w14:textId="7AB9D55F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4F5355">
        <w:rPr>
          <w:bCs/>
          <w:sz w:val="28"/>
          <w:szCs w:val="28"/>
        </w:rPr>
        <w:t xml:space="preserve"> – </w:t>
      </w:r>
      <w:r w:rsidR="00E06FA7">
        <w:rPr>
          <w:bCs/>
          <w:sz w:val="28"/>
          <w:szCs w:val="28"/>
        </w:rPr>
        <w:t>Пример запроса с фильтрацией и сохранением полей в куки</w:t>
      </w:r>
    </w:p>
    <w:p w14:paraId="4DF57723" w14:textId="77777777" w:rsidR="004F5355" w:rsidRPr="000A2C34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3F717B30" w14:textId="0B367F13" w:rsidR="004F5355" w:rsidRDefault="003A6D8B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создания нового объекта для одной из таблиц указан на рисунке 3</w:t>
      </w:r>
      <w:r w:rsidR="004F5355">
        <w:rPr>
          <w:bCs/>
          <w:sz w:val="28"/>
          <w:szCs w:val="28"/>
        </w:rPr>
        <w:t>.</w:t>
      </w:r>
    </w:p>
    <w:p w14:paraId="62B25208" w14:textId="6E01E833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A35F0ED" w14:textId="5649F00D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3A6D8B">
        <w:rPr>
          <w:bCs/>
          <w:sz w:val="28"/>
          <w:szCs w:val="28"/>
        </w:rPr>
        <w:drawing>
          <wp:inline distT="0" distB="0" distL="0" distR="0" wp14:anchorId="6D8AF6A4" wp14:editId="544FB856">
            <wp:extent cx="2926080" cy="2417763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3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635" w14:textId="376A36E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26F4120D" w14:textId="44B5C362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Пример создания нового объекта для одной из таблиц </w:t>
      </w:r>
    </w:p>
    <w:p w14:paraId="3A7549D5" w14:textId="77777777" w:rsidR="003A6D8B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54CE080" w14:textId="51C09B50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 w:rsidR="00BE738E">
        <w:rPr>
          <w:bCs/>
          <w:sz w:val="28"/>
          <w:szCs w:val="28"/>
        </w:rPr>
        <w:t xml:space="preserve"> удаления и записи из табли</w:t>
      </w:r>
      <w:r w:rsidR="003A6D8B">
        <w:rPr>
          <w:bCs/>
          <w:sz w:val="28"/>
          <w:szCs w:val="28"/>
        </w:rPr>
        <w:t>цы</w:t>
      </w:r>
      <w:r>
        <w:rPr>
          <w:bCs/>
          <w:sz w:val="28"/>
          <w:szCs w:val="28"/>
        </w:rPr>
        <w:t xml:space="preserve"> </w:t>
      </w:r>
      <w:r w:rsidR="00BE738E">
        <w:rPr>
          <w:bCs/>
          <w:sz w:val="28"/>
          <w:szCs w:val="28"/>
        </w:rPr>
        <w:t>указана на рисунке 4</w:t>
      </w:r>
      <w:r>
        <w:rPr>
          <w:bCs/>
          <w:sz w:val="28"/>
          <w:szCs w:val="28"/>
        </w:rPr>
        <w:t>.</w:t>
      </w:r>
    </w:p>
    <w:p w14:paraId="714D35AF" w14:textId="77777777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A117AB4" w14:textId="1559E82C" w:rsidR="004F5355" w:rsidRDefault="00596BA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596BA2">
        <w:rPr>
          <w:bCs/>
          <w:sz w:val="28"/>
          <w:szCs w:val="28"/>
        </w:rPr>
        <w:drawing>
          <wp:inline distT="0" distB="0" distL="0" distR="0" wp14:anchorId="352CA1FF" wp14:editId="54FBB7EB">
            <wp:extent cx="3182364" cy="2027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979" cy="20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6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736782F5" w14:textId="31CBC910" w:rsidR="008A5E23" w:rsidRDefault="00BE738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удаления и записи из табли</w:t>
      </w:r>
      <w:r w:rsidR="00596BA2">
        <w:rPr>
          <w:bCs/>
          <w:sz w:val="28"/>
          <w:szCs w:val="28"/>
        </w:rPr>
        <w:t>ц</w:t>
      </w:r>
    </w:p>
    <w:p w14:paraId="15B3FB51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34BD0FDE" w14:textId="73778390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>
        <w:rPr>
          <w:bCs/>
          <w:sz w:val="28"/>
          <w:szCs w:val="28"/>
        </w:rPr>
        <w:t xml:space="preserve"> редактирования </w:t>
      </w:r>
      <w:r>
        <w:rPr>
          <w:bCs/>
          <w:sz w:val="28"/>
          <w:szCs w:val="28"/>
        </w:rPr>
        <w:t xml:space="preserve">и записи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табли</w:t>
      </w:r>
      <w:r>
        <w:rPr>
          <w:bCs/>
          <w:sz w:val="28"/>
          <w:szCs w:val="28"/>
        </w:rPr>
        <w:t>це</w:t>
      </w:r>
      <w:r>
        <w:rPr>
          <w:bCs/>
          <w:sz w:val="28"/>
          <w:szCs w:val="28"/>
        </w:rPr>
        <w:t xml:space="preserve"> </w:t>
      </w:r>
      <w:r w:rsidR="004D071E">
        <w:rPr>
          <w:bCs/>
          <w:sz w:val="28"/>
          <w:szCs w:val="28"/>
        </w:rPr>
        <w:t>указана на рисунке 5</w:t>
      </w:r>
      <w:r>
        <w:rPr>
          <w:bCs/>
          <w:sz w:val="28"/>
          <w:szCs w:val="28"/>
        </w:rPr>
        <w:t>.</w:t>
      </w:r>
    </w:p>
    <w:p w14:paraId="54168F63" w14:textId="77777777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87BDB5" w14:textId="677AFEBA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 w:rsidRPr="004D071E">
        <w:rPr>
          <w:bCs/>
          <w:sz w:val="28"/>
          <w:szCs w:val="28"/>
        </w:rPr>
        <w:drawing>
          <wp:inline distT="0" distB="0" distL="0" distR="0" wp14:anchorId="748B10CA" wp14:editId="266DDA73">
            <wp:extent cx="3172571" cy="2681047"/>
            <wp:effectExtent l="0" t="0" r="889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03" cy="27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C14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05F5F55E" w14:textId="2891F279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596BA2">
        <w:rPr>
          <w:bCs/>
          <w:sz w:val="28"/>
          <w:szCs w:val="28"/>
        </w:rPr>
        <w:t xml:space="preserve"> – Пример удаления и записи из таблиц</w:t>
      </w:r>
    </w:p>
    <w:p w14:paraId="5AAABE34" w14:textId="77777777" w:rsidR="00596BA2" w:rsidRDefault="00596BA2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208EF9D" w14:textId="3F22AC75" w:rsidR="008A5E23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t xml:space="preserve">Затем была внедрена система аутентификации и авторизации пользователей. С использованием технологии </w:t>
      </w:r>
      <w:r w:rsidRPr="00813B3E">
        <w:rPr>
          <w:bCs/>
          <w:i/>
          <w:sz w:val="28"/>
          <w:szCs w:val="28"/>
        </w:rPr>
        <w:t xml:space="preserve">ASP.NET Identity </w:t>
      </w:r>
      <w:r w:rsidRPr="00813B3E">
        <w:rPr>
          <w:bCs/>
          <w:sz w:val="28"/>
          <w:szCs w:val="28"/>
        </w:rPr>
        <w:t>были добавлены дополнительные таблицы в базу данных, предназначенные для хранения информации о пользователях. Также были разработаны контроллеры и представления для регистрации и входа в систему пользователей с различными ролями.</w:t>
      </w:r>
      <w:r w:rsidR="008A5E23">
        <w:rPr>
          <w:bCs/>
          <w:sz w:val="28"/>
          <w:szCs w:val="28"/>
        </w:rPr>
        <w:t xml:space="preserve"> Пример окна для</w:t>
      </w:r>
      <w:r>
        <w:rPr>
          <w:bCs/>
          <w:sz w:val="28"/>
          <w:szCs w:val="28"/>
        </w:rPr>
        <w:t xml:space="preserve"> регистрации указан на рисунке 6</w:t>
      </w:r>
      <w:r w:rsidR="008A5E23">
        <w:rPr>
          <w:bCs/>
          <w:sz w:val="28"/>
          <w:szCs w:val="28"/>
        </w:rPr>
        <w:t>.</w:t>
      </w:r>
    </w:p>
    <w:p w14:paraId="303EDF65" w14:textId="77777777" w:rsidR="00813B3E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C97AEA" w14:textId="10E99A74" w:rsidR="004F5355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drawing>
          <wp:inline distT="0" distB="0" distL="0" distR="0" wp14:anchorId="6CD71314" wp14:editId="269A1D86">
            <wp:extent cx="3657600" cy="34520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86" cy="34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D76" w14:textId="17B182A5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2DC06893" w14:textId="10FB8CA2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8A5E23">
        <w:rPr>
          <w:bCs/>
          <w:sz w:val="28"/>
          <w:szCs w:val="28"/>
        </w:rPr>
        <w:t xml:space="preserve"> – Пример страницы для регистрации</w:t>
      </w:r>
    </w:p>
    <w:p w14:paraId="4A90FAB1" w14:textId="36EE372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BC6F815" w14:textId="0BC0B012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окна для вход</w:t>
      </w:r>
      <w:r w:rsidR="00813B3E">
        <w:rPr>
          <w:bCs/>
          <w:sz w:val="28"/>
          <w:szCs w:val="28"/>
        </w:rPr>
        <w:t>а в систему указана на рисунке 7</w:t>
      </w:r>
      <w:r>
        <w:rPr>
          <w:bCs/>
          <w:sz w:val="28"/>
          <w:szCs w:val="28"/>
        </w:rPr>
        <w:t>.</w:t>
      </w:r>
    </w:p>
    <w:p w14:paraId="0FEDB834" w14:textId="7EA03C1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42E88E2" w14:textId="0749CA15" w:rsidR="008A5E23" w:rsidRPr="00D35E12" w:rsidRDefault="00D35E12" w:rsidP="008A5E23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 w:rsidRPr="00D35E12">
        <w:rPr>
          <w:bCs/>
          <w:sz w:val="28"/>
          <w:szCs w:val="28"/>
        </w:rPr>
        <w:drawing>
          <wp:inline distT="0" distB="0" distL="0" distR="0" wp14:anchorId="34DA4333" wp14:editId="5C3FB437">
            <wp:extent cx="3626467" cy="30135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02" cy="3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25D" w14:textId="64DDF70D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56C7242" w14:textId="11390A37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A5E23">
        <w:rPr>
          <w:bCs/>
          <w:sz w:val="28"/>
          <w:szCs w:val="28"/>
        </w:rPr>
        <w:t xml:space="preserve"> – Пример страницы для входа в систему</w:t>
      </w:r>
    </w:p>
    <w:p w14:paraId="5449A3F1" w14:textId="77777777" w:rsidR="00813B3E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25B9EA4" w14:textId="70A43AC9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566CA6">
        <w:rPr>
          <w:bCs/>
          <w:sz w:val="28"/>
          <w:szCs w:val="28"/>
        </w:rPr>
        <w:t xml:space="preserve">ля каждой страницы был реализован уровень доступа при помощи атрибута </w:t>
      </w:r>
      <w:r w:rsidR="00566CA6" w:rsidRPr="00566CA6">
        <w:rPr>
          <w:bCs/>
          <w:i/>
          <w:iCs/>
          <w:sz w:val="28"/>
          <w:szCs w:val="28"/>
        </w:rPr>
        <w:t>Authorize</w:t>
      </w:r>
      <w:r w:rsidR="00566CA6">
        <w:rPr>
          <w:bCs/>
          <w:sz w:val="28"/>
          <w:szCs w:val="28"/>
        </w:rPr>
        <w:t>. Если на определенную страницу попытается получить доступ пользователь без необходимых прав будет выведено сообщение, указанное на рисунке 8.</w:t>
      </w:r>
    </w:p>
    <w:p w14:paraId="62301BBC" w14:textId="6AA4D4FC" w:rsidR="00566CA6" w:rsidRDefault="00566CA6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8BB1A5" w14:textId="1F55574C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noProof/>
          <w:sz w:val="28"/>
          <w:szCs w:val="28"/>
          <w:lang w:eastAsia="ru-RU"/>
        </w:rPr>
        <w:drawing>
          <wp:inline distT="0" distB="0" distL="0" distR="0" wp14:anchorId="2A8E45EF" wp14:editId="2F1DBD76">
            <wp:extent cx="2915057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64" w14:textId="4B54306B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77D24EC6" w14:textId="717A58E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Пример сообщения о запрете доступа</w:t>
      </w:r>
    </w:p>
    <w:p w14:paraId="7DB08F32" w14:textId="79725AE2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33159BB2" w14:textId="4D6FA8FB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две роли пользователь и администратор. Пользователь может просматривать всю информацию из таблиц бизнес-логики. Администратор может редактировать роли и пользователей. Пример станицы для редактирования ролей указана на рисунке 9.</w:t>
      </w:r>
    </w:p>
    <w:p w14:paraId="4FB28DC8" w14:textId="0FF62161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06B330B" w14:textId="5B539079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2FDA62F3" wp14:editId="54072DC2">
            <wp:extent cx="4116392" cy="10177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12" cy="10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E13" w14:textId="1B60616D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6925E0AA" w14:textId="3AEC10D3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Страница для редактирования ролей в системе</w:t>
      </w:r>
    </w:p>
    <w:p w14:paraId="0D4E51B6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ECAA928" w14:textId="195C9715" w:rsidR="00566CA6" w:rsidRDefault="00D35E12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станиц</w:t>
      </w:r>
      <w:r w:rsidR="00566CA6">
        <w:rPr>
          <w:bCs/>
          <w:sz w:val="28"/>
          <w:szCs w:val="28"/>
        </w:rPr>
        <w:t xml:space="preserve"> для редактирования пользователей указана на рисунке </w:t>
      </w:r>
      <w:r w:rsidR="00923D15">
        <w:rPr>
          <w:bCs/>
          <w:sz w:val="28"/>
          <w:szCs w:val="28"/>
        </w:rPr>
        <w:t>10</w:t>
      </w:r>
      <w:r w:rsidR="00566CA6">
        <w:rPr>
          <w:bCs/>
          <w:sz w:val="28"/>
          <w:szCs w:val="28"/>
        </w:rPr>
        <w:t>.</w:t>
      </w:r>
    </w:p>
    <w:p w14:paraId="1FC84D42" w14:textId="77777777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489BC4" w14:textId="5B23034C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68CC8C0A" wp14:editId="0F43095D">
            <wp:extent cx="5940425" cy="7823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AD" w14:textId="59124B3D" w:rsidR="00D35E12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2DDD39C7" wp14:editId="1879EED5">
            <wp:extent cx="5940425" cy="95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04A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29881172" w14:textId="39A0713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4875">
        <w:rPr>
          <w:bCs/>
          <w:sz w:val="28"/>
          <w:szCs w:val="28"/>
        </w:rPr>
        <w:t>10</w:t>
      </w:r>
      <w:r w:rsidR="00D35E12">
        <w:rPr>
          <w:bCs/>
          <w:sz w:val="28"/>
          <w:szCs w:val="28"/>
        </w:rPr>
        <w:t xml:space="preserve"> – Страниц</w:t>
      </w:r>
      <w:r>
        <w:rPr>
          <w:bCs/>
          <w:sz w:val="28"/>
          <w:szCs w:val="28"/>
        </w:rPr>
        <w:t xml:space="preserve"> для редактирования </w:t>
      </w:r>
      <w:r w:rsidR="00A54875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в системе</w:t>
      </w:r>
    </w:p>
    <w:p w14:paraId="5B865189" w14:textId="7AA1E69F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7F87C1A" w14:textId="553EC309" w:rsidR="003153CB" w:rsidRDefault="003153CB" w:rsidP="003153C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 разработан класс, предназначенный для кэширования данных. Кэширования производится при помощи интерфейса </w:t>
      </w:r>
      <w:r w:rsidRPr="00E54E95">
        <w:rPr>
          <w:bCs/>
          <w:i/>
          <w:iCs/>
          <w:sz w:val="28"/>
          <w:szCs w:val="28"/>
          <w:lang w:val="en-US"/>
        </w:rPr>
        <w:t>IMemoryCache</w:t>
      </w:r>
      <w:r w:rsidRPr="00E54E9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всех этих классов указан в приложении А. Пример скорости запроса без кэширования указан на рисунке 1.</w:t>
      </w:r>
    </w:p>
    <w:p w14:paraId="72BDCD01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66E9E37" w14:textId="396DF9B0" w:rsidR="003153CB" w:rsidRDefault="00BF38C5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BF38C5">
        <w:rPr>
          <w:bCs/>
          <w:sz w:val="28"/>
          <w:szCs w:val="28"/>
        </w:rPr>
        <w:drawing>
          <wp:inline distT="0" distB="0" distL="0" distR="0" wp14:anchorId="4B1099B9" wp14:editId="61FC7B97">
            <wp:extent cx="3085106" cy="30528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153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1C1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C50A3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Скорость запроса без кэширования</w:t>
      </w:r>
    </w:p>
    <w:p w14:paraId="166E478C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B8088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загрузки страницы данные в которую загружаются из кэша. Пример этих замеров указаны на рисунке 2.</w:t>
      </w:r>
    </w:p>
    <w:p w14:paraId="773E9D7F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82D04E7" w14:textId="0DF7710C" w:rsidR="003153CB" w:rsidRDefault="00D35E12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lastRenderedPageBreak/>
        <w:drawing>
          <wp:inline distT="0" distB="0" distL="0" distR="0" wp14:anchorId="68B89E84" wp14:editId="47288680">
            <wp:extent cx="3196424" cy="3046202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27" cy="30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DD2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58479B34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Pr="00C126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Скорость запроса с кэшированием</w:t>
      </w:r>
    </w:p>
    <w:p w14:paraId="30195C58" w14:textId="77777777" w:rsidR="003153CB" w:rsidRPr="008A5E23" w:rsidRDefault="003153CB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4CB4578D" w14:textId="127A70BB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репозиторий</w:t>
      </w:r>
      <w:proofErr w:type="gramEnd"/>
      <w:r>
        <w:rPr>
          <w:bCs/>
          <w:sz w:val="28"/>
          <w:szCs w:val="28"/>
        </w:rPr>
        <w:t xml:space="preserve">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r w:rsidR="0025542D" w:rsidRPr="00EF60E0">
        <w:rPr>
          <w:sz w:val="28"/>
          <w:szCs w:val="28"/>
        </w:rPr>
        <w:t>https://github.com/EvgeniBondarev/DDBAISE/tree/main/Laba5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bookmarkStart w:id="0" w:name="_GoBack"/>
      <w:bookmarkEnd w:id="0"/>
    </w:p>
    <w:p w14:paraId="4F424363" w14:textId="5388C41B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56E76">
        <w:rPr>
          <w:sz w:val="28"/>
          <w:szCs w:val="28"/>
        </w:rPr>
        <w:t>в</w:t>
      </w:r>
      <w:r w:rsidR="00156E76" w:rsidRPr="00156E76">
        <w:rPr>
          <w:sz w:val="28"/>
          <w:szCs w:val="28"/>
        </w:rPr>
        <w:t xml:space="preserve"> процессе выполнения лабораторной работы была освоена технология </w:t>
      </w:r>
      <w:r w:rsidR="00156E76" w:rsidRPr="00156E76">
        <w:rPr>
          <w:i/>
          <w:sz w:val="28"/>
          <w:szCs w:val="28"/>
        </w:rPr>
        <w:t>ASP .NET Core MVC</w:t>
      </w:r>
      <w:r w:rsidR="00156E76" w:rsidRPr="00156E76">
        <w:rPr>
          <w:sz w:val="28"/>
          <w:szCs w:val="28"/>
        </w:rPr>
        <w:t xml:space="preserve">. Созданы модельные и контекстные классы, предназначенные для взаимодействия с данными. Разработаны контроллеры для связи моделей с представлениями, а также классы представлений, предназначенные для работы с данными из базы данных. Был создан унифицированный дизайн для всех страниц. С использованием технологии </w:t>
      </w:r>
      <w:r w:rsidR="00156E76" w:rsidRPr="00156E76">
        <w:rPr>
          <w:i/>
          <w:sz w:val="28"/>
          <w:szCs w:val="28"/>
        </w:rPr>
        <w:t>ASP .NET Identity</w:t>
      </w:r>
      <w:r w:rsidR="00156E76" w:rsidRPr="00156E76">
        <w:rPr>
          <w:sz w:val="28"/>
          <w:szCs w:val="28"/>
        </w:rPr>
        <w:t xml:space="preserve"> реализован вход в систему с различными ролями. Для улучшения удобства работы с данными каждая выборка была разбита на страницы.</w:t>
      </w:r>
    </w:p>
    <w:sectPr w:rsidR="007721B5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56E76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5542D"/>
    <w:rsid w:val="00265762"/>
    <w:rsid w:val="002B0654"/>
    <w:rsid w:val="002B167E"/>
    <w:rsid w:val="002B23C6"/>
    <w:rsid w:val="002E1488"/>
    <w:rsid w:val="002E335A"/>
    <w:rsid w:val="003153CB"/>
    <w:rsid w:val="00321A0E"/>
    <w:rsid w:val="00336AC9"/>
    <w:rsid w:val="0033727F"/>
    <w:rsid w:val="00363FD3"/>
    <w:rsid w:val="0036590A"/>
    <w:rsid w:val="00395A55"/>
    <w:rsid w:val="003973C2"/>
    <w:rsid w:val="003A6D8B"/>
    <w:rsid w:val="003B6316"/>
    <w:rsid w:val="003E0D08"/>
    <w:rsid w:val="003E2609"/>
    <w:rsid w:val="0040371F"/>
    <w:rsid w:val="00425045"/>
    <w:rsid w:val="00471C3A"/>
    <w:rsid w:val="00485267"/>
    <w:rsid w:val="00494466"/>
    <w:rsid w:val="004B3879"/>
    <w:rsid w:val="004C2B6D"/>
    <w:rsid w:val="004D071E"/>
    <w:rsid w:val="004F5355"/>
    <w:rsid w:val="00505215"/>
    <w:rsid w:val="00520CB3"/>
    <w:rsid w:val="00545552"/>
    <w:rsid w:val="00556317"/>
    <w:rsid w:val="00556995"/>
    <w:rsid w:val="005640B6"/>
    <w:rsid w:val="00566CA6"/>
    <w:rsid w:val="0057271C"/>
    <w:rsid w:val="00575725"/>
    <w:rsid w:val="0059572A"/>
    <w:rsid w:val="00596BA2"/>
    <w:rsid w:val="005B3B26"/>
    <w:rsid w:val="005B67F9"/>
    <w:rsid w:val="005B7A6E"/>
    <w:rsid w:val="00617749"/>
    <w:rsid w:val="0065533F"/>
    <w:rsid w:val="00657468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13B3E"/>
    <w:rsid w:val="00821060"/>
    <w:rsid w:val="00821466"/>
    <w:rsid w:val="00830CE7"/>
    <w:rsid w:val="00830E0A"/>
    <w:rsid w:val="008363F9"/>
    <w:rsid w:val="00843D6C"/>
    <w:rsid w:val="00852B37"/>
    <w:rsid w:val="00854B33"/>
    <w:rsid w:val="00854FAD"/>
    <w:rsid w:val="00871417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032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E738E"/>
    <w:rsid w:val="00BF2AA8"/>
    <w:rsid w:val="00BF38C5"/>
    <w:rsid w:val="00C01617"/>
    <w:rsid w:val="00C126CE"/>
    <w:rsid w:val="00C14BE7"/>
    <w:rsid w:val="00C31348"/>
    <w:rsid w:val="00C54540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5E12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06FA7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D4E18"/>
    <w:rsid w:val="00EE432F"/>
    <w:rsid w:val="00EE52C0"/>
    <w:rsid w:val="00EE756A"/>
    <w:rsid w:val="00EF60E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7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83453-45C2-4B45-B975-63C607B9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4</cp:revision>
  <cp:lastPrinted>2023-11-05T19:00:00Z</cp:lastPrinted>
  <dcterms:created xsi:type="dcterms:W3CDTF">2023-11-14T19:14:00Z</dcterms:created>
  <dcterms:modified xsi:type="dcterms:W3CDTF">2023-11-14T19:22:00Z</dcterms:modified>
</cp:coreProperties>
</file>