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3E1C0" w14:textId="77777777" w:rsidR="009E30DB" w:rsidRDefault="00B8321B">
      <w:r>
        <w:t xml:space="preserve">Already existed parallel corpus: </w:t>
      </w:r>
    </w:p>
    <w:p w14:paraId="0DA850C1" w14:textId="77777777" w:rsidR="00B8321B" w:rsidRDefault="00B12916">
      <w:r>
        <w:rPr>
          <w:rFonts w:hint="eastAsia"/>
        </w:rPr>
        <w:t>1</w:t>
      </w:r>
      <w:r>
        <w:t>.</w:t>
      </w:r>
    </w:p>
    <w:p w14:paraId="0D2EB2F7" w14:textId="77777777" w:rsidR="00253248" w:rsidRDefault="00253248">
      <w:hyperlink r:id="rId4" w:history="1">
        <w:r w:rsidRPr="00253248">
          <w:rPr>
            <w:rStyle w:val="a3"/>
          </w:rPr>
          <w:t>NEJM-enzh: A Parallel Corpus for English-Chinese Translation in the Biomedical Domain</w:t>
        </w:r>
      </w:hyperlink>
    </w:p>
    <w:p w14:paraId="53945FB5" w14:textId="77777777" w:rsidR="00B12916" w:rsidRDefault="00B12916">
      <w:hyperlink r:id="rId5" w:history="1">
        <w:r w:rsidRPr="00B12916">
          <w:rPr>
            <w:rStyle w:val="a3"/>
            <w:rFonts w:hint="eastAsia"/>
          </w:rPr>
          <w:t>d</w:t>
        </w:r>
        <w:r w:rsidRPr="00B12916">
          <w:rPr>
            <w:rStyle w:val="a3"/>
          </w:rPr>
          <w:t>ownload</w:t>
        </w:r>
      </w:hyperlink>
    </w:p>
    <w:p w14:paraId="7E288282" w14:textId="77777777" w:rsidR="00B12916" w:rsidRDefault="00B12916"/>
    <w:p w14:paraId="7323BAAC" w14:textId="77777777" w:rsidR="00B12916" w:rsidRDefault="00B12916">
      <w:r>
        <w:rPr>
          <w:rFonts w:hint="eastAsia"/>
        </w:rPr>
        <w:t>2</w:t>
      </w:r>
      <w:r>
        <w:t>.</w:t>
      </w:r>
    </w:p>
    <w:p w14:paraId="3CBD45A8" w14:textId="77777777" w:rsidR="004A5DD9" w:rsidRDefault="004A5DD9">
      <w:hyperlink r:id="rId6" w:history="1">
        <w:r w:rsidRPr="004A5DD9">
          <w:rPr>
            <w:rStyle w:val="a3"/>
          </w:rPr>
          <w:t>ECCParaCorp: a cross-lingual parallel corpus towards cancer education, dissemination and application</w:t>
        </w:r>
      </w:hyperlink>
    </w:p>
    <w:p w14:paraId="44260A88" w14:textId="77777777" w:rsidR="004A5DD9" w:rsidRPr="004A5DD9" w:rsidRDefault="004A5DD9">
      <w:hyperlink r:id="rId7" w:history="1">
        <w:r w:rsidRPr="004A5DD9">
          <w:rPr>
            <w:rStyle w:val="a3"/>
            <w:rFonts w:hint="eastAsia"/>
          </w:rPr>
          <w:t>d</w:t>
        </w:r>
        <w:r w:rsidRPr="004A5DD9">
          <w:rPr>
            <w:rStyle w:val="a3"/>
          </w:rPr>
          <w:t>ownload</w:t>
        </w:r>
      </w:hyperlink>
    </w:p>
    <w:p w14:paraId="026EEEB5" w14:textId="4CAC4C8C" w:rsidR="004A5DD9" w:rsidRDefault="004A5DD9"/>
    <w:p w14:paraId="0901646A" w14:textId="4DE5E5D8" w:rsidR="00222E30" w:rsidRDefault="00222E30">
      <w:r>
        <w:rPr>
          <w:rFonts w:hint="eastAsia"/>
        </w:rPr>
        <w:t>3.</w:t>
      </w:r>
    </w:p>
    <w:p w14:paraId="74C84D6C" w14:textId="4DE21B57" w:rsidR="004A5DD9" w:rsidRPr="0036216A" w:rsidRDefault="0036216A">
      <w:hyperlink r:id="rId8" w:history="1">
        <w:r w:rsidRPr="0036216A">
          <w:rPr>
            <w:rStyle w:val="a3"/>
          </w:rPr>
          <w:t>ParaMed: A Parallel Corpus for Chinese-English Translation in the Medical Domain</w:t>
        </w:r>
      </w:hyperlink>
    </w:p>
    <w:p w14:paraId="238807CC" w14:textId="349FE9C3" w:rsidR="0036216A" w:rsidRDefault="0036216A"/>
    <w:p w14:paraId="75D7B0B5" w14:textId="4178E080" w:rsidR="0036216A" w:rsidRDefault="00647D9D">
      <w:r>
        <w:rPr>
          <w:rFonts w:hint="eastAsia"/>
        </w:rPr>
        <w:t>4.</w:t>
      </w:r>
      <w:r>
        <w:t xml:space="preserve"> </w:t>
      </w:r>
    </w:p>
    <w:p w14:paraId="5549560E" w14:textId="5C70B950" w:rsidR="00647D9D" w:rsidRDefault="00647D9D">
      <w:hyperlink r:id="rId9" w:history="1">
        <w:r w:rsidRPr="00647D9D">
          <w:rPr>
            <w:rStyle w:val="a3"/>
          </w:rPr>
          <w:t>WMT Biomedical Translation Task</w:t>
        </w:r>
      </w:hyperlink>
    </w:p>
    <w:p w14:paraId="4CCF6633" w14:textId="77777777" w:rsidR="00647D9D" w:rsidRDefault="00647D9D">
      <w:pPr>
        <w:rPr>
          <w:rFonts w:hint="eastAsia"/>
        </w:rPr>
      </w:pPr>
    </w:p>
    <w:p w14:paraId="4E92DC27" w14:textId="465BE59E" w:rsidR="004A5DD9" w:rsidRDefault="00CD38D1">
      <w:pPr>
        <w:rPr>
          <w:rFonts w:hint="eastAsia"/>
        </w:rPr>
      </w:pPr>
      <w:r>
        <w:rPr>
          <w:rFonts w:hint="eastAsia"/>
        </w:rPr>
        <w:t xml:space="preserve">5. </w:t>
      </w:r>
    </w:p>
    <w:p w14:paraId="7314A546" w14:textId="77777777" w:rsidR="00B8321B" w:rsidRPr="00E20008" w:rsidRDefault="00E20008">
      <w:pPr>
        <w:rPr>
          <w:rStyle w:val="a3"/>
        </w:rPr>
      </w:pPr>
      <w:r>
        <w:t>under development</w:t>
      </w:r>
      <w:r>
        <w:t xml:space="preserve">: </w:t>
      </w:r>
      <w:r>
        <w:fldChar w:fldCharType="begin"/>
      </w:r>
      <w:r>
        <w:instrText xml:space="preserve"> HYPERLINK "https://temu.bsc.es/multilingualbio2018/wp-content/uploads/2018/05/7_W3.pdf" </w:instrText>
      </w:r>
      <w:r>
        <w:fldChar w:fldCharType="separate"/>
      </w:r>
      <w:r w:rsidRPr="00E20008">
        <w:rPr>
          <w:rStyle w:val="a3"/>
        </w:rPr>
        <w:t>Building a Biomedical Chinese-English Parallel Corpus from MEDLINE</w:t>
      </w:r>
    </w:p>
    <w:p w14:paraId="44992541" w14:textId="4E84B923" w:rsidR="00B12916" w:rsidRDefault="00E20008">
      <w:pPr>
        <w:rPr>
          <w:rFonts w:hint="eastAsia"/>
        </w:rPr>
      </w:pPr>
      <w:r>
        <w:fldChar w:fldCharType="end"/>
      </w:r>
    </w:p>
    <w:p w14:paraId="423700E2" w14:textId="77777777" w:rsidR="00E20008" w:rsidRDefault="00E20008">
      <w:r>
        <w:rPr>
          <w:rFonts w:hint="eastAsia"/>
        </w:rPr>
        <w:t>n</w:t>
      </w:r>
      <w:r>
        <w:t>on-public</w:t>
      </w:r>
      <w:r w:rsidR="00B12916">
        <w:t>:</w:t>
      </w:r>
    </w:p>
    <w:p w14:paraId="5329C8E0" w14:textId="77777777" w:rsidR="00B12916" w:rsidRDefault="00B12916">
      <w:hyperlink r:id="rId10" w:history="1">
        <w:r w:rsidRPr="00B12916">
          <w:rPr>
            <w:rStyle w:val="a3"/>
          </w:rPr>
          <w:t>Building a Biomedical Chinese-English Parallel Corpus from MEDLINE</w:t>
        </w:r>
      </w:hyperlink>
    </w:p>
    <w:p w14:paraId="050C0D00" w14:textId="06908164" w:rsidR="004A5DD9" w:rsidRPr="0036216A" w:rsidRDefault="0036216A">
      <w:pPr>
        <w:rPr>
          <w:rStyle w:val="a3"/>
        </w:rPr>
      </w:pPr>
      <w:r>
        <w:fldChar w:fldCharType="begin"/>
      </w:r>
      <w:r>
        <w:instrText xml:space="preserve"> HYPERLINK "https://symposium2018.zerista.com/event/member/509026" </w:instrText>
      </w:r>
      <w:r>
        <w:fldChar w:fldCharType="separate"/>
      </w:r>
      <w:r w:rsidR="004A5DD9" w:rsidRPr="0036216A">
        <w:rPr>
          <w:rStyle w:val="a3"/>
        </w:rPr>
        <w:t>Building a Biomedical Bilingual Parallel Corpus between Chinese and English from PubMed</w:t>
      </w:r>
    </w:p>
    <w:p w14:paraId="0ED6E52E" w14:textId="63EEF0A1" w:rsidR="00222E30" w:rsidRPr="00222E30" w:rsidRDefault="0036216A" w:rsidP="00222E30">
      <w:pPr>
        <w:rPr>
          <w:rFonts w:hint="eastAsia"/>
        </w:rPr>
      </w:pPr>
      <w:r>
        <w:fldChar w:fldCharType="end"/>
      </w:r>
      <w:hyperlink r:id="rId11" w:history="1">
        <w:r w:rsidR="00222E30" w:rsidRPr="00222E30">
          <w:rPr>
            <w:rStyle w:val="a3"/>
          </w:rPr>
          <w:t>A Corpus-Based Study of Cohesion in English Medical Texts and its Chinese Translation</w:t>
        </w:r>
      </w:hyperlink>
    </w:p>
    <w:p w14:paraId="3A5B6163" w14:textId="1A7126FB" w:rsidR="00B12916" w:rsidRPr="00E20008" w:rsidRDefault="000645BD">
      <w:pPr>
        <w:rPr>
          <w:rFonts w:hint="eastAsia"/>
        </w:rPr>
      </w:pPr>
      <w:hyperlink r:id="rId12" w:history="1">
        <w:r w:rsidR="00B12916" w:rsidRPr="000645BD">
          <w:rPr>
            <w:rStyle w:val="a3"/>
          </w:rPr>
          <w:t>The construction of english-chinese parallel corpus of medical works based on self-coded python programs</w:t>
        </w:r>
      </w:hyperlink>
    </w:p>
    <w:sectPr w:rsidR="00B12916" w:rsidRPr="00E20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1B"/>
    <w:rsid w:val="000645BD"/>
    <w:rsid w:val="00222E30"/>
    <w:rsid w:val="00253248"/>
    <w:rsid w:val="0036216A"/>
    <w:rsid w:val="004A5DD9"/>
    <w:rsid w:val="00647D9D"/>
    <w:rsid w:val="007D69B3"/>
    <w:rsid w:val="009E30DB"/>
    <w:rsid w:val="00B12916"/>
    <w:rsid w:val="00B8321B"/>
    <w:rsid w:val="00CD38D1"/>
    <w:rsid w:val="00E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17C5"/>
  <w15:chartTrackingRefBased/>
  <w15:docId w15:val="{0F44174A-FAE6-4673-B2DD-847F3951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2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xiangliu/med_transla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hoc.org.cn/ECCParaCorp/" TargetMode="External"/><Relationship Id="rId12" Type="http://schemas.openxmlformats.org/officeDocument/2006/relationships/hyperlink" Target="https://core.ac.uk/download/pdf/8257929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mcmedinformdecismak.biomedcentral.com/articles/10.1186/s12911-020-1116-1" TargetMode="External"/><Relationship Id="rId11" Type="http://schemas.openxmlformats.org/officeDocument/2006/relationships/hyperlink" Target="https://www.ncbi.nlm.nih.gov/pmc/articles/PMC3614791/" TargetMode="External"/><Relationship Id="rId5" Type="http://schemas.openxmlformats.org/officeDocument/2006/relationships/hyperlink" Target="https://metatext.io/datasets/nejm-enzh" TargetMode="External"/><Relationship Id="rId10" Type="http://schemas.openxmlformats.org/officeDocument/2006/relationships/hyperlink" Target="https://temu.bsc.es/multilingualbio2018/wp-content/uploads/2018/05/7_W3.pdf" TargetMode="External"/><Relationship Id="rId4" Type="http://schemas.openxmlformats.org/officeDocument/2006/relationships/hyperlink" Target="https://arxiv.org/pdf/2005.09133.pdf" TargetMode="External"/><Relationship Id="rId9" Type="http://schemas.openxmlformats.org/officeDocument/2006/relationships/hyperlink" Target="https://github.com/biomedical-translation-corpora/corpo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Weijia</dc:creator>
  <cp:keywords/>
  <dc:description/>
  <cp:lastModifiedBy>Yan Weijia</cp:lastModifiedBy>
  <cp:revision>1</cp:revision>
  <dcterms:created xsi:type="dcterms:W3CDTF">2021-02-18T21:28:00Z</dcterms:created>
  <dcterms:modified xsi:type="dcterms:W3CDTF">2021-02-19T13:33:00Z</dcterms:modified>
</cp:coreProperties>
</file>