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125c90f4ff488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03.12.2024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62900,00 грн. (Шістдесят два тисячі дев’ятсот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