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7c2c3b4543419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61850,00 грн. (Шістдесят один одна вісімсот п’ятдесят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