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9a0c5f4f3437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53530,00 грн. (П’ятдесят три тисячі п’ятсот тридцять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