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3e3cd799e421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12.12.2024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55300,00 грн. (П’ятдесят п’ять тисяч триста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