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07206464aa495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59000,00 грн. (П’ятдесят дев’ять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