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91df068b1d427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04.12.2024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56560,00 грн. (П’ятдесят шість тисяч п’ятсот шістдесят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