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3f09bfdcb499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60500,00 грн. (Шістдесят тисяч п’ятсот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