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458" w:rsidRDefault="00D60752" w:rsidP="00D60752">
      <w:pPr>
        <w:pStyle w:val="a4"/>
        <w:numPr>
          <w:ilvl w:val="0"/>
          <w:numId w:val="1"/>
        </w:numPr>
      </w:pPr>
      <w:r>
        <w:t>Примеры расчетов движения эпителиальной ткани во время заживления раны можно найти в работе [</w:t>
      </w:r>
      <w:proofErr w:type="spellStart"/>
      <w:r>
        <w:t>Salm</w:t>
      </w:r>
      <w:proofErr w:type="spellEnd"/>
      <w:r>
        <w:t xml:space="preserve">, </w:t>
      </w:r>
      <w:proofErr w:type="spellStart"/>
      <w:r>
        <w:t>Pismen</w:t>
      </w:r>
      <w:proofErr w:type="spellEnd"/>
      <w:r>
        <w:t>, 2012].</w:t>
      </w:r>
    </w:p>
    <w:p w:rsidR="00D60752" w:rsidRDefault="00D60752" w:rsidP="00D60752">
      <w:pPr>
        <w:pStyle w:val="a4"/>
        <w:numPr>
          <w:ilvl w:val="0"/>
          <w:numId w:val="1"/>
        </w:numPr>
      </w:pPr>
      <w:r>
        <w:t xml:space="preserve">Захаров А. П., </w:t>
      </w:r>
      <w:proofErr w:type="spellStart"/>
      <w:r>
        <w:t>Брацун</w:t>
      </w:r>
      <w:proofErr w:type="spellEnd"/>
      <w:r>
        <w:t xml:space="preserve"> Д. А. Адаптивный алгоритм хранения полей при расчете динамики сплошной среды с наследственной или запаздывающей обратной связью // Вычислительная механика сплошных сред. — 2013. — Т. 2, № 2. — С. 198–206</w:t>
      </w:r>
    </w:p>
    <w:p w:rsidR="00D60752" w:rsidRDefault="00D60752" w:rsidP="00D60752">
      <w:pPr>
        <w:pStyle w:val="a4"/>
        <w:numPr>
          <w:ilvl w:val="0"/>
          <w:numId w:val="1"/>
        </w:numPr>
      </w:pPr>
      <w:proofErr w:type="spellStart"/>
      <w:r w:rsidRPr="00D60752">
        <w:rPr>
          <w:lang w:val="en-US"/>
        </w:rPr>
        <w:t>Salm</w:t>
      </w:r>
      <w:proofErr w:type="spellEnd"/>
      <w:r w:rsidRPr="00D60752">
        <w:rPr>
          <w:lang w:val="en-US"/>
        </w:rPr>
        <w:t xml:space="preserve"> M., </w:t>
      </w:r>
      <w:proofErr w:type="spellStart"/>
      <w:r w:rsidRPr="00D60752">
        <w:rPr>
          <w:lang w:val="en-US"/>
        </w:rPr>
        <w:t>Pismen</w:t>
      </w:r>
      <w:proofErr w:type="spellEnd"/>
      <w:r w:rsidRPr="00D60752">
        <w:rPr>
          <w:lang w:val="en-US"/>
        </w:rPr>
        <w:t xml:space="preserve"> L.M. Chemical and mechanical signaling in epithelial spreading // Phys. </w:t>
      </w:r>
      <w:proofErr w:type="spellStart"/>
      <w:r>
        <w:t>Biol</w:t>
      </w:r>
      <w:proofErr w:type="spellEnd"/>
      <w:r>
        <w:t xml:space="preserve">. — 2012. — </w:t>
      </w:r>
      <w:proofErr w:type="spellStart"/>
      <w:r>
        <w:t>Vol</w:t>
      </w:r>
      <w:proofErr w:type="spellEnd"/>
      <w:r>
        <w:t>. 9, N.2. — P. 026009–026023.</w:t>
      </w:r>
    </w:p>
    <w:p w:rsidR="00D60752" w:rsidRDefault="00D60752" w:rsidP="00D60752">
      <w:pPr>
        <w:pStyle w:val="a4"/>
        <w:numPr>
          <w:ilvl w:val="0"/>
          <w:numId w:val="1"/>
        </w:numPr>
      </w:pPr>
      <w:r>
        <w:t xml:space="preserve">Статья про моделирование динамики двумерного эпителия при образовании опухолей. </w:t>
      </w:r>
      <w:hyperlink r:id="rId5" w:history="1">
        <w:r>
          <w:rPr>
            <w:rStyle w:val="a3"/>
          </w:rPr>
          <w:t>http://www.mathnet.ru/links/9826a38f865e2168c8780dd6fea959db/crm346.pdf</w:t>
        </w:r>
      </w:hyperlink>
    </w:p>
    <w:p w:rsidR="00D60752" w:rsidRDefault="000C2D04" w:rsidP="00D60752">
      <w:pPr>
        <w:pStyle w:val="a4"/>
        <w:numPr>
          <w:ilvl w:val="0"/>
          <w:numId w:val="1"/>
        </w:numPr>
      </w:pPr>
      <w:r>
        <w:t xml:space="preserve">Модельки. </w:t>
      </w:r>
      <w:hyperlink r:id="rId6" w:history="1">
        <w:r>
          <w:rPr>
            <w:rStyle w:val="a3"/>
          </w:rPr>
          <w:t>http://www.compucell3d.org/Tutorials</w:t>
        </w:r>
      </w:hyperlink>
    </w:p>
    <w:p w:rsidR="000C2D04" w:rsidRPr="001E311C" w:rsidRDefault="001E311C" w:rsidP="001E311C">
      <w:pPr>
        <w:pStyle w:val="a4"/>
        <w:numPr>
          <w:ilvl w:val="0"/>
          <w:numId w:val="1"/>
        </w:numPr>
      </w:pPr>
      <w:r>
        <w:rPr>
          <w:lang w:val="en-US"/>
        </w:rPr>
        <w:t>Software CompuC</w:t>
      </w:r>
      <w:r w:rsidRPr="001E311C">
        <w:rPr>
          <w:lang w:val="en-US"/>
        </w:rPr>
        <w:t>ell3D</w:t>
      </w:r>
    </w:p>
    <w:p w:rsidR="001E311C" w:rsidRPr="00DF231C" w:rsidRDefault="001E311C" w:rsidP="001E311C">
      <w:pPr>
        <w:pStyle w:val="a4"/>
        <w:numPr>
          <w:ilvl w:val="0"/>
          <w:numId w:val="1"/>
        </w:numPr>
        <w:rPr>
          <w:rStyle w:val="a3"/>
          <w:color w:val="auto"/>
          <w:u w:val="none"/>
          <w:lang w:val="en-US"/>
        </w:rPr>
      </w:pPr>
      <w:r>
        <w:rPr>
          <w:lang w:val="en-US"/>
        </w:rPr>
        <w:t xml:space="preserve">Another Software </w:t>
      </w:r>
      <w:hyperlink r:id="rId7" w:history="1">
        <w:r w:rsidRPr="001E311C">
          <w:rPr>
            <w:rStyle w:val="a3"/>
            <w:lang w:val="en-US"/>
          </w:rPr>
          <w:t>http://cellzilla.info/index.html</w:t>
        </w:r>
      </w:hyperlink>
    </w:p>
    <w:p w:rsidR="00DF231C" w:rsidRPr="00DF231C" w:rsidRDefault="009B7DCA" w:rsidP="001E311C">
      <w:pPr>
        <w:pStyle w:val="a4"/>
        <w:numPr>
          <w:ilvl w:val="0"/>
          <w:numId w:val="1"/>
        </w:numPr>
        <w:rPr>
          <w:lang w:val="en-US"/>
        </w:rPr>
      </w:pPr>
      <w:hyperlink r:id="rId8" w:history="1">
        <w:r w:rsidR="00DF231C" w:rsidRPr="00DF231C">
          <w:rPr>
            <w:rStyle w:val="a3"/>
            <w:lang w:val="en-US"/>
          </w:rPr>
          <w:t>https://cyberleninka.ru/article/n/kratkiy-obzor-mnogoagentnyh-modeley/viewer</w:t>
        </w:r>
      </w:hyperlink>
    </w:p>
    <w:p w:rsidR="008E2059" w:rsidRPr="009B7DCA" w:rsidRDefault="00DF231C" w:rsidP="009B7DCA">
      <w:pPr>
        <w:pStyle w:val="a4"/>
      </w:pPr>
      <w:r>
        <w:t xml:space="preserve">обзор </w:t>
      </w:r>
      <w:proofErr w:type="spellStart"/>
      <w:r>
        <w:t>многоагентных</w:t>
      </w:r>
      <w:proofErr w:type="spellEnd"/>
      <w:r>
        <w:t xml:space="preserve"> систем</w:t>
      </w:r>
      <w:bookmarkStart w:id="0" w:name="_GoBack"/>
      <w:bookmarkEnd w:id="0"/>
    </w:p>
    <w:sectPr w:rsidR="008E2059" w:rsidRPr="009B7D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E7239"/>
    <w:multiLevelType w:val="hybridMultilevel"/>
    <w:tmpl w:val="B7FE0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1C57B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752"/>
    <w:rsid w:val="000C2D04"/>
    <w:rsid w:val="001E311C"/>
    <w:rsid w:val="0039310C"/>
    <w:rsid w:val="00803F7D"/>
    <w:rsid w:val="008E2059"/>
    <w:rsid w:val="009B7DCA"/>
    <w:rsid w:val="00C41458"/>
    <w:rsid w:val="00D60752"/>
    <w:rsid w:val="00DF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BDA41"/>
  <w15:chartTrackingRefBased/>
  <w15:docId w15:val="{8360FE91-4236-42EA-8402-E2C99510A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6075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60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leninka.ru/article/n/kratkiy-obzor-mnogoagentnyh-modeley/view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ellzilla.inf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mpucell3d.org/Tutorials" TargetMode="External"/><Relationship Id="rId5" Type="http://schemas.openxmlformats.org/officeDocument/2006/relationships/hyperlink" Target="http://www.mathnet.ru/links/9826a38f865e2168c8780dd6fea959db/crm346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4561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2020-03-15T08:33:00Z</dcterms:created>
  <dcterms:modified xsi:type="dcterms:W3CDTF">2020-03-28T18:05:00Z</dcterms:modified>
</cp:coreProperties>
</file>