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B2" w:rsidRDefault="00AB5190">
      <w:r w:rsidRPr="00AB5190">
        <w:t>https://progtask.ru/kak-ydalit-primary-key-v-ms-sql-server/</w:t>
      </w:r>
      <w:bookmarkStart w:id="0" w:name="_GoBack"/>
      <w:bookmarkEnd w:id="0"/>
    </w:p>
    <w:sectPr w:rsidR="005C5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B2"/>
    <w:rsid w:val="005C53B2"/>
    <w:rsid w:val="00AB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0364E-AC19-4999-94C6-51D28D06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2</cp:revision>
  <dcterms:created xsi:type="dcterms:W3CDTF">2021-04-02T16:10:00Z</dcterms:created>
  <dcterms:modified xsi:type="dcterms:W3CDTF">2021-04-02T16:10:00Z</dcterms:modified>
</cp:coreProperties>
</file>