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26E" w:rsidRPr="004B626E" w:rsidRDefault="004B626E" w:rsidP="004B626E">
      <w:pPr>
        <w:spacing w:before="150" w:after="0" w:line="240" w:lineRule="auto"/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</w:pPr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Using the Excel workbook in your </w:t>
      </w:r>
      <w:r w:rsidRPr="004B626E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  <w:lang w:val="en-US" w:eastAsia="ru-RU"/>
        </w:rPr>
        <w:t>.zip</w:t>
      </w:r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 xml:space="preserve"> file, modify and </w:t>
      </w:r>
      <w:proofErr w:type="spellStart"/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analyse</w:t>
      </w:r>
      <w:proofErr w:type="spellEnd"/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 xml:space="preserve"> the sample-project data and try to uncover market trends.</w:t>
      </w:r>
    </w:p>
    <w:p w:rsidR="004B626E" w:rsidRPr="004B626E" w:rsidRDefault="004B626E" w:rsidP="004B626E">
      <w:pPr>
        <w:numPr>
          <w:ilvl w:val="0"/>
          <w:numId w:val="1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</w:pPr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Use conditional formatting to fill each cell in the </w:t>
      </w:r>
      <w:r w:rsidRPr="004B626E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  <w:lang w:val="en-US" w:eastAsia="ru-RU"/>
        </w:rPr>
        <w:t>outcome</w:t>
      </w:r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 xml:space="preserve"> column with a different </w:t>
      </w:r>
      <w:proofErr w:type="spellStart"/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colour</w:t>
      </w:r>
      <w:proofErr w:type="spellEnd"/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, depending on whether the associated campaign was successful, failed, cancelled, or is currently live.</w:t>
      </w:r>
    </w:p>
    <w:p w:rsidR="004B626E" w:rsidRPr="004B626E" w:rsidRDefault="004B626E" w:rsidP="004B626E">
      <w:pPr>
        <w:numPr>
          <w:ilvl w:val="1"/>
          <w:numId w:val="1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</w:pPr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Create a new column called </w:t>
      </w:r>
      <w:r w:rsidRPr="004B626E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  <w:lang w:val="en-US" w:eastAsia="ru-RU"/>
        </w:rPr>
        <w:t>Percent Funded</w:t>
      </w:r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 that uses a formula to find how much money a campaign made relative to its initial funding goal.</w:t>
      </w:r>
    </w:p>
    <w:p w:rsidR="004B626E" w:rsidRPr="004B626E" w:rsidRDefault="004B626E" w:rsidP="004B626E">
      <w:pPr>
        <w:numPr>
          <w:ilvl w:val="0"/>
          <w:numId w:val="1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</w:pPr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Use conditional formatting to fill each cell in the </w:t>
      </w:r>
      <w:r w:rsidRPr="004B626E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  <w:lang w:val="en-US" w:eastAsia="ru-RU"/>
        </w:rPr>
        <w:t>Percent Funded</w:t>
      </w:r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 column according to a three-</w:t>
      </w:r>
      <w:proofErr w:type="spellStart"/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colour</w:t>
      </w:r>
      <w:proofErr w:type="spellEnd"/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 xml:space="preserve"> scale. The scale should start at 0 with a dark shade of red, and it should transition to green at 100 and blue at 200.</w:t>
      </w:r>
    </w:p>
    <w:p w:rsidR="004B626E" w:rsidRPr="004B626E" w:rsidRDefault="004B626E" w:rsidP="004B626E">
      <w:pPr>
        <w:numPr>
          <w:ilvl w:val="1"/>
          <w:numId w:val="1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</w:pPr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Create a new column called </w:t>
      </w:r>
      <w:r w:rsidRPr="004B626E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  <w:lang w:val="en-US" w:eastAsia="ru-RU"/>
        </w:rPr>
        <w:t>Average Donation</w:t>
      </w:r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 that uses a formula to find how much each project backer paid on average.</w:t>
      </w:r>
    </w:p>
    <w:p w:rsidR="004B626E" w:rsidRPr="004B626E" w:rsidRDefault="004B626E" w:rsidP="004B626E">
      <w:pPr>
        <w:numPr>
          <w:ilvl w:val="1"/>
          <w:numId w:val="1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</w:pPr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Create two new columns, one called </w:t>
      </w:r>
      <w:r w:rsidRPr="004B626E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  <w:lang w:val="en-US" w:eastAsia="ru-RU"/>
        </w:rPr>
        <w:t>Parent Category</w:t>
      </w:r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 and another called </w:t>
      </w:r>
      <w:r w:rsidRPr="004B626E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  <w:lang w:val="en-US" w:eastAsia="ru-RU"/>
        </w:rPr>
        <w:t>Sub-Category</w:t>
      </w:r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, that use formulas to split the </w:t>
      </w:r>
      <w:r w:rsidRPr="004B626E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  <w:lang w:val="en-US" w:eastAsia="ru-RU"/>
        </w:rPr>
        <w:t>Category and Sub-Category</w:t>
      </w:r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 column into the two new, separate columns.</w:t>
      </w:r>
    </w:p>
    <w:p w:rsidR="00697A43" w:rsidRDefault="00697A43">
      <w:pPr>
        <w:rPr>
          <w:lang w:val="en-US"/>
        </w:rPr>
      </w:pPr>
    </w:p>
    <w:p w:rsidR="004B626E" w:rsidRPr="004B626E" w:rsidRDefault="004B626E" w:rsidP="004B626E">
      <w:pPr>
        <w:numPr>
          <w:ilvl w:val="0"/>
          <w:numId w:val="2"/>
        </w:numPr>
        <w:spacing w:before="150" w:after="375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eastAsia="ru-RU"/>
        </w:rPr>
      </w:pPr>
    </w:p>
    <w:p w:rsidR="004B626E" w:rsidRPr="004B626E" w:rsidRDefault="004B626E" w:rsidP="004B626E">
      <w:pPr>
        <w:numPr>
          <w:ilvl w:val="1"/>
          <w:numId w:val="2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</w:pPr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Create a new sheet with a pivot table that analyses your initial worksheet to count how many campaigns were successful, failed, cancelled, or are currently live per </w:t>
      </w:r>
      <w:r w:rsidRPr="004B626E">
        <w:rPr>
          <w:rFonts w:ascii="Arial" w:eastAsia="Times New Roman" w:hAnsi="Arial" w:cs="Arial"/>
          <w:b/>
          <w:bCs/>
          <w:color w:val="2B2B2B"/>
          <w:sz w:val="30"/>
          <w:szCs w:val="30"/>
          <w:lang w:val="en-US" w:eastAsia="ru-RU"/>
        </w:rPr>
        <w:t>category</w:t>
      </w:r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.</w:t>
      </w:r>
    </w:p>
    <w:p w:rsidR="004B626E" w:rsidRPr="004B626E" w:rsidRDefault="004B626E" w:rsidP="004B626E">
      <w:pPr>
        <w:numPr>
          <w:ilvl w:val="0"/>
          <w:numId w:val="2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</w:pPr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Create a stacked-column pivot chart that can be filtered by country based on the table that you created.</w:t>
      </w:r>
    </w:p>
    <w:p w:rsidR="004B626E" w:rsidRDefault="004B626E">
      <w:pPr>
        <w:rPr>
          <w:lang w:val="en-US"/>
        </w:rPr>
      </w:pPr>
    </w:p>
    <w:p w:rsidR="004B626E" w:rsidRPr="004B626E" w:rsidRDefault="004B626E" w:rsidP="004B626E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  <w:lang w:val="en-US"/>
        </w:rPr>
      </w:pPr>
      <w:r w:rsidRPr="004B626E">
        <w:rPr>
          <w:rFonts w:ascii="Arial" w:hAnsi="Arial" w:cs="Arial"/>
          <w:color w:val="2B2B2B"/>
          <w:sz w:val="30"/>
          <w:szCs w:val="30"/>
          <w:lang w:val="en-US"/>
        </w:rPr>
        <w:t>Create a new sheet with a pivot table that analyses your initial sheet to count how many campaigns were successful, failed, or cancelled, or are currently live per </w:t>
      </w:r>
      <w:r w:rsidRPr="004B626E">
        <w:rPr>
          <w:rStyle w:val="Strong"/>
          <w:rFonts w:ascii="Arial" w:hAnsi="Arial" w:cs="Arial"/>
          <w:color w:val="2B2B2B"/>
          <w:sz w:val="30"/>
          <w:szCs w:val="30"/>
          <w:lang w:val="en-US"/>
        </w:rPr>
        <w:t>sub-category</w:t>
      </w:r>
      <w:r w:rsidRPr="004B626E">
        <w:rPr>
          <w:rFonts w:ascii="Arial" w:hAnsi="Arial" w:cs="Arial"/>
          <w:color w:val="2B2B2B"/>
          <w:sz w:val="30"/>
          <w:szCs w:val="30"/>
          <w:lang w:val="en-US"/>
        </w:rPr>
        <w:t>.</w:t>
      </w:r>
    </w:p>
    <w:p w:rsidR="004B626E" w:rsidRPr="004B626E" w:rsidRDefault="004B626E" w:rsidP="004B626E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  <w:lang w:val="en-US"/>
        </w:rPr>
      </w:pPr>
      <w:r w:rsidRPr="004B626E">
        <w:rPr>
          <w:rFonts w:ascii="Arial" w:hAnsi="Arial" w:cs="Arial"/>
          <w:color w:val="2B2B2B"/>
          <w:sz w:val="30"/>
          <w:szCs w:val="30"/>
          <w:lang w:val="en-US"/>
        </w:rPr>
        <w:t>Create a stacked-column pivot chart that can be filtered by country and parent category based on the table that you created.</w:t>
      </w:r>
    </w:p>
    <w:p w:rsidR="004B626E" w:rsidRPr="004B626E" w:rsidRDefault="004B626E" w:rsidP="004B626E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  <w:lang w:val="en-US"/>
        </w:rPr>
      </w:pPr>
      <w:r w:rsidRPr="004B626E">
        <w:rPr>
          <w:rFonts w:ascii="Arial" w:hAnsi="Arial" w:cs="Arial"/>
          <w:color w:val="2B2B2B"/>
          <w:sz w:val="30"/>
          <w:szCs w:val="30"/>
          <w:lang w:val="en-US"/>
        </w:rPr>
        <w:t>The dates in the </w:t>
      </w:r>
      <w:r w:rsidRPr="004B626E"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  <w:lang w:val="en-US"/>
        </w:rPr>
        <w:t>deadline</w:t>
      </w:r>
      <w:r w:rsidRPr="004B626E">
        <w:rPr>
          <w:rFonts w:ascii="Arial" w:hAnsi="Arial" w:cs="Arial"/>
          <w:color w:val="2B2B2B"/>
          <w:sz w:val="30"/>
          <w:szCs w:val="30"/>
          <w:lang w:val="en-US"/>
        </w:rPr>
        <w:t> and </w:t>
      </w:r>
      <w:proofErr w:type="spellStart"/>
      <w:r w:rsidRPr="004B626E"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  <w:lang w:val="en-US"/>
        </w:rPr>
        <w:t>launched_at</w:t>
      </w:r>
      <w:proofErr w:type="spellEnd"/>
      <w:r w:rsidRPr="004B626E">
        <w:rPr>
          <w:rFonts w:ascii="Arial" w:hAnsi="Arial" w:cs="Arial"/>
          <w:color w:val="2B2B2B"/>
          <w:sz w:val="30"/>
          <w:szCs w:val="30"/>
          <w:lang w:val="en-US"/>
        </w:rPr>
        <w:t xml:space="preserve"> columns use </w:t>
      </w:r>
      <w:proofErr w:type="gramStart"/>
      <w:r w:rsidRPr="004B626E">
        <w:rPr>
          <w:rFonts w:ascii="Arial" w:hAnsi="Arial" w:cs="Arial"/>
          <w:color w:val="2B2B2B"/>
          <w:sz w:val="30"/>
          <w:szCs w:val="30"/>
          <w:lang w:val="en-US"/>
        </w:rPr>
        <w:t>Unix</w:t>
      </w:r>
      <w:proofErr w:type="gramEnd"/>
      <w:r w:rsidRPr="004B626E">
        <w:rPr>
          <w:rFonts w:ascii="Arial" w:hAnsi="Arial" w:cs="Arial"/>
          <w:color w:val="2B2B2B"/>
          <w:sz w:val="30"/>
          <w:szCs w:val="30"/>
          <w:lang w:val="en-US"/>
        </w:rPr>
        <w:t xml:space="preserve"> timestamps. Fortunately for us, </w:t>
      </w:r>
      <w:hyperlink r:id="rId5" w:tgtFrame="_blank" w:history="1">
        <w:r w:rsidRPr="004B626E">
          <w:rPr>
            <w:rStyle w:val="Hyperlink"/>
            <w:rFonts w:ascii="Arial" w:hAnsi="Arial" w:cs="Arial"/>
            <w:sz w:val="30"/>
            <w:szCs w:val="30"/>
            <w:lang w:val="en-US"/>
          </w:rPr>
          <w:t xml:space="preserve">this </w:t>
        </w:r>
        <w:proofErr w:type="spellStart"/>
        <w:r w:rsidRPr="004B626E">
          <w:rPr>
            <w:rStyle w:val="Hyperlink"/>
            <w:rFonts w:ascii="Arial" w:hAnsi="Arial" w:cs="Arial"/>
            <w:sz w:val="30"/>
            <w:szCs w:val="30"/>
            <w:lang w:val="en-US"/>
          </w:rPr>
          <w:t>formula</w:t>
        </w:r>
        <w:r w:rsidRPr="004B626E">
          <w:rPr>
            <w:rStyle w:val="screenreader-only"/>
            <w:rFonts w:ascii="Arial" w:eastAsiaTheme="majorEastAsia" w:hAnsi="Arial" w:cs="Arial"/>
            <w:color w:val="0000FF"/>
            <w:sz w:val="30"/>
            <w:szCs w:val="30"/>
            <w:u w:val="single"/>
            <w:bdr w:val="none" w:sz="0" w:space="0" w:color="auto" w:frame="1"/>
            <w:lang w:val="en-US"/>
          </w:rPr>
          <w:t>Links</w:t>
        </w:r>
        <w:proofErr w:type="spellEnd"/>
        <w:r w:rsidRPr="004B626E">
          <w:rPr>
            <w:rStyle w:val="screenreader-only"/>
            <w:rFonts w:ascii="Arial" w:eastAsiaTheme="majorEastAsia" w:hAnsi="Arial" w:cs="Arial"/>
            <w:color w:val="0000FF"/>
            <w:sz w:val="30"/>
            <w:szCs w:val="30"/>
            <w:u w:val="single"/>
            <w:bdr w:val="none" w:sz="0" w:space="0" w:color="auto" w:frame="1"/>
            <w:lang w:val="en-US"/>
          </w:rPr>
          <w:t xml:space="preserve"> to an external site.</w:t>
        </w:r>
      </w:hyperlink>
      <w:r w:rsidRPr="004B626E">
        <w:rPr>
          <w:rFonts w:ascii="Arial" w:hAnsi="Arial" w:cs="Arial"/>
          <w:color w:val="2B2B2B"/>
          <w:sz w:val="30"/>
          <w:szCs w:val="30"/>
          <w:lang w:val="en-US"/>
        </w:rPr>
        <w:t> </w:t>
      </w:r>
      <w:proofErr w:type="gramStart"/>
      <w:r w:rsidRPr="004B626E">
        <w:rPr>
          <w:rFonts w:ascii="Arial" w:hAnsi="Arial" w:cs="Arial"/>
          <w:color w:val="2B2B2B"/>
          <w:sz w:val="30"/>
          <w:szCs w:val="30"/>
          <w:lang w:val="en-US"/>
        </w:rPr>
        <w:t>that</w:t>
      </w:r>
      <w:proofErr w:type="gramEnd"/>
      <w:r w:rsidRPr="004B626E">
        <w:rPr>
          <w:rFonts w:ascii="Arial" w:hAnsi="Arial" w:cs="Arial"/>
          <w:color w:val="2B2B2B"/>
          <w:sz w:val="30"/>
          <w:szCs w:val="30"/>
          <w:lang w:val="en-US"/>
        </w:rPr>
        <w:t xml:space="preserve"> can be used to convert these timestamps to a normal date.</w:t>
      </w:r>
    </w:p>
    <w:p w:rsidR="004B626E" w:rsidRPr="004B626E" w:rsidRDefault="004B626E" w:rsidP="004B626E">
      <w:pPr>
        <w:pStyle w:val="NormalWeb"/>
        <w:numPr>
          <w:ilvl w:val="1"/>
          <w:numId w:val="3"/>
        </w:numPr>
        <w:spacing w:before="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  <w:lang w:val="en-US"/>
        </w:rPr>
      </w:pPr>
      <w:r w:rsidRPr="004B626E">
        <w:rPr>
          <w:rFonts w:ascii="Arial" w:hAnsi="Arial" w:cs="Arial"/>
          <w:color w:val="2B2B2B"/>
          <w:sz w:val="30"/>
          <w:szCs w:val="30"/>
          <w:lang w:val="en-US"/>
        </w:rPr>
        <w:t>Create a new column named </w:t>
      </w:r>
      <w:r w:rsidRPr="004B626E"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  <w:lang w:val="en-US"/>
        </w:rPr>
        <w:t>Date Created Conversion</w:t>
      </w:r>
      <w:r w:rsidRPr="004B626E">
        <w:rPr>
          <w:rFonts w:ascii="Arial" w:hAnsi="Arial" w:cs="Arial"/>
          <w:color w:val="2B2B2B"/>
          <w:sz w:val="30"/>
          <w:szCs w:val="30"/>
          <w:lang w:val="en-US"/>
        </w:rPr>
        <w:t> that will use </w:t>
      </w:r>
      <w:hyperlink r:id="rId6" w:tgtFrame="_blank" w:history="1">
        <w:r w:rsidRPr="004B626E">
          <w:rPr>
            <w:rStyle w:val="Hyperlink"/>
            <w:rFonts w:ascii="Arial" w:hAnsi="Arial" w:cs="Arial"/>
            <w:sz w:val="30"/>
            <w:szCs w:val="30"/>
            <w:lang w:val="en-US"/>
          </w:rPr>
          <w:t xml:space="preserve">this </w:t>
        </w:r>
        <w:proofErr w:type="spellStart"/>
        <w:r w:rsidRPr="004B626E">
          <w:rPr>
            <w:rStyle w:val="Hyperlink"/>
            <w:rFonts w:ascii="Arial" w:hAnsi="Arial" w:cs="Arial"/>
            <w:sz w:val="30"/>
            <w:szCs w:val="30"/>
            <w:lang w:val="en-US"/>
          </w:rPr>
          <w:t>formula</w:t>
        </w:r>
        <w:r w:rsidRPr="004B626E">
          <w:rPr>
            <w:rStyle w:val="screenreader-only"/>
            <w:rFonts w:ascii="Arial" w:eastAsiaTheme="majorEastAsia" w:hAnsi="Arial" w:cs="Arial"/>
            <w:color w:val="0000FF"/>
            <w:sz w:val="30"/>
            <w:szCs w:val="30"/>
            <w:u w:val="single"/>
            <w:bdr w:val="none" w:sz="0" w:space="0" w:color="auto" w:frame="1"/>
            <w:lang w:val="en-US"/>
          </w:rPr>
          <w:t>Links</w:t>
        </w:r>
        <w:proofErr w:type="spellEnd"/>
        <w:r w:rsidRPr="004B626E">
          <w:rPr>
            <w:rStyle w:val="screenreader-only"/>
            <w:rFonts w:ascii="Arial" w:eastAsiaTheme="majorEastAsia" w:hAnsi="Arial" w:cs="Arial"/>
            <w:color w:val="0000FF"/>
            <w:sz w:val="30"/>
            <w:szCs w:val="30"/>
            <w:u w:val="single"/>
            <w:bdr w:val="none" w:sz="0" w:space="0" w:color="auto" w:frame="1"/>
            <w:lang w:val="en-US"/>
          </w:rPr>
          <w:t xml:space="preserve"> to an external site.</w:t>
        </w:r>
      </w:hyperlink>
      <w:r w:rsidRPr="004B626E">
        <w:rPr>
          <w:rFonts w:ascii="Arial" w:hAnsi="Arial" w:cs="Arial"/>
          <w:color w:val="2B2B2B"/>
          <w:sz w:val="30"/>
          <w:szCs w:val="30"/>
          <w:lang w:val="en-US"/>
        </w:rPr>
        <w:t> </w:t>
      </w:r>
      <w:proofErr w:type="gramStart"/>
      <w:r w:rsidRPr="004B626E">
        <w:rPr>
          <w:rFonts w:ascii="Arial" w:hAnsi="Arial" w:cs="Arial"/>
          <w:color w:val="2B2B2B"/>
          <w:sz w:val="30"/>
          <w:szCs w:val="30"/>
          <w:lang w:val="en-US"/>
        </w:rPr>
        <w:t>to</w:t>
      </w:r>
      <w:proofErr w:type="gramEnd"/>
      <w:r w:rsidRPr="004B626E">
        <w:rPr>
          <w:rFonts w:ascii="Arial" w:hAnsi="Arial" w:cs="Arial"/>
          <w:color w:val="2B2B2B"/>
          <w:sz w:val="30"/>
          <w:szCs w:val="30"/>
          <w:lang w:val="en-US"/>
        </w:rPr>
        <w:t xml:space="preserve"> convert the data contained in </w:t>
      </w:r>
      <w:proofErr w:type="spellStart"/>
      <w:r w:rsidRPr="004B626E"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  <w:lang w:val="en-US"/>
        </w:rPr>
        <w:t>launched_at</w:t>
      </w:r>
      <w:proofErr w:type="spellEnd"/>
      <w:r w:rsidRPr="004B626E">
        <w:rPr>
          <w:rFonts w:ascii="Arial" w:hAnsi="Arial" w:cs="Arial"/>
          <w:color w:val="2B2B2B"/>
          <w:sz w:val="30"/>
          <w:szCs w:val="30"/>
          <w:lang w:val="en-US"/>
        </w:rPr>
        <w:t> into Excel's date format.</w:t>
      </w:r>
    </w:p>
    <w:p w:rsidR="004B626E" w:rsidRPr="004B626E" w:rsidRDefault="004B626E" w:rsidP="004B626E">
      <w:pPr>
        <w:pStyle w:val="NormalWeb"/>
        <w:numPr>
          <w:ilvl w:val="1"/>
          <w:numId w:val="3"/>
        </w:numPr>
        <w:spacing w:before="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  <w:lang w:val="en-US"/>
        </w:rPr>
      </w:pPr>
      <w:r w:rsidRPr="004B626E">
        <w:rPr>
          <w:rFonts w:ascii="Arial" w:hAnsi="Arial" w:cs="Arial"/>
          <w:color w:val="2B2B2B"/>
          <w:sz w:val="30"/>
          <w:szCs w:val="30"/>
          <w:lang w:val="en-US"/>
        </w:rPr>
        <w:lastRenderedPageBreak/>
        <w:t>Create a new column named </w:t>
      </w:r>
      <w:r w:rsidRPr="004B626E"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  <w:lang w:val="en-US"/>
        </w:rPr>
        <w:t>Date Ended Conversion</w:t>
      </w:r>
      <w:r w:rsidRPr="004B626E">
        <w:rPr>
          <w:rFonts w:ascii="Arial" w:hAnsi="Arial" w:cs="Arial"/>
          <w:color w:val="2B2B2B"/>
          <w:sz w:val="30"/>
          <w:szCs w:val="30"/>
          <w:lang w:val="en-US"/>
        </w:rPr>
        <w:t> that will use </w:t>
      </w:r>
      <w:hyperlink r:id="rId7" w:tgtFrame="_blank" w:history="1">
        <w:r w:rsidRPr="004B626E">
          <w:rPr>
            <w:rStyle w:val="Hyperlink"/>
            <w:rFonts w:ascii="Arial" w:hAnsi="Arial" w:cs="Arial"/>
            <w:sz w:val="30"/>
            <w:szCs w:val="30"/>
            <w:lang w:val="en-US"/>
          </w:rPr>
          <w:t xml:space="preserve">this </w:t>
        </w:r>
        <w:proofErr w:type="spellStart"/>
        <w:r w:rsidRPr="004B626E">
          <w:rPr>
            <w:rStyle w:val="Hyperlink"/>
            <w:rFonts w:ascii="Arial" w:hAnsi="Arial" w:cs="Arial"/>
            <w:sz w:val="30"/>
            <w:szCs w:val="30"/>
            <w:lang w:val="en-US"/>
          </w:rPr>
          <w:t>formula</w:t>
        </w:r>
        <w:r w:rsidRPr="004B626E">
          <w:rPr>
            <w:rStyle w:val="screenreader-only"/>
            <w:rFonts w:ascii="Arial" w:eastAsiaTheme="majorEastAsia" w:hAnsi="Arial" w:cs="Arial"/>
            <w:color w:val="0000FF"/>
            <w:sz w:val="30"/>
            <w:szCs w:val="30"/>
            <w:u w:val="single"/>
            <w:bdr w:val="none" w:sz="0" w:space="0" w:color="auto" w:frame="1"/>
            <w:lang w:val="en-US"/>
          </w:rPr>
          <w:t>Links</w:t>
        </w:r>
        <w:proofErr w:type="spellEnd"/>
        <w:r w:rsidRPr="004B626E">
          <w:rPr>
            <w:rStyle w:val="screenreader-only"/>
            <w:rFonts w:ascii="Arial" w:eastAsiaTheme="majorEastAsia" w:hAnsi="Arial" w:cs="Arial"/>
            <w:color w:val="0000FF"/>
            <w:sz w:val="30"/>
            <w:szCs w:val="30"/>
            <w:u w:val="single"/>
            <w:bdr w:val="none" w:sz="0" w:space="0" w:color="auto" w:frame="1"/>
            <w:lang w:val="en-US"/>
          </w:rPr>
          <w:t xml:space="preserve"> to an external site.</w:t>
        </w:r>
      </w:hyperlink>
      <w:r w:rsidRPr="004B626E">
        <w:rPr>
          <w:rFonts w:ascii="Arial" w:hAnsi="Arial" w:cs="Arial"/>
          <w:color w:val="2B2B2B"/>
          <w:sz w:val="30"/>
          <w:szCs w:val="30"/>
          <w:lang w:val="en-US"/>
        </w:rPr>
        <w:t> </w:t>
      </w:r>
      <w:proofErr w:type="gramStart"/>
      <w:r w:rsidRPr="004B626E">
        <w:rPr>
          <w:rFonts w:ascii="Arial" w:hAnsi="Arial" w:cs="Arial"/>
          <w:color w:val="2B2B2B"/>
          <w:sz w:val="30"/>
          <w:szCs w:val="30"/>
          <w:lang w:val="en-US"/>
        </w:rPr>
        <w:t>to</w:t>
      </w:r>
      <w:proofErr w:type="gramEnd"/>
      <w:r w:rsidRPr="004B626E">
        <w:rPr>
          <w:rFonts w:ascii="Arial" w:hAnsi="Arial" w:cs="Arial"/>
          <w:color w:val="2B2B2B"/>
          <w:sz w:val="30"/>
          <w:szCs w:val="30"/>
          <w:lang w:val="en-US"/>
        </w:rPr>
        <w:t xml:space="preserve"> convert the data contained in </w:t>
      </w:r>
      <w:r w:rsidRPr="004B626E"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  <w:lang w:val="en-US"/>
        </w:rPr>
        <w:t>deadline</w:t>
      </w:r>
      <w:r w:rsidRPr="004B626E">
        <w:rPr>
          <w:rFonts w:ascii="Arial" w:hAnsi="Arial" w:cs="Arial"/>
          <w:color w:val="2B2B2B"/>
          <w:sz w:val="30"/>
          <w:szCs w:val="30"/>
          <w:lang w:val="en-US"/>
        </w:rPr>
        <w:t> into Excel's date format.</w:t>
      </w:r>
    </w:p>
    <w:p w:rsidR="004B626E" w:rsidRDefault="004B626E">
      <w:pPr>
        <w:rPr>
          <w:lang w:val="en-US"/>
        </w:rPr>
      </w:pPr>
    </w:p>
    <w:p w:rsidR="004B626E" w:rsidRDefault="004B626E">
      <w:pPr>
        <w:rPr>
          <w:lang w:val="en-US"/>
        </w:rPr>
      </w:pPr>
    </w:p>
    <w:p w:rsidR="004B626E" w:rsidRPr="004B626E" w:rsidRDefault="004B626E" w:rsidP="004B626E">
      <w:pPr>
        <w:numPr>
          <w:ilvl w:val="0"/>
          <w:numId w:val="4"/>
        </w:numPr>
        <w:spacing w:before="150" w:after="375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eastAsia="ru-RU"/>
        </w:rPr>
      </w:pPr>
    </w:p>
    <w:p w:rsidR="004B626E" w:rsidRPr="004B626E" w:rsidRDefault="004B626E" w:rsidP="004B626E">
      <w:pPr>
        <w:numPr>
          <w:ilvl w:val="1"/>
          <w:numId w:val="4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</w:pPr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Create a new sheet with a pivot table that has a column of </w:t>
      </w:r>
      <w:r w:rsidRPr="004B626E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  <w:lang w:val="en-US" w:eastAsia="ru-RU"/>
        </w:rPr>
        <w:t>outcome</w:t>
      </w:r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, rows of </w:t>
      </w:r>
      <w:r w:rsidRPr="004B626E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  <w:lang w:val="en-US" w:eastAsia="ru-RU"/>
        </w:rPr>
        <w:t>Date Created Conversion</w:t>
      </w:r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, values based on the count of </w:t>
      </w:r>
      <w:r w:rsidRPr="004B626E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  <w:lang w:val="en-US" w:eastAsia="ru-RU"/>
        </w:rPr>
        <w:t>outcome</w:t>
      </w:r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, and filters based on </w:t>
      </w:r>
      <w:r w:rsidRPr="004B626E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  <w:lang w:val="en-US" w:eastAsia="ru-RU"/>
        </w:rPr>
        <w:t>parent category</w:t>
      </w:r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 and </w:t>
      </w:r>
      <w:r w:rsidRPr="004B626E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  <w:lang w:val="en-US" w:eastAsia="ru-RU"/>
        </w:rPr>
        <w:t>Years</w:t>
      </w:r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.</w:t>
      </w:r>
    </w:p>
    <w:p w:rsidR="004B626E" w:rsidRPr="004B626E" w:rsidRDefault="004B626E" w:rsidP="004B626E">
      <w:pPr>
        <w:numPr>
          <w:ilvl w:val="1"/>
          <w:numId w:val="4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</w:pPr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 xml:space="preserve">Now, create a pivot-chart line graph that </w:t>
      </w:r>
      <w:proofErr w:type="spellStart"/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visualises</w:t>
      </w:r>
      <w:proofErr w:type="spellEnd"/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 xml:space="preserve"> this new table.</w:t>
      </w:r>
    </w:p>
    <w:p w:rsidR="004B626E" w:rsidRPr="004B626E" w:rsidRDefault="004B626E" w:rsidP="004B626E">
      <w:pPr>
        <w:numPr>
          <w:ilvl w:val="0"/>
          <w:numId w:val="4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</w:pPr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Create a report in Microsoft Word, and answer the following questions:</w:t>
      </w:r>
    </w:p>
    <w:p w:rsidR="004B626E" w:rsidRPr="004B626E" w:rsidRDefault="004B626E" w:rsidP="004B626E">
      <w:pPr>
        <w:numPr>
          <w:ilvl w:val="0"/>
          <w:numId w:val="5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</w:pPr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Given the provided data, what are three conclusions that we can draw about crowdfunding campaigns?</w:t>
      </w:r>
    </w:p>
    <w:p w:rsidR="004B626E" w:rsidRPr="004B626E" w:rsidRDefault="004B626E" w:rsidP="004B626E">
      <w:pPr>
        <w:numPr>
          <w:ilvl w:val="0"/>
          <w:numId w:val="5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</w:pPr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What are some limitations of this dataset?</w:t>
      </w:r>
    </w:p>
    <w:p w:rsidR="004B626E" w:rsidRPr="004B626E" w:rsidRDefault="004B626E" w:rsidP="004B626E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</w:pPr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What are some other possible tables and/or graphs that we could create, and what additional value would they provide?</w:t>
      </w:r>
    </w:p>
    <w:p w:rsidR="004B626E" w:rsidRPr="004B626E" w:rsidRDefault="004B626E" w:rsidP="004B626E">
      <w:pPr>
        <w:spacing w:before="300" w:after="225" w:line="240" w:lineRule="auto"/>
        <w:outlineLvl w:val="2"/>
        <w:rPr>
          <w:rFonts w:ascii="Arial" w:eastAsia="Times New Roman" w:hAnsi="Arial" w:cs="Arial"/>
          <w:b/>
          <w:bCs/>
          <w:sz w:val="34"/>
          <w:szCs w:val="34"/>
          <w:lang w:eastAsia="ru-RU"/>
        </w:rPr>
      </w:pPr>
      <w:r w:rsidRPr="004B626E">
        <w:rPr>
          <w:rFonts w:ascii="Arial" w:eastAsia="Times New Roman" w:hAnsi="Arial" w:cs="Arial"/>
          <w:b/>
          <w:bCs/>
          <w:sz w:val="34"/>
          <w:szCs w:val="34"/>
          <w:lang w:eastAsia="ru-RU"/>
        </w:rPr>
        <w:t>Bonus</w:t>
      </w:r>
    </w:p>
    <w:p w:rsidR="004B626E" w:rsidRPr="004B626E" w:rsidRDefault="004B626E" w:rsidP="004B626E">
      <w:pPr>
        <w:numPr>
          <w:ilvl w:val="0"/>
          <w:numId w:val="6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</w:pPr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Create a new sheet with 8 columns:</w:t>
      </w:r>
    </w:p>
    <w:p w:rsidR="004B626E" w:rsidRPr="004B626E" w:rsidRDefault="004B626E" w:rsidP="004B626E">
      <w:pPr>
        <w:numPr>
          <w:ilvl w:val="1"/>
          <w:numId w:val="6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eastAsia="ru-RU"/>
        </w:rPr>
      </w:pPr>
      <w:r w:rsidRPr="004B626E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  <w:lang w:eastAsia="ru-RU"/>
        </w:rPr>
        <w:t>Goal</w:t>
      </w:r>
    </w:p>
    <w:p w:rsidR="004B626E" w:rsidRPr="004B626E" w:rsidRDefault="004B626E" w:rsidP="004B626E">
      <w:pPr>
        <w:numPr>
          <w:ilvl w:val="1"/>
          <w:numId w:val="6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eastAsia="ru-RU"/>
        </w:rPr>
      </w:pPr>
      <w:r w:rsidRPr="004B626E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  <w:lang w:eastAsia="ru-RU"/>
        </w:rPr>
        <w:t>Number Successful</w:t>
      </w:r>
    </w:p>
    <w:p w:rsidR="004B626E" w:rsidRPr="004B626E" w:rsidRDefault="004B626E" w:rsidP="004B626E">
      <w:pPr>
        <w:numPr>
          <w:ilvl w:val="1"/>
          <w:numId w:val="6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eastAsia="ru-RU"/>
        </w:rPr>
      </w:pPr>
      <w:r w:rsidRPr="004B626E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  <w:lang w:eastAsia="ru-RU"/>
        </w:rPr>
        <w:t>Number Failed</w:t>
      </w:r>
    </w:p>
    <w:p w:rsidR="004B626E" w:rsidRPr="004B626E" w:rsidRDefault="004B626E" w:rsidP="004B626E">
      <w:pPr>
        <w:numPr>
          <w:ilvl w:val="1"/>
          <w:numId w:val="6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eastAsia="ru-RU"/>
        </w:rPr>
      </w:pPr>
      <w:r w:rsidRPr="004B626E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  <w:lang w:eastAsia="ru-RU"/>
        </w:rPr>
        <w:t>Number Cancelled</w:t>
      </w:r>
    </w:p>
    <w:p w:rsidR="004B626E" w:rsidRPr="004B626E" w:rsidRDefault="004B626E" w:rsidP="004B626E">
      <w:pPr>
        <w:numPr>
          <w:ilvl w:val="1"/>
          <w:numId w:val="6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eastAsia="ru-RU"/>
        </w:rPr>
      </w:pPr>
      <w:r w:rsidRPr="004B626E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  <w:lang w:eastAsia="ru-RU"/>
        </w:rPr>
        <w:t>Total Projects</w:t>
      </w:r>
    </w:p>
    <w:p w:rsidR="004B626E" w:rsidRPr="004B626E" w:rsidRDefault="004B626E" w:rsidP="004B626E">
      <w:pPr>
        <w:numPr>
          <w:ilvl w:val="1"/>
          <w:numId w:val="6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eastAsia="ru-RU"/>
        </w:rPr>
      </w:pPr>
      <w:r w:rsidRPr="004B626E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  <w:lang w:eastAsia="ru-RU"/>
        </w:rPr>
        <w:t>Percentage Successful</w:t>
      </w:r>
    </w:p>
    <w:p w:rsidR="004B626E" w:rsidRPr="004B626E" w:rsidRDefault="004B626E" w:rsidP="004B626E">
      <w:pPr>
        <w:numPr>
          <w:ilvl w:val="1"/>
          <w:numId w:val="6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eastAsia="ru-RU"/>
        </w:rPr>
      </w:pPr>
      <w:r w:rsidRPr="004B626E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  <w:lang w:eastAsia="ru-RU"/>
        </w:rPr>
        <w:t>Percentage Failed</w:t>
      </w:r>
    </w:p>
    <w:p w:rsidR="004B626E" w:rsidRPr="004B626E" w:rsidRDefault="004B626E" w:rsidP="004B626E">
      <w:pPr>
        <w:numPr>
          <w:ilvl w:val="1"/>
          <w:numId w:val="6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eastAsia="ru-RU"/>
        </w:rPr>
      </w:pPr>
      <w:r w:rsidRPr="004B626E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  <w:lang w:eastAsia="ru-RU"/>
        </w:rPr>
        <w:t>Percentage Cancelled</w:t>
      </w:r>
    </w:p>
    <w:p w:rsidR="004B626E" w:rsidRPr="004B626E" w:rsidRDefault="004B626E" w:rsidP="004B626E">
      <w:pPr>
        <w:numPr>
          <w:ilvl w:val="0"/>
          <w:numId w:val="6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</w:pPr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In the </w:t>
      </w:r>
      <w:r w:rsidRPr="004B626E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  <w:lang w:val="en-US" w:eastAsia="ru-RU"/>
        </w:rPr>
        <w:t>Goal</w:t>
      </w:r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 column, create 12 rows with the following headers:</w:t>
      </w:r>
    </w:p>
    <w:p w:rsidR="004B626E" w:rsidRPr="004B626E" w:rsidRDefault="004B626E" w:rsidP="004B626E">
      <w:pPr>
        <w:numPr>
          <w:ilvl w:val="0"/>
          <w:numId w:val="6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eastAsia="ru-RU"/>
        </w:rPr>
      </w:pPr>
      <w:r w:rsidRPr="004B626E">
        <w:rPr>
          <w:rFonts w:ascii="Arial" w:eastAsia="Times New Roman" w:hAnsi="Arial" w:cs="Arial"/>
          <w:color w:val="2B2B2B"/>
          <w:sz w:val="30"/>
          <w:szCs w:val="30"/>
          <w:lang w:eastAsia="ru-RU"/>
        </w:rPr>
        <w:t>Less than 1000</w:t>
      </w:r>
    </w:p>
    <w:p w:rsidR="004B626E" w:rsidRPr="004B626E" w:rsidRDefault="004B626E" w:rsidP="004B626E">
      <w:pPr>
        <w:numPr>
          <w:ilvl w:val="0"/>
          <w:numId w:val="6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eastAsia="ru-RU"/>
        </w:rPr>
      </w:pPr>
      <w:r w:rsidRPr="004B626E">
        <w:rPr>
          <w:rFonts w:ascii="Arial" w:eastAsia="Times New Roman" w:hAnsi="Arial" w:cs="Arial"/>
          <w:color w:val="2B2B2B"/>
          <w:sz w:val="30"/>
          <w:szCs w:val="30"/>
          <w:lang w:eastAsia="ru-RU"/>
        </w:rPr>
        <w:t>1000 to 4999</w:t>
      </w:r>
    </w:p>
    <w:p w:rsidR="004B626E" w:rsidRPr="004B626E" w:rsidRDefault="004B626E" w:rsidP="004B626E">
      <w:pPr>
        <w:numPr>
          <w:ilvl w:val="0"/>
          <w:numId w:val="6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eastAsia="ru-RU"/>
        </w:rPr>
      </w:pPr>
      <w:r w:rsidRPr="004B626E">
        <w:rPr>
          <w:rFonts w:ascii="Arial" w:eastAsia="Times New Roman" w:hAnsi="Arial" w:cs="Arial"/>
          <w:color w:val="2B2B2B"/>
          <w:sz w:val="30"/>
          <w:szCs w:val="30"/>
          <w:lang w:eastAsia="ru-RU"/>
        </w:rPr>
        <w:t>5000 to 9999</w:t>
      </w:r>
    </w:p>
    <w:p w:rsidR="004B626E" w:rsidRPr="004B626E" w:rsidRDefault="004B626E" w:rsidP="004B626E">
      <w:pPr>
        <w:numPr>
          <w:ilvl w:val="0"/>
          <w:numId w:val="6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eastAsia="ru-RU"/>
        </w:rPr>
      </w:pPr>
      <w:r w:rsidRPr="004B626E">
        <w:rPr>
          <w:rFonts w:ascii="Arial" w:eastAsia="Times New Roman" w:hAnsi="Arial" w:cs="Arial"/>
          <w:color w:val="2B2B2B"/>
          <w:sz w:val="30"/>
          <w:szCs w:val="30"/>
          <w:lang w:eastAsia="ru-RU"/>
        </w:rPr>
        <w:lastRenderedPageBreak/>
        <w:t>10000 to 14999</w:t>
      </w:r>
    </w:p>
    <w:p w:rsidR="004B626E" w:rsidRPr="004B626E" w:rsidRDefault="004B626E" w:rsidP="004B626E">
      <w:pPr>
        <w:numPr>
          <w:ilvl w:val="0"/>
          <w:numId w:val="6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eastAsia="ru-RU"/>
        </w:rPr>
      </w:pPr>
      <w:r w:rsidRPr="004B626E">
        <w:rPr>
          <w:rFonts w:ascii="Arial" w:eastAsia="Times New Roman" w:hAnsi="Arial" w:cs="Arial"/>
          <w:color w:val="2B2B2B"/>
          <w:sz w:val="30"/>
          <w:szCs w:val="30"/>
          <w:lang w:eastAsia="ru-RU"/>
        </w:rPr>
        <w:t>15000 to 19999</w:t>
      </w:r>
    </w:p>
    <w:p w:rsidR="004B626E" w:rsidRPr="004B626E" w:rsidRDefault="004B626E" w:rsidP="004B626E">
      <w:pPr>
        <w:numPr>
          <w:ilvl w:val="0"/>
          <w:numId w:val="6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eastAsia="ru-RU"/>
        </w:rPr>
      </w:pPr>
      <w:r w:rsidRPr="004B626E">
        <w:rPr>
          <w:rFonts w:ascii="Arial" w:eastAsia="Times New Roman" w:hAnsi="Arial" w:cs="Arial"/>
          <w:color w:val="2B2B2B"/>
          <w:sz w:val="30"/>
          <w:szCs w:val="30"/>
          <w:lang w:eastAsia="ru-RU"/>
        </w:rPr>
        <w:t>20000 to 24999</w:t>
      </w:r>
    </w:p>
    <w:p w:rsidR="004B626E" w:rsidRPr="004B626E" w:rsidRDefault="004B626E" w:rsidP="004B626E">
      <w:pPr>
        <w:numPr>
          <w:ilvl w:val="0"/>
          <w:numId w:val="6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eastAsia="ru-RU"/>
        </w:rPr>
      </w:pPr>
      <w:r w:rsidRPr="004B626E">
        <w:rPr>
          <w:rFonts w:ascii="Arial" w:eastAsia="Times New Roman" w:hAnsi="Arial" w:cs="Arial"/>
          <w:color w:val="2B2B2B"/>
          <w:sz w:val="30"/>
          <w:szCs w:val="30"/>
          <w:lang w:eastAsia="ru-RU"/>
        </w:rPr>
        <w:t>25000 to 29999</w:t>
      </w:r>
    </w:p>
    <w:p w:rsidR="004B626E" w:rsidRPr="004B626E" w:rsidRDefault="004B626E" w:rsidP="004B626E">
      <w:pPr>
        <w:numPr>
          <w:ilvl w:val="0"/>
          <w:numId w:val="6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eastAsia="ru-RU"/>
        </w:rPr>
      </w:pPr>
      <w:r w:rsidRPr="004B626E">
        <w:rPr>
          <w:rFonts w:ascii="Arial" w:eastAsia="Times New Roman" w:hAnsi="Arial" w:cs="Arial"/>
          <w:color w:val="2B2B2B"/>
          <w:sz w:val="30"/>
          <w:szCs w:val="30"/>
          <w:lang w:eastAsia="ru-RU"/>
        </w:rPr>
        <w:t>30000 to 34999</w:t>
      </w:r>
    </w:p>
    <w:p w:rsidR="004B626E" w:rsidRPr="004B626E" w:rsidRDefault="004B626E" w:rsidP="004B626E">
      <w:pPr>
        <w:numPr>
          <w:ilvl w:val="0"/>
          <w:numId w:val="6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eastAsia="ru-RU"/>
        </w:rPr>
      </w:pPr>
      <w:r w:rsidRPr="004B626E">
        <w:rPr>
          <w:rFonts w:ascii="Arial" w:eastAsia="Times New Roman" w:hAnsi="Arial" w:cs="Arial"/>
          <w:color w:val="2B2B2B"/>
          <w:sz w:val="30"/>
          <w:szCs w:val="30"/>
          <w:lang w:eastAsia="ru-RU"/>
        </w:rPr>
        <w:t>35000 to 39999</w:t>
      </w:r>
    </w:p>
    <w:p w:rsidR="004B626E" w:rsidRPr="004B626E" w:rsidRDefault="004B626E" w:rsidP="004B626E">
      <w:pPr>
        <w:numPr>
          <w:ilvl w:val="0"/>
          <w:numId w:val="6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eastAsia="ru-RU"/>
        </w:rPr>
      </w:pPr>
      <w:r w:rsidRPr="004B626E">
        <w:rPr>
          <w:rFonts w:ascii="Arial" w:eastAsia="Times New Roman" w:hAnsi="Arial" w:cs="Arial"/>
          <w:color w:val="2B2B2B"/>
          <w:sz w:val="30"/>
          <w:szCs w:val="30"/>
          <w:lang w:eastAsia="ru-RU"/>
        </w:rPr>
        <w:t>40000 to 44999</w:t>
      </w:r>
    </w:p>
    <w:p w:rsidR="004B626E" w:rsidRPr="004B626E" w:rsidRDefault="004B626E" w:rsidP="004B626E">
      <w:pPr>
        <w:numPr>
          <w:ilvl w:val="0"/>
          <w:numId w:val="6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eastAsia="ru-RU"/>
        </w:rPr>
      </w:pPr>
      <w:r w:rsidRPr="004B626E">
        <w:rPr>
          <w:rFonts w:ascii="Arial" w:eastAsia="Times New Roman" w:hAnsi="Arial" w:cs="Arial"/>
          <w:color w:val="2B2B2B"/>
          <w:sz w:val="30"/>
          <w:szCs w:val="30"/>
          <w:lang w:eastAsia="ru-RU"/>
        </w:rPr>
        <w:t>45000 to 49999</w:t>
      </w:r>
    </w:p>
    <w:p w:rsidR="004B626E" w:rsidRPr="004B626E" w:rsidRDefault="004B626E" w:rsidP="004B626E">
      <w:pPr>
        <w:numPr>
          <w:ilvl w:val="0"/>
          <w:numId w:val="6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</w:pPr>
      <w:r w:rsidRPr="004B626E">
        <w:rPr>
          <w:rFonts w:ascii="Arial" w:eastAsia="Times New Roman" w:hAnsi="Arial" w:cs="Arial"/>
          <w:color w:val="2B2B2B"/>
          <w:sz w:val="30"/>
          <w:szCs w:val="30"/>
          <w:lang w:val="en-US" w:eastAsia="ru-RU"/>
        </w:rPr>
        <w:t>Greater than or equal to 50000</w:t>
      </w:r>
    </w:p>
    <w:p w:rsidR="004B626E" w:rsidRPr="004B626E" w:rsidRDefault="004B626E" w:rsidP="004B626E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  <w:lang w:val="en-US"/>
        </w:rPr>
      </w:pPr>
      <w:r w:rsidRPr="004B626E">
        <w:rPr>
          <w:rFonts w:ascii="Arial" w:hAnsi="Arial" w:cs="Arial"/>
          <w:color w:val="2B2B2B"/>
          <w:sz w:val="30"/>
          <w:szCs w:val="30"/>
          <w:lang w:val="en-US"/>
        </w:rPr>
        <w:t>Using the </w:t>
      </w:r>
      <w:r w:rsidRPr="004B626E"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  <w:lang w:val="en-US"/>
        </w:rPr>
        <w:t>COUNTIFS()</w:t>
      </w:r>
      <w:r w:rsidRPr="004B626E">
        <w:rPr>
          <w:rFonts w:ascii="Arial" w:hAnsi="Arial" w:cs="Arial"/>
          <w:color w:val="2B2B2B"/>
          <w:sz w:val="30"/>
          <w:szCs w:val="30"/>
          <w:lang w:val="en-US"/>
        </w:rPr>
        <w:t> formula, count how many successful, failed, and cancelled projects were created with goals within the ranges listed above. Populate the </w:t>
      </w:r>
      <w:r w:rsidRPr="004B626E"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  <w:lang w:val="en-US"/>
        </w:rPr>
        <w:t>Number Successful</w:t>
      </w:r>
      <w:r w:rsidRPr="004B626E">
        <w:rPr>
          <w:rFonts w:ascii="Arial" w:hAnsi="Arial" w:cs="Arial"/>
          <w:color w:val="2B2B2B"/>
          <w:sz w:val="30"/>
          <w:szCs w:val="30"/>
          <w:lang w:val="en-US"/>
        </w:rPr>
        <w:t>, </w:t>
      </w:r>
      <w:r w:rsidRPr="004B626E"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  <w:lang w:val="en-US"/>
        </w:rPr>
        <w:t>Number Failed</w:t>
      </w:r>
      <w:r w:rsidRPr="004B626E">
        <w:rPr>
          <w:rFonts w:ascii="Arial" w:hAnsi="Arial" w:cs="Arial"/>
          <w:color w:val="2B2B2B"/>
          <w:sz w:val="30"/>
          <w:szCs w:val="30"/>
          <w:lang w:val="en-US"/>
        </w:rPr>
        <w:t>, and </w:t>
      </w:r>
      <w:r w:rsidRPr="004B626E"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  <w:lang w:val="en-US"/>
        </w:rPr>
        <w:t>Number Cancelled</w:t>
      </w:r>
      <w:r w:rsidRPr="004B626E">
        <w:rPr>
          <w:rFonts w:ascii="Arial" w:hAnsi="Arial" w:cs="Arial"/>
          <w:color w:val="2B2B2B"/>
          <w:sz w:val="30"/>
          <w:szCs w:val="30"/>
          <w:lang w:val="en-US"/>
        </w:rPr>
        <w:t> columns with these data points.</w:t>
      </w:r>
    </w:p>
    <w:p w:rsidR="004B626E" w:rsidRPr="004B626E" w:rsidRDefault="004B626E" w:rsidP="004B626E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  <w:lang w:val="en-US"/>
        </w:rPr>
      </w:pPr>
      <w:r w:rsidRPr="004B626E">
        <w:rPr>
          <w:rFonts w:ascii="Arial" w:hAnsi="Arial" w:cs="Arial"/>
          <w:color w:val="2B2B2B"/>
          <w:sz w:val="30"/>
          <w:szCs w:val="30"/>
          <w:lang w:val="en-US"/>
        </w:rPr>
        <w:t>Add up each of the values in the </w:t>
      </w:r>
      <w:r w:rsidRPr="004B626E"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  <w:lang w:val="en-US"/>
        </w:rPr>
        <w:t>Number Successful</w:t>
      </w:r>
      <w:r w:rsidRPr="004B626E">
        <w:rPr>
          <w:rFonts w:ascii="Arial" w:hAnsi="Arial" w:cs="Arial"/>
          <w:color w:val="2B2B2B"/>
          <w:sz w:val="30"/>
          <w:szCs w:val="30"/>
          <w:lang w:val="en-US"/>
        </w:rPr>
        <w:t>, </w:t>
      </w:r>
      <w:r w:rsidRPr="004B626E"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  <w:lang w:val="en-US"/>
        </w:rPr>
        <w:t>Number Failed</w:t>
      </w:r>
      <w:r w:rsidRPr="004B626E">
        <w:rPr>
          <w:rFonts w:ascii="Arial" w:hAnsi="Arial" w:cs="Arial"/>
          <w:color w:val="2B2B2B"/>
          <w:sz w:val="30"/>
          <w:szCs w:val="30"/>
          <w:lang w:val="en-US"/>
        </w:rPr>
        <w:t>, and </w:t>
      </w:r>
      <w:r w:rsidRPr="004B626E"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  <w:lang w:val="en-US"/>
        </w:rPr>
        <w:t>Number Cancelled</w:t>
      </w:r>
      <w:r w:rsidRPr="004B626E">
        <w:rPr>
          <w:rFonts w:ascii="Arial" w:hAnsi="Arial" w:cs="Arial"/>
          <w:color w:val="2B2B2B"/>
          <w:sz w:val="30"/>
          <w:szCs w:val="30"/>
          <w:lang w:val="en-US"/>
        </w:rPr>
        <w:t> columns to populate the </w:t>
      </w:r>
      <w:r w:rsidRPr="004B626E">
        <w:rPr>
          <w:rStyle w:val="HTMLCode"/>
          <w:rFonts w:ascii="Consolas" w:hAnsi="Consolas"/>
          <w:color w:val="2B2B2B"/>
          <w:bdr w:val="single" w:sz="6" w:space="0" w:color="808386" w:frame="1"/>
          <w:shd w:val="clear" w:color="auto" w:fill="F5F5F5"/>
          <w:lang w:val="en-US"/>
        </w:rPr>
        <w:t>Total Projects</w:t>
      </w:r>
      <w:r w:rsidRPr="004B626E">
        <w:rPr>
          <w:rFonts w:ascii="Arial" w:hAnsi="Arial" w:cs="Arial"/>
          <w:color w:val="2B2B2B"/>
          <w:sz w:val="30"/>
          <w:szCs w:val="30"/>
          <w:lang w:val="en-US"/>
        </w:rPr>
        <w:t> column. Then, using a mathematical formula, find the percentage of projects that were successful, failed, or cancelled per goal range.</w:t>
      </w:r>
    </w:p>
    <w:p w:rsidR="004B626E" w:rsidRPr="004B626E" w:rsidRDefault="004B626E" w:rsidP="004B626E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  <w:lang w:val="en-US"/>
        </w:rPr>
      </w:pPr>
      <w:r w:rsidRPr="004B626E">
        <w:rPr>
          <w:rFonts w:ascii="Arial" w:hAnsi="Arial" w:cs="Arial"/>
          <w:color w:val="2B2B2B"/>
          <w:sz w:val="30"/>
          <w:szCs w:val="30"/>
          <w:lang w:val="en-US"/>
        </w:rPr>
        <w:t>Create a line chart that graphs the relationship between a goal amount and its chances of success, failure, or cancellation.</w:t>
      </w:r>
    </w:p>
    <w:p w:rsidR="004B626E" w:rsidRPr="004B626E" w:rsidRDefault="004B626E" w:rsidP="004B626E">
      <w:pPr>
        <w:pStyle w:val="Heading4"/>
        <w:spacing w:before="300" w:after="225"/>
        <w:rPr>
          <w:rFonts w:ascii="Arial" w:hAnsi="Arial" w:cs="Arial"/>
          <w:color w:val="auto"/>
          <w:sz w:val="29"/>
          <w:szCs w:val="29"/>
          <w:lang w:val="en-US"/>
        </w:rPr>
      </w:pPr>
      <w:r w:rsidRPr="004B626E">
        <w:rPr>
          <w:rFonts w:ascii="Arial" w:hAnsi="Arial" w:cs="Arial"/>
          <w:sz w:val="29"/>
          <w:szCs w:val="29"/>
          <w:lang w:val="en-US"/>
        </w:rPr>
        <w:t>Bonus Statistical Analysis</w:t>
      </w:r>
    </w:p>
    <w:p w:rsidR="004B626E" w:rsidRPr="004B626E" w:rsidRDefault="004B626E" w:rsidP="004B626E">
      <w:pPr>
        <w:pStyle w:val="NormalWeb"/>
        <w:spacing w:before="150" w:beforeAutospacing="0" w:after="0" w:afterAutospacing="0"/>
        <w:rPr>
          <w:rFonts w:ascii="Arial" w:hAnsi="Arial" w:cs="Arial"/>
          <w:color w:val="2B2B2B"/>
          <w:sz w:val="30"/>
          <w:szCs w:val="30"/>
          <w:lang w:val="en-US"/>
        </w:rPr>
      </w:pPr>
      <w:r w:rsidRPr="004B626E">
        <w:rPr>
          <w:rFonts w:ascii="Arial" w:hAnsi="Arial" w:cs="Arial"/>
          <w:color w:val="2B2B2B"/>
          <w:sz w:val="30"/>
          <w:szCs w:val="30"/>
          <w:lang w:val="en-US"/>
        </w:rPr>
        <w:t xml:space="preserve">Most people would use the number of campaign backers to assess the success of a crowdfunding campaign. Creating a summary statistics table is one of the most efficient ways that data scientists can </w:t>
      </w:r>
      <w:proofErr w:type="spellStart"/>
      <w:r w:rsidRPr="004B626E">
        <w:rPr>
          <w:rFonts w:ascii="Arial" w:hAnsi="Arial" w:cs="Arial"/>
          <w:color w:val="2B2B2B"/>
          <w:sz w:val="30"/>
          <w:szCs w:val="30"/>
          <w:lang w:val="en-US"/>
        </w:rPr>
        <w:t>characterise</w:t>
      </w:r>
      <w:proofErr w:type="spellEnd"/>
      <w:r w:rsidRPr="004B626E">
        <w:rPr>
          <w:rFonts w:ascii="Arial" w:hAnsi="Arial" w:cs="Arial"/>
          <w:color w:val="2B2B2B"/>
          <w:sz w:val="30"/>
          <w:szCs w:val="30"/>
          <w:lang w:val="en-US"/>
        </w:rPr>
        <w:t xml:space="preserve"> quantitative metrics, such as the number of campaign backers.</w:t>
      </w:r>
    </w:p>
    <w:p w:rsidR="004B626E" w:rsidRPr="004B626E" w:rsidRDefault="004B626E" w:rsidP="004B626E">
      <w:pPr>
        <w:pStyle w:val="NormalWeb"/>
        <w:spacing w:before="150" w:beforeAutospacing="0" w:after="0" w:afterAutospacing="0"/>
        <w:rPr>
          <w:rFonts w:ascii="Arial" w:hAnsi="Arial" w:cs="Arial"/>
          <w:color w:val="2B2B2B"/>
          <w:sz w:val="30"/>
          <w:szCs w:val="30"/>
          <w:lang w:val="en-US"/>
        </w:rPr>
      </w:pPr>
      <w:r w:rsidRPr="004B626E">
        <w:rPr>
          <w:rFonts w:ascii="Arial" w:hAnsi="Arial" w:cs="Arial"/>
          <w:color w:val="2B2B2B"/>
          <w:sz w:val="30"/>
          <w:szCs w:val="30"/>
          <w:lang w:val="en-US"/>
        </w:rPr>
        <w:t>For an additional challenge, evaluate the number of backers of successful and unsuccessful campaigns by creating </w:t>
      </w:r>
      <w:r w:rsidRPr="004B626E">
        <w:rPr>
          <w:rStyle w:val="Strong"/>
          <w:rFonts w:ascii="Arial" w:hAnsi="Arial" w:cs="Arial"/>
          <w:color w:val="2B2B2B"/>
          <w:sz w:val="30"/>
          <w:szCs w:val="30"/>
          <w:lang w:val="en-US"/>
        </w:rPr>
        <w:t>your own</w:t>
      </w:r>
      <w:r w:rsidRPr="004B626E">
        <w:rPr>
          <w:rFonts w:ascii="Arial" w:hAnsi="Arial" w:cs="Arial"/>
          <w:color w:val="2B2B2B"/>
          <w:sz w:val="30"/>
          <w:szCs w:val="30"/>
          <w:lang w:val="en-US"/>
        </w:rPr>
        <w:t> summary statistics table.</w:t>
      </w:r>
    </w:p>
    <w:p w:rsidR="004B626E" w:rsidRPr="004B626E" w:rsidRDefault="004B626E" w:rsidP="004B626E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  <w:lang w:val="en-US"/>
        </w:rPr>
      </w:pPr>
      <w:r w:rsidRPr="004B626E">
        <w:rPr>
          <w:rFonts w:ascii="Arial" w:hAnsi="Arial" w:cs="Arial"/>
          <w:color w:val="2B2B2B"/>
          <w:sz w:val="30"/>
          <w:szCs w:val="30"/>
          <w:lang w:val="en-US"/>
        </w:rPr>
        <w:t>Create a new worksheet in your workbook, and create one column for the number of backers of successful campaigns and one column for unsuccessful campaigns.</w:t>
      </w:r>
    </w:p>
    <w:p w:rsidR="004B626E" w:rsidRPr="004B626E" w:rsidRDefault="004B626E" w:rsidP="004B626E">
      <w:pPr>
        <w:pStyle w:val="NormalWeb"/>
        <w:numPr>
          <w:ilvl w:val="0"/>
          <w:numId w:val="9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  <w:lang w:val="en-US"/>
        </w:rPr>
      </w:pPr>
      <w:r w:rsidRPr="004B626E">
        <w:rPr>
          <w:rFonts w:ascii="Arial" w:hAnsi="Arial" w:cs="Arial"/>
          <w:color w:val="2B2B2B"/>
          <w:sz w:val="30"/>
          <w:szCs w:val="30"/>
          <w:lang w:val="en-US"/>
        </w:rPr>
        <w:t>Use Excel to evaluate the following values for successful campaigns, and then do the same for unsuccessful campaigns:</w:t>
      </w:r>
    </w:p>
    <w:p w:rsidR="004B626E" w:rsidRDefault="004B626E" w:rsidP="004B626E">
      <w:pPr>
        <w:pStyle w:val="NormalWeb"/>
        <w:numPr>
          <w:ilvl w:val="1"/>
          <w:numId w:val="9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lastRenderedPageBreak/>
        <w:t>The mean number of backers</w:t>
      </w:r>
    </w:p>
    <w:p w:rsidR="004B626E" w:rsidRDefault="004B626E" w:rsidP="004B626E">
      <w:pPr>
        <w:pStyle w:val="NormalWeb"/>
        <w:numPr>
          <w:ilvl w:val="1"/>
          <w:numId w:val="9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The median number of backers</w:t>
      </w:r>
    </w:p>
    <w:p w:rsidR="004B626E" w:rsidRDefault="004B626E" w:rsidP="004B626E">
      <w:pPr>
        <w:pStyle w:val="NormalWeb"/>
        <w:numPr>
          <w:ilvl w:val="1"/>
          <w:numId w:val="9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The minimum number of backers</w:t>
      </w:r>
    </w:p>
    <w:p w:rsidR="004B626E" w:rsidRDefault="004B626E" w:rsidP="004B626E">
      <w:pPr>
        <w:pStyle w:val="NormalWeb"/>
        <w:numPr>
          <w:ilvl w:val="1"/>
          <w:numId w:val="9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The maximum number of backers</w:t>
      </w:r>
    </w:p>
    <w:p w:rsidR="004B626E" w:rsidRPr="004B626E" w:rsidRDefault="004B626E" w:rsidP="004B626E">
      <w:pPr>
        <w:pStyle w:val="NormalWeb"/>
        <w:numPr>
          <w:ilvl w:val="0"/>
          <w:numId w:val="9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  <w:lang w:val="en-US"/>
        </w:rPr>
      </w:pPr>
      <w:r w:rsidRPr="004B626E">
        <w:rPr>
          <w:rFonts w:ascii="Arial" w:hAnsi="Arial" w:cs="Arial"/>
          <w:color w:val="2B2B2B"/>
          <w:sz w:val="30"/>
          <w:szCs w:val="30"/>
          <w:lang w:val="en-US"/>
        </w:rPr>
        <w:t>The variance of the number of backers</w:t>
      </w:r>
    </w:p>
    <w:p w:rsidR="004B626E" w:rsidRPr="004B626E" w:rsidRDefault="004B626E" w:rsidP="004B626E">
      <w:pPr>
        <w:pStyle w:val="NormalWeb"/>
        <w:numPr>
          <w:ilvl w:val="0"/>
          <w:numId w:val="9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  <w:lang w:val="en-US"/>
        </w:rPr>
      </w:pPr>
      <w:r w:rsidRPr="004B626E">
        <w:rPr>
          <w:rFonts w:ascii="Arial" w:hAnsi="Arial" w:cs="Arial"/>
          <w:color w:val="2B2B2B"/>
          <w:sz w:val="30"/>
          <w:szCs w:val="30"/>
          <w:lang w:val="en-US"/>
        </w:rPr>
        <w:t>The standard deviation of the number of backers</w:t>
      </w:r>
    </w:p>
    <w:p w:rsidR="004B626E" w:rsidRPr="004B626E" w:rsidRDefault="004B626E" w:rsidP="004B626E">
      <w:pPr>
        <w:pStyle w:val="NormalWeb"/>
        <w:numPr>
          <w:ilvl w:val="0"/>
          <w:numId w:val="9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  <w:lang w:val="en-US"/>
        </w:rPr>
      </w:pPr>
      <w:r w:rsidRPr="004B626E">
        <w:rPr>
          <w:rFonts w:ascii="Arial" w:hAnsi="Arial" w:cs="Arial"/>
          <w:color w:val="2B2B2B"/>
          <w:sz w:val="30"/>
          <w:szCs w:val="30"/>
          <w:lang w:val="en-US"/>
        </w:rPr>
        <w:t>Use your data to determine whether the mean or the median better summarises the data.</w:t>
      </w:r>
    </w:p>
    <w:p w:rsidR="004B626E" w:rsidRDefault="004B626E" w:rsidP="004B626E">
      <w:pPr>
        <w:pStyle w:val="NormalWeb"/>
        <w:numPr>
          <w:ilvl w:val="0"/>
          <w:numId w:val="9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</w:rPr>
      </w:pPr>
      <w:r w:rsidRPr="004B626E">
        <w:rPr>
          <w:rFonts w:ascii="Arial" w:hAnsi="Arial" w:cs="Arial"/>
          <w:color w:val="2B2B2B"/>
          <w:sz w:val="30"/>
          <w:szCs w:val="30"/>
          <w:lang w:val="en-US"/>
        </w:rPr>
        <w:t xml:space="preserve">Use your data to determine if there is more variability with successful or unsuccessful campaigns. </w:t>
      </w:r>
      <w:r>
        <w:rPr>
          <w:rFonts w:ascii="Arial" w:hAnsi="Arial" w:cs="Arial"/>
          <w:color w:val="2B2B2B"/>
          <w:sz w:val="30"/>
          <w:szCs w:val="30"/>
        </w:rPr>
        <w:t>Does this make sense? Why or why not?</w:t>
      </w:r>
    </w:p>
    <w:p w:rsidR="004B626E" w:rsidRDefault="004B626E" w:rsidP="004B626E">
      <w:pPr>
        <w:pStyle w:val="Heading3"/>
        <w:spacing w:before="300" w:beforeAutospacing="0" w:after="225" w:afterAutospacing="0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Requirements</w:t>
      </w:r>
    </w:p>
    <w:p w:rsidR="004B626E" w:rsidRDefault="004B626E" w:rsidP="004B626E">
      <w:pPr>
        <w:pStyle w:val="Heading4"/>
        <w:spacing w:before="300" w:after="225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Conditional Formatting (10 points)</w:t>
      </w:r>
    </w:p>
    <w:p w:rsidR="004B626E" w:rsidRPr="004B626E" w:rsidRDefault="004B626E" w:rsidP="004B626E">
      <w:pPr>
        <w:pStyle w:val="NormalWeb"/>
        <w:numPr>
          <w:ilvl w:val="0"/>
          <w:numId w:val="10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  <w:lang w:val="en-US"/>
        </w:rPr>
      </w:pPr>
      <w:r w:rsidRPr="004B626E">
        <w:rPr>
          <w:rFonts w:ascii="Arial" w:hAnsi="Arial" w:cs="Arial"/>
          <w:color w:val="2B2B2B"/>
          <w:sz w:val="30"/>
          <w:szCs w:val="30"/>
          <w:lang w:val="en-US"/>
        </w:rPr>
        <w:t>Conditional formatting is applied appropriately to the outcome column (5 points)</w:t>
      </w:r>
    </w:p>
    <w:p w:rsidR="004B626E" w:rsidRPr="004B626E" w:rsidRDefault="004B626E" w:rsidP="004B626E">
      <w:pPr>
        <w:pStyle w:val="NormalWeb"/>
        <w:numPr>
          <w:ilvl w:val="0"/>
          <w:numId w:val="10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  <w:lang w:val="en-US"/>
        </w:rPr>
      </w:pPr>
      <w:r w:rsidRPr="004B626E">
        <w:rPr>
          <w:rFonts w:ascii="Arial" w:hAnsi="Arial" w:cs="Arial"/>
          <w:color w:val="2B2B2B"/>
          <w:sz w:val="30"/>
          <w:szCs w:val="30"/>
          <w:lang w:val="en-US"/>
        </w:rPr>
        <w:t>Conditional formatting is applied appropriately to the percent funded column (5 points)</w:t>
      </w:r>
    </w:p>
    <w:p w:rsidR="004B626E" w:rsidRDefault="004B626E" w:rsidP="004B626E">
      <w:pPr>
        <w:pStyle w:val="Heading4"/>
        <w:spacing w:before="300" w:after="225"/>
        <w:rPr>
          <w:rFonts w:ascii="Arial" w:hAnsi="Arial" w:cs="Arial"/>
          <w:color w:val="auto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Column Creation (10 points)</w:t>
      </w:r>
    </w:p>
    <w:p w:rsidR="004B626E" w:rsidRPr="004B626E" w:rsidRDefault="004B626E" w:rsidP="004B626E">
      <w:pPr>
        <w:pStyle w:val="NormalWeb"/>
        <w:numPr>
          <w:ilvl w:val="0"/>
          <w:numId w:val="11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  <w:lang w:val="en-US"/>
        </w:rPr>
      </w:pPr>
      <w:r w:rsidRPr="004B626E">
        <w:rPr>
          <w:rFonts w:ascii="Arial" w:hAnsi="Arial" w:cs="Arial"/>
          <w:color w:val="2B2B2B"/>
          <w:sz w:val="30"/>
          <w:szCs w:val="30"/>
          <w:lang w:val="en-US"/>
        </w:rPr>
        <w:t>Six new columns were correctly created for:</w:t>
      </w:r>
    </w:p>
    <w:p w:rsidR="004B626E" w:rsidRDefault="004B626E" w:rsidP="004B626E">
      <w:pPr>
        <w:pStyle w:val="NormalWeb"/>
        <w:numPr>
          <w:ilvl w:val="1"/>
          <w:numId w:val="11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percent funded</w:t>
      </w:r>
    </w:p>
    <w:p w:rsidR="004B626E" w:rsidRDefault="004B626E" w:rsidP="004B626E">
      <w:pPr>
        <w:pStyle w:val="NormalWeb"/>
        <w:numPr>
          <w:ilvl w:val="1"/>
          <w:numId w:val="11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average donation</w:t>
      </w:r>
    </w:p>
    <w:p w:rsidR="004B626E" w:rsidRDefault="004B626E" w:rsidP="004B626E">
      <w:pPr>
        <w:pStyle w:val="NormalWeb"/>
        <w:numPr>
          <w:ilvl w:val="1"/>
          <w:numId w:val="11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category</w:t>
      </w:r>
    </w:p>
    <w:p w:rsidR="004B626E" w:rsidRDefault="004B626E" w:rsidP="004B626E">
      <w:pPr>
        <w:pStyle w:val="NormalWeb"/>
        <w:numPr>
          <w:ilvl w:val="1"/>
          <w:numId w:val="11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sub-category</w:t>
      </w:r>
    </w:p>
    <w:p w:rsidR="004B626E" w:rsidRDefault="004B626E" w:rsidP="004B626E">
      <w:pPr>
        <w:pStyle w:val="NormalWeb"/>
        <w:numPr>
          <w:ilvl w:val="1"/>
          <w:numId w:val="11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Date Created Conversion</w:t>
      </w:r>
    </w:p>
    <w:p w:rsidR="004B626E" w:rsidRDefault="004B626E" w:rsidP="004B626E">
      <w:pPr>
        <w:pStyle w:val="NormalWeb"/>
        <w:numPr>
          <w:ilvl w:val="1"/>
          <w:numId w:val="11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Date Ended Conversion</w:t>
      </w:r>
    </w:p>
    <w:p w:rsidR="004B626E" w:rsidRPr="004B626E" w:rsidRDefault="004B626E" w:rsidP="004B626E">
      <w:pPr>
        <w:pStyle w:val="Heading4"/>
        <w:spacing w:before="300" w:after="225"/>
        <w:rPr>
          <w:rFonts w:ascii="Arial" w:hAnsi="Arial" w:cs="Arial"/>
          <w:color w:val="auto"/>
          <w:sz w:val="29"/>
          <w:szCs w:val="29"/>
          <w:lang w:val="en-US"/>
        </w:rPr>
      </w:pPr>
      <w:r w:rsidRPr="004B626E">
        <w:rPr>
          <w:rFonts w:ascii="Arial" w:hAnsi="Arial" w:cs="Arial"/>
          <w:sz w:val="29"/>
          <w:szCs w:val="29"/>
          <w:lang w:val="en-US"/>
        </w:rPr>
        <w:t>Pivot Tables and Stacked Column Charts (15 points)</w:t>
      </w:r>
    </w:p>
    <w:p w:rsidR="004B626E" w:rsidRPr="004B626E" w:rsidRDefault="004B626E" w:rsidP="004B626E">
      <w:pPr>
        <w:pStyle w:val="NormalWeb"/>
        <w:numPr>
          <w:ilvl w:val="0"/>
          <w:numId w:val="12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  <w:lang w:val="en-US"/>
        </w:rPr>
      </w:pPr>
      <w:r w:rsidRPr="004B626E">
        <w:rPr>
          <w:rFonts w:ascii="Arial" w:hAnsi="Arial" w:cs="Arial"/>
          <w:color w:val="2B2B2B"/>
          <w:sz w:val="30"/>
          <w:szCs w:val="30"/>
          <w:lang w:val="en-US"/>
        </w:rPr>
        <w:t>Correctly created a pivot table that counts how many campaigns were "successful," "failed," "cancelled," or are currently "live" per category (7.5 points)</w:t>
      </w:r>
    </w:p>
    <w:p w:rsidR="004B626E" w:rsidRPr="004B626E" w:rsidRDefault="004B626E" w:rsidP="004B626E">
      <w:pPr>
        <w:pStyle w:val="NormalWeb"/>
        <w:numPr>
          <w:ilvl w:val="0"/>
          <w:numId w:val="12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  <w:lang w:val="en-US"/>
        </w:rPr>
      </w:pPr>
      <w:r w:rsidRPr="004B626E">
        <w:rPr>
          <w:rFonts w:ascii="Arial" w:hAnsi="Arial" w:cs="Arial"/>
          <w:color w:val="2B2B2B"/>
          <w:sz w:val="30"/>
          <w:szCs w:val="30"/>
          <w:lang w:val="en-US"/>
        </w:rPr>
        <w:lastRenderedPageBreak/>
        <w:t>Correctly created a stacked column pivot chart that can be filtered by country (7.5 points)</w:t>
      </w:r>
    </w:p>
    <w:p w:rsidR="004B626E" w:rsidRPr="004B626E" w:rsidRDefault="004B626E" w:rsidP="004B626E">
      <w:pPr>
        <w:pStyle w:val="Heading4"/>
        <w:spacing w:before="300" w:after="225"/>
        <w:rPr>
          <w:rFonts w:ascii="Arial" w:hAnsi="Arial" w:cs="Arial"/>
          <w:color w:val="auto"/>
          <w:sz w:val="29"/>
          <w:szCs w:val="29"/>
          <w:lang w:val="en-US"/>
        </w:rPr>
      </w:pPr>
      <w:r w:rsidRPr="004B626E">
        <w:rPr>
          <w:rFonts w:ascii="Arial" w:hAnsi="Arial" w:cs="Arial"/>
          <w:sz w:val="29"/>
          <w:szCs w:val="29"/>
          <w:lang w:val="en-US"/>
        </w:rPr>
        <w:t>Pivot Tables and Line Graphs (15 points)</w:t>
      </w:r>
    </w:p>
    <w:p w:rsidR="004B626E" w:rsidRPr="004B626E" w:rsidRDefault="004B626E" w:rsidP="004B626E">
      <w:pPr>
        <w:pStyle w:val="NormalWeb"/>
        <w:numPr>
          <w:ilvl w:val="0"/>
          <w:numId w:val="13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  <w:lang w:val="en-US"/>
        </w:rPr>
      </w:pPr>
      <w:r w:rsidRPr="004B626E">
        <w:rPr>
          <w:rFonts w:ascii="Arial" w:hAnsi="Arial" w:cs="Arial"/>
          <w:color w:val="2B2B2B"/>
          <w:sz w:val="30"/>
          <w:szCs w:val="30"/>
          <w:lang w:val="en-US"/>
        </w:rPr>
        <w:t>Correctly created a pivot table with a column of outcome, rows of Date Created Conversion, values based on the count of outcome, and filters based on parent category and Years (7.5 points)</w:t>
      </w:r>
    </w:p>
    <w:p w:rsidR="004B626E" w:rsidRPr="004B626E" w:rsidRDefault="004B626E" w:rsidP="004B626E">
      <w:pPr>
        <w:pStyle w:val="NormalWeb"/>
        <w:numPr>
          <w:ilvl w:val="0"/>
          <w:numId w:val="13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  <w:lang w:val="en-US"/>
        </w:rPr>
      </w:pPr>
      <w:r w:rsidRPr="004B626E">
        <w:rPr>
          <w:rFonts w:ascii="Arial" w:hAnsi="Arial" w:cs="Arial"/>
          <w:color w:val="2B2B2B"/>
          <w:sz w:val="30"/>
          <w:szCs w:val="30"/>
          <w:lang w:val="en-US"/>
        </w:rPr>
        <w:t>Correctly created a pivot chart line graph (7.5 points)</w:t>
      </w:r>
    </w:p>
    <w:p w:rsidR="004B626E" w:rsidRDefault="004B626E" w:rsidP="004B626E">
      <w:pPr>
        <w:pStyle w:val="Heading4"/>
        <w:spacing w:before="300" w:after="225"/>
        <w:rPr>
          <w:rFonts w:ascii="Arial" w:hAnsi="Arial" w:cs="Arial"/>
          <w:color w:val="auto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Written Report (20 points)</w:t>
      </w:r>
    </w:p>
    <w:p w:rsidR="004B626E" w:rsidRPr="004B626E" w:rsidRDefault="004B626E" w:rsidP="004B626E">
      <w:pPr>
        <w:pStyle w:val="NormalWeb"/>
        <w:numPr>
          <w:ilvl w:val="0"/>
          <w:numId w:val="14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  <w:lang w:val="en-US"/>
        </w:rPr>
      </w:pPr>
      <w:r w:rsidRPr="004B626E">
        <w:rPr>
          <w:rFonts w:ascii="Arial" w:hAnsi="Arial" w:cs="Arial"/>
          <w:color w:val="2B2B2B"/>
          <w:sz w:val="30"/>
          <w:szCs w:val="30"/>
          <w:lang w:val="en-US"/>
        </w:rPr>
        <w:t>Presents a cohesive written analysis that:</w:t>
      </w:r>
    </w:p>
    <w:p w:rsidR="004B626E" w:rsidRPr="004B626E" w:rsidRDefault="004B626E" w:rsidP="004B626E">
      <w:pPr>
        <w:pStyle w:val="NormalWeb"/>
        <w:numPr>
          <w:ilvl w:val="1"/>
          <w:numId w:val="14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  <w:lang w:val="en-US"/>
        </w:rPr>
      </w:pPr>
      <w:r w:rsidRPr="004B626E">
        <w:rPr>
          <w:rFonts w:ascii="Arial" w:hAnsi="Arial" w:cs="Arial"/>
          <w:color w:val="2B2B2B"/>
          <w:sz w:val="30"/>
          <w:szCs w:val="30"/>
          <w:lang w:val="en-US"/>
        </w:rPr>
        <w:t>Draws three conclusions from the data (10 points)</w:t>
      </w:r>
    </w:p>
    <w:p w:rsidR="004B626E" w:rsidRPr="004B626E" w:rsidRDefault="004B626E" w:rsidP="004B626E">
      <w:pPr>
        <w:pStyle w:val="NormalWeb"/>
        <w:numPr>
          <w:ilvl w:val="1"/>
          <w:numId w:val="14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  <w:lang w:val="en-US"/>
        </w:rPr>
      </w:pPr>
      <w:r w:rsidRPr="004B626E">
        <w:rPr>
          <w:rFonts w:ascii="Arial" w:hAnsi="Arial" w:cs="Arial"/>
          <w:color w:val="2B2B2B"/>
          <w:sz w:val="30"/>
          <w:szCs w:val="30"/>
          <w:lang w:val="en-US"/>
        </w:rPr>
        <w:t>States limitations of the dataset and suggestions for additional tables of graph (10 points)</w:t>
      </w:r>
    </w:p>
    <w:p w:rsidR="004B626E" w:rsidRDefault="004B626E" w:rsidP="004B626E">
      <w:pPr>
        <w:pStyle w:val="Heading4"/>
        <w:spacing w:before="300" w:after="225"/>
        <w:rPr>
          <w:rFonts w:ascii="Arial" w:hAnsi="Arial" w:cs="Arial"/>
          <w:color w:val="auto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Crowfunding Goal Analysis (10 points)</w:t>
      </w:r>
    </w:p>
    <w:p w:rsidR="004B626E" w:rsidRPr="004B626E" w:rsidRDefault="004B626E" w:rsidP="004B626E">
      <w:pPr>
        <w:pStyle w:val="NormalWeb"/>
        <w:numPr>
          <w:ilvl w:val="0"/>
          <w:numId w:val="15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  <w:lang w:val="en-US"/>
        </w:rPr>
      </w:pPr>
      <w:r w:rsidRPr="004B626E">
        <w:rPr>
          <w:rFonts w:ascii="Arial" w:hAnsi="Arial" w:cs="Arial"/>
          <w:color w:val="2B2B2B"/>
          <w:sz w:val="30"/>
          <w:szCs w:val="30"/>
          <w:lang w:val="en-US"/>
        </w:rPr>
        <w:t>Computed calculations of percentages for projects that were successful, failed, or were cancelled per goal range (5 points)</w:t>
      </w:r>
    </w:p>
    <w:p w:rsidR="004B626E" w:rsidRPr="004B626E" w:rsidRDefault="004B626E" w:rsidP="004B626E">
      <w:pPr>
        <w:pStyle w:val="NormalWeb"/>
        <w:numPr>
          <w:ilvl w:val="0"/>
          <w:numId w:val="15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  <w:lang w:val="en-US"/>
        </w:rPr>
      </w:pPr>
      <w:r w:rsidRPr="004B626E">
        <w:rPr>
          <w:rFonts w:ascii="Arial" w:hAnsi="Arial" w:cs="Arial"/>
          <w:color w:val="2B2B2B"/>
          <w:sz w:val="30"/>
          <w:szCs w:val="30"/>
          <w:lang w:val="en-US"/>
        </w:rPr>
        <w:t>Created a line chart showing the relationship between the goal’s amount and its chances at success, failure, or cancellation (5 points)</w:t>
      </w:r>
    </w:p>
    <w:p w:rsidR="004B626E" w:rsidRDefault="004B626E" w:rsidP="004B626E">
      <w:pPr>
        <w:pStyle w:val="Heading4"/>
        <w:spacing w:before="300" w:after="225"/>
        <w:rPr>
          <w:rFonts w:ascii="Arial" w:hAnsi="Arial" w:cs="Arial"/>
          <w:color w:val="auto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Statistical Analysis (20 points)</w:t>
      </w:r>
    </w:p>
    <w:p w:rsidR="004B626E" w:rsidRPr="004B626E" w:rsidRDefault="004B626E" w:rsidP="004B626E">
      <w:pPr>
        <w:pStyle w:val="NormalWeb"/>
        <w:numPr>
          <w:ilvl w:val="0"/>
          <w:numId w:val="16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  <w:lang w:val="en-US"/>
        </w:rPr>
      </w:pPr>
      <w:r w:rsidRPr="004B626E">
        <w:rPr>
          <w:rFonts w:ascii="Arial" w:hAnsi="Arial" w:cs="Arial"/>
          <w:color w:val="2B2B2B"/>
          <w:sz w:val="30"/>
          <w:szCs w:val="30"/>
          <w:lang w:val="en-US"/>
        </w:rPr>
        <w:t>Computed calculations of the mean, median, min, max, variance, and stdev using Excel formulas (15 points)</w:t>
      </w:r>
    </w:p>
    <w:p w:rsidR="004B626E" w:rsidRPr="004B626E" w:rsidRDefault="004B626E" w:rsidP="004B626E">
      <w:pPr>
        <w:pStyle w:val="NormalWeb"/>
        <w:numPr>
          <w:ilvl w:val="0"/>
          <w:numId w:val="16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  <w:lang w:val="en-US"/>
        </w:rPr>
      </w:pPr>
      <w:r w:rsidRPr="004B626E">
        <w:rPr>
          <w:rFonts w:ascii="Arial" w:hAnsi="Arial" w:cs="Arial"/>
          <w:color w:val="2B2B2B"/>
          <w:sz w:val="30"/>
          <w:szCs w:val="30"/>
          <w:lang w:val="en-US"/>
        </w:rPr>
        <w:t>A brief and compelling justification of whether the mean or median better summarises the data (5 points)</w:t>
      </w:r>
    </w:p>
    <w:p w:rsidR="004B626E" w:rsidRPr="004B626E" w:rsidRDefault="004B626E" w:rsidP="004B626E">
      <w:pPr>
        <w:pStyle w:val="Heading3"/>
        <w:spacing w:before="300" w:beforeAutospacing="0" w:after="225" w:afterAutospacing="0"/>
        <w:rPr>
          <w:rFonts w:ascii="Arial" w:hAnsi="Arial" w:cs="Arial"/>
          <w:sz w:val="34"/>
          <w:szCs w:val="34"/>
          <w:lang w:val="en-US"/>
        </w:rPr>
      </w:pPr>
      <w:r w:rsidRPr="004B626E">
        <w:rPr>
          <w:rFonts w:ascii="Arial" w:hAnsi="Arial" w:cs="Arial"/>
          <w:sz w:val="34"/>
          <w:szCs w:val="34"/>
          <w:lang w:val="en-US"/>
        </w:rPr>
        <w:t>Grading</w:t>
      </w:r>
    </w:p>
    <w:p w:rsidR="004B626E" w:rsidRPr="004B626E" w:rsidRDefault="004B626E" w:rsidP="004B626E">
      <w:pPr>
        <w:pStyle w:val="NormalWeb"/>
        <w:spacing w:before="150" w:beforeAutospacing="0" w:after="0" w:afterAutospacing="0"/>
        <w:rPr>
          <w:rFonts w:ascii="Arial" w:hAnsi="Arial" w:cs="Arial"/>
          <w:color w:val="2B2B2B"/>
          <w:sz w:val="30"/>
          <w:szCs w:val="30"/>
          <w:lang w:val="en-US"/>
        </w:rPr>
      </w:pPr>
      <w:r w:rsidRPr="004B626E">
        <w:rPr>
          <w:rFonts w:ascii="Arial" w:hAnsi="Arial" w:cs="Arial"/>
          <w:color w:val="2B2B2B"/>
          <w:sz w:val="30"/>
          <w:szCs w:val="30"/>
          <w:lang w:val="en-US"/>
        </w:rPr>
        <w:t>This assignment will be evaluated against the requirements and assigned a grade according to the following table:</w:t>
      </w:r>
    </w:p>
    <w:p w:rsidR="004B626E" w:rsidRPr="004B626E" w:rsidRDefault="004B626E">
      <w:pPr>
        <w:rPr>
          <w:lang w:val="en-US"/>
        </w:rPr>
      </w:pPr>
      <w:bookmarkStart w:id="0" w:name="_GoBack"/>
      <w:bookmarkEnd w:id="0"/>
    </w:p>
    <w:sectPr w:rsidR="004B626E" w:rsidRPr="004B6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B42A6"/>
    <w:multiLevelType w:val="multilevel"/>
    <w:tmpl w:val="3BA2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64FFB"/>
    <w:multiLevelType w:val="multilevel"/>
    <w:tmpl w:val="2CEC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D2B46"/>
    <w:multiLevelType w:val="multilevel"/>
    <w:tmpl w:val="BE9A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4014F"/>
    <w:multiLevelType w:val="multilevel"/>
    <w:tmpl w:val="E1E2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07B93"/>
    <w:multiLevelType w:val="multilevel"/>
    <w:tmpl w:val="0814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90BC9"/>
    <w:multiLevelType w:val="multilevel"/>
    <w:tmpl w:val="AE1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105F0"/>
    <w:multiLevelType w:val="multilevel"/>
    <w:tmpl w:val="DA2EB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CB6CD7"/>
    <w:multiLevelType w:val="multilevel"/>
    <w:tmpl w:val="95A2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64E85"/>
    <w:multiLevelType w:val="multilevel"/>
    <w:tmpl w:val="38CE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7156C5"/>
    <w:multiLevelType w:val="multilevel"/>
    <w:tmpl w:val="326A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9B0ABB"/>
    <w:multiLevelType w:val="multilevel"/>
    <w:tmpl w:val="CCCC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D70961"/>
    <w:multiLevelType w:val="multilevel"/>
    <w:tmpl w:val="DDD6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F328F6"/>
    <w:multiLevelType w:val="multilevel"/>
    <w:tmpl w:val="5564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15618F"/>
    <w:multiLevelType w:val="multilevel"/>
    <w:tmpl w:val="E08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3530DC"/>
    <w:multiLevelType w:val="multilevel"/>
    <w:tmpl w:val="567E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F16C20"/>
    <w:multiLevelType w:val="multilevel"/>
    <w:tmpl w:val="B728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13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15"/>
  </w:num>
  <w:num w:numId="12">
    <w:abstractNumId w:val="14"/>
  </w:num>
  <w:num w:numId="13">
    <w:abstractNumId w:val="4"/>
  </w:num>
  <w:num w:numId="14">
    <w:abstractNumId w:val="1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6E"/>
    <w:rsid w:val="004B626E"/>
    <w:rsid w:val="0069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A201A-42C4-4130-BC38-2576ABE2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62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2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6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4B62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B62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B626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B626E"/>
  </w:style>
  <w:style w:type="character" w:customStyle="1" w:styleId="Heading3Char">
    <w:name w:val="Heading 3 Char"/>
    <w:basedOn w:val="DefaultParagraphFont"/>
    <w:link w:val="Heading3"/>
    <w:uiPriority w:val="9"/>
    <w:rsid w:val="004B62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26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xtendoffice.com/documents/excel/2473-excel-timestamp-to-da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tendoffice.com/documents/excel/2473-excel-timestamp-to-date.html" TargetMode="External"/><Relationship Id="rId5" Type="http://schemas.openxmlformats.org/officeDocument/2006/relationships/hyperlink" Target="https://www.extendoffice.com/documents/excel/2473-excel-timestamp-to-dat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2024-05-19T02:37:00Z</dcterms:created>
  <dcterms:modified xsi:type="dcterms:W3CDTF">2024-05-19T02:40:00Z</dcterms:modified>
</cp:coreProperties>
</file>