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33CB" w14:textId="1328745C" w:rsidR="00F53F25" w:rsidRPr="00362D8F" w:rsidRDefault="00362D8F" w:rsidP="00362D8F">
      <w:pPr>
        <w:jc w:val="center"/>
        <w:rPr>
          <w:b/>
          <w:bCs/>
          <w:sz w:val="40"/>
          <w:szCs w:val="32"/>
        </w:rPr>
      </w:pPr>
      <w:r w:rsidRPr="00362D8F">
        <w:rPr>
          <w:b/>
          <w:bCs/>
          <w:sz w:val="40"/>
          <w:szCs w:val="32"/>
        </w:rPr>
        <w:t xml:space="preserve">Анализ 2 статей от </w:t>
      </w:r>
      <w:proofErr w:type="spellStart"/>
      <w:r w:rsidRPr="00362D8F">
        <w:rPr>
          <w:b/>
          <w:bCs/>
          <w:sz w:val="40"/>
          <w:szCs w:val="32"/>
        </w:rPr>
        <w:t>Огуловой</w:t>
      </w:r>
      <w:proofErr w:type="spellEnd"/>
      <w:r w:rsidRPr="00362D8F">
        <w:rPr>
          <w:b/>
          <w:bCs/>
          <w:sz w:val="40"/>
          <w:szCs w:val="32"/>
        </w:rPr>
        <w:t xml:space="preserve"> Евгении ПИ21-3</w:t>
      </w:r>
    </w:p>
    <w:p w14:paraId="3A428389" w14:textId="77777777" w:rsidR="00362D8F" w:rsidRDefault="00362D8F" w:rsidP="00362D8F">
      <w:pPr>
        <w:jc w:val="center"/>
        <w:rPr>
          <w:b/>
          <w:bCs/>
          <w:sz w:val="40"/>
          <w:szCs w:val="32"/>
        </w:rPr>
      </w:pPr>
      <w:r w:rsidRPr="00362D8F">
        <w:rPr>
          <w:b/>
          <w:bCs/>
          <w:sz w:val="40"/>
          <w:szCs w:val="32"/>
        </w:rPr>
        <w:t xml:space="preserve">по дисциплине: </w:t>
      </w:r>
    </w:p>
    <w:p w14:paraId="1204B9B4" w14:textId="4DD68894" w:rsidR="00362D8F" w:rsidRPr="00362D8F" w:rsidRDefault="00362D8F" w:rsidP="00362D8F">
      <w:pPr>
        <w:jc w:val="center"/>
        <w:rPr>
          <w:b/>
          <w:bCs/>
          <w:sz w:val="40"/>
          <w:szCs w:val="32"/>
        </w:rPr>
      </w:pPr>
      <w:r w:rsidRPr="00362D8F">
        <w:rPr>
          <w:b/>
          <w:bCs/>
          <w:sz w:val="40"/>
          <w:szCs w:val="32"/>
        </w:rPr>
        <w:t>«</w:t>
      </w:r>
      <w:proofErr w:type="spellStart"/>
      <w:r w:rsidRPr="00362D8F">
        <w:rPr>
          <w:b/>
          <w:bCs/>
          <w:sz w:val="40"/>
          <w:szCs w:val="32"/>
        </w:rPr>
        <w:t>Финтех</w:t>
      </w:r>
      <w:proofErr w:type="spellEnd"/>
      <w:r w:rsidRPr="00362D8F">
        <w:rPr>
          <w:b/>
          <w:bCs/>
          <w:sz w:val="40"/>
          <w:szCs w:val="32"/>
        </w:rPr>
        <w:t>: инструментарий и модели бизнеса»</w:t>
      </w:r>
    </w:p>
    <w:sdt>
      <w:sdtPr>
        <w:id w:val="-19008248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8"/>
          <w:szCs w:val="22"/>
          <w:lang w:eastAsia="en-US"/>
        </w:rPr>
      </w:sdtEndPr>
      <w:sdtContent>
        <w:p w14:paraId="5027819A" w14:textId="4297849B" w:rsidR="00362D8F" w:rsidRPr="009D2141" w:rsidRDefault="00362D8F">
          <w:pPr>
            <w:pStyle w:val="a7"/>
            <w:rPr>
              <w:rStyle w:val="10"/>
              <w:color w:val="auto"/>
            </w:rPr>
          </w:pPr>
          <w:r w:rsidRPr="009D2141">
            <w:rPr>
              <w:rStyle w:val="10"/>
              <w:color w:val="auto"/>
            </w:rPr>
            <w:t>Оглавление</w:t>
          </w:r>
        </w:p>
        <w:p w14:paraId="49C71230" w14:textId="77777777" w:rsidR="00362D8F" w:rsidRPr="00362D8F" w:rsidRDefault="00362D8F" w:rsidP="00362D8F">
          <w:pPr>
            <w:rPr>
              <w:lang w:eastAsia="ru-RU"/>
            </w:rPr>
          </w:pPr>
        </w:p>
        <w:p w14:paraId="6CAE0177" w14:textId="09218ABB" w:rsidR="009D2141" w:rsidRPr="009D2141" w:rsidRDefault="00362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r w:rsidRPr="009D2141">
            <w:rPr>
              <w:sz w:val="24"/>
              <w:szCs w:val="20"/>
            </w:rPr>
            <w:fldChar w:fldCharType="begin"/>
          </w:r>
          <w:r w:rsidRPr="009D2141">
            <w:rPr>
              <w:sz w:val="24"/>
              <w:szCs w:val="20"/>
            </w:rPr>
            <w:instrText xml:space="preserve"> TOC \o "1-3" \h \z \u </w:instrText>
          </w:r>
          <w:r w:rsidRPr="009D2141">
            <w:rPr>
              <w:sz w:val="24"/>
              <w:szCs w:val="20"/>
            </w:rPr>
            <w:fldChar w:fldCharType="separate"/>
          </w:r>
          <w:hyperlink w:anchor="_Toc182163272" w:history="1">
            <w:r w:rsidR="009D2141" w:rsidRPr="009D2141">
              <w:rPr>
                <w:rStyle w:val="a8"/>
                <w:noProof/>
                <w:sz w:val="24"/>
                <w:szCs w:val="20"/>
              </w:rPr>
              <w:t>Анализ статьи «Как алгоритмы автозаполнения Google о теоретиках заговора вводят общественность в заблуждение»</w:t>
            </w:r>
            <w:r w:rsidR="009D2141" w:rsidRPr="009D2141">
              <w:rPr>
                <w:noProof/>
                <w:webHidden/>
                <w:sz w:val="24"/>
                <w:szCs w:val="20"/>
              </w:rPr>
              <w:tab/>
            </w:r>
            <w:r w:rsidR="009D2141"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="009D2141" w:rsidRPr="009D2141">
              <w:rPr>
                <w:noProof/>
                <w:webHidden/>
                <w:sz w:val="24"/>
                <w:szCs w:val="20"/>
              </w:rPr>
              <w:instrText xml:space="preserve"> PAGEREF _Toc182163272 \h </w:instrText>
            </w:r>
            <w:r w:rsidR="009D2141" w:rsidRPr="009D2141">
              <w:rPr>
                <w:noProof/>
                <w:webHidden/>
                <w:sz w:val="24"/>
                <w:szCs w:val="20"/>
              </w:rPr>
            </w:r>
            <w:r w:rsidR="009D2141"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9D2141" w:rsidRPr="009D2141">
              <w:rPr>
                <w:noProof/>
                <w:webHidden/>
                <w:sz w:val="24"/>
                <w:szCs w:val="20"/>
              </w:rPr>
              <w:t>3</w:t>
            </w:r>
            <w:r w:rsidR="009D2141"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A7B2D09" w14:textId="373F70CC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73" w:history="1">
            <w:r w:rsidRPr="009D2141">
              <w:rPr>
                <w:rStyle w:val="a8"/>
                <w:noProof/>
                <w:sz w:val="24"/>
                <w:szCs w:val="20"/>
              </w:rPr>
              <w:t>1. Вв</w:t>
            </w:r>
            <w:r w:rsidRPr="009D2141">
              <w:rPr>
                <w:rStyle w:val="a8"/>
                <w:noProof/>
                <w:sz w:val="24"/>
                <w:szCs w:val="20"/>
              </w:rPr>
              <w:t>е</w:t>
            </w:r>
            <w:r w:rsidRPr="009D2141">
              <w:rPr>
                <w:rStyle w:val="a8"/>
                <w:noProof/>
                <w:sz w:val="24"/>
                <w:szCs w:val="20"/>
              </w:rPr>
              <w:t>дение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_Toc182163273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3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27BA763" w14:textId="4BCBF8C8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74" w:history="1">
            <w:r w:rsidRPr="009D2141">
              <w:rPr>
                <w:rStyle w:val="a8"/>
                <w:noProof/>
                <w:sz w:val="24"/>
                <w:szCs w:val="20"/>
              </w:rPr>
              <w:t>2. Аннотация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_Toc182163274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3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CD130C5" w14:textId="1C1158FA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75" w:history="1">
            <w:r w:rsidRPr="009D2141">
              <w:rPr>
                <w:rStyle w:val="a8"/>
                <w:noProof/>
                <w:sz w:val="24"/>
                <w:szCs w:val="20"/>
              </w:rPr>
              <w:t>3. Цель работы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_Toc182163275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3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048CB0F" w14:textId="4997CFD1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76" w:history="1">
            <w:r w:rsidRPr="009D2141">
              <w:rPr>
                <w:rStyle w:val="a8"/>
                <w:noProof/>
                <w:sz w:val="24"/>
                <w:szCs w:val="20"/>
              </w:rPr>
              <w:t>4. Основная мысль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_Toc182163276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3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3A2E1F4" w14:textId="0D3C06C0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77" w:history="1">
            <w:r w:rsidRPr="009D2141">
              <w:rPr>
                <w:rStyle w:val="a8"/>
                <w:noProof/>
                <w:sz w:val="24"/>
                <w:szCs w:val="20"/>
              </w:rPr>
              <w:t>5. Методология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_Toc182163277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4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AC32FE0" w14:textId="31C1EDBC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78" w:history="1">
            <w:r w:rsidRPr="009D2141">
              <w:rPr>
                <w:rStyle w:val="a8"/>
                <w:noProof/>
                <w:sz w:val="24"/>
                <w:szCs w:val="20"/>
              </w:rPr>
              <w:t>6. Используемые данные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_Toc182163278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4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D105CDE" w14:textId="0CCE23C9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79" w:history="1">
            <w:r w:rsidRPr="009D2141">
              <w:rPr>
                <w:rStyle w:val="a8"/>
                <w:noProof/>
                <w:sz w:val="24"/>
                <w:szCs w:val="20"/>
              </w:rPr>
              <w:t>7. Выводы работы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_Toc182163279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4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7C7AF33" w14:textId="3FBF94EE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0" w:history="1">
            <w:r w:rsidRPr="009D2141">
              <w:rPr>
                <w:rStyle w:val="a8"/>
                <w:noProof/>
                <w:sz w:val="24"/>
                <w:szCs w:val="20"/>
              </w:rPr>
              <w:t>8. Научная новизна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_Toc182163280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5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2992FCA" w14:textId="393C64C1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1" w:history="1">
            <w:r w:rsidRPr="009D2141">
              <w:rPr>
                <w:rStyle w:val="a8"/>
                <w:noProof/>
                <w:sz w:val="24"/>
                <w:szCs w:val="20"/>
              </w:rPr>
              <w:t>9. Использование для нашего стартапа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_Toc182163281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5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9CB2064" w14:textId="3501CB10" w:rsidR="009D2141" w:rsidRPr="009D2141" w:rsidRDefault="009D21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2" w:history="1">
            <w:r w:rsidRPr="009D2141">
              <w:rPr>
                <w:rStyle w:val="a8"/>
                <w:noProof/>
                <w:sz w:val="24"/>
                <w:szCs w:val="20"/>
              </w:rPr>
              <w:t>9.1. Важность ответственного автозаполнения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_Toc182163282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5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0A66528" w14:textId="4E11793F" w:rsidR="009D2141" w:rsidRPr="009D2141" w:rsidRDefault="009D21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3" w:history="1">
            <w:r w:rsidRPr="009D2141">
              <w:rPr>
                <w:rStyle w:val="a8"/>
                <w:noProof/>
                <w:sz w:val="24"/>
                <w:szCs w:val="20"/>
              </w:rPr>
              <w:t>9.2. Этические аспекты и предотвращение дезинформации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_Toc182163283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6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A839EA7" w14:textId="3F41437C" w:rsidR="009D2141" w:rsidRPr="009D2141" w:rsidRDefault="009D21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4" w:history="1">
            <w:r w:rsidRPr="009D2141">
              <w:rPr>
                <w:rStyle w:val="a8"/>
                <w:noProof/>
                <w:sz w:val="24"/>
                <w:szCs w:val="20"/>
              </w:rPr>
              <w:t>9.3. Прозрачность и пользовательский опыт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_Toc182163284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6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66A2E74" w14:textId="3F88E26B" w:rsidR="009D2141" w:rsidRPr="009D2141" w:rsidRDefault="009D21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5" w:history="1">
            <w:r w:rsidRPr="009D2141">
              <w:rPr>
                <w:rStyle w:val="a8"/>
                <w:noProof/>
                <w:sz w:val="24"/>
                <w:szCs w:val="20"/>
              </w:rPr>
              <w:t>9.4. Интеграция проверенных источников данных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_Toc182163285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6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2850469" w14:textId="0D5A58F8" w:rsidR="009D2141" w:rsidRPr="009D2141" w:rsidRDefault="009D214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6" w:history="1">
            <w:r w:rsidRPr="009D2141">
              <w:rPr>
                <w:rStyle w:val="a8"/>
                <w:noProof/>
                <w:sz w:val="24"/>
                <w:szCs w:val="20"/>
              </w:rPr>
              <w:t>9.5. Предотвращение распространения вредоносного контента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_Toc182163286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6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4071C0A" w14:textId="32E602F2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7" w:history="1">
            <w:r w:rsidRPr="009D2141">
              <w:rPr>
                <w:rStyle w:val="a8"/>
                <w:noProof/>
                <w:sz w:val="24"/>
                <w:szCs w:val="20"/>
              </w:rPr>
              <w:t>Заключение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_Toc182163287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7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FCB9B0D" w14:textId="5E64D13A" w:rsidR="009D2141" w:rsidRPr="009D2141" w:rsidRDefault="009D21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8" w:history="1">
            <w:r w:rsidRPr="009D2141">
              <w:rPr>
                <w:rStyle w:val="a8"/>
                <w:noProof/>
                <w:sz w:val="24"/>
                <w:szCs w:val="20"/>
              </w:rPr>
              <w:t>Анализ статьи «Электронные библиотеки в России» авторства Назаровой Е.А.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_Toc182163288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8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1081F75" w14:textId="54D6C5C6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89" w:history="1">
            <w:r w:rsidRPr="009D2141">
              <w:rPr>
                <w:rStyle w:val="a8"/>
                <w:noProof/>
                <w:sz w:val="24"/>
                <w:szCs w:val="20"/>
              </w:rPr>
              <w:t>1. Введение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_Toc182163289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8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FABAE42" w14:textId="193F59AA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90" w:history="1">
            <w:r w:rsidRPr="009D2141">
              <w:rPr>
                <w:rStyle w:val="a8"/>
                <w:noProof/>
                <w:sz w:val="24"/>
                <w:szCs w:val="20"/>
              </w:rPr>
              <w:t>2. Аннотация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_Toc182163290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8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8490340" w14:textId="75F89211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91" w:history="1">
            <w:r w:rsidRPr="009D2141">
              <w:rPr>
                <w:rStyle w:val="a8"/>
                <w:noProof/>
                <w:sz w:val="24"/>
                <w:szCs w:val="20"/>
              </w:rPr>
              <w:t>3. Цель работы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_Toc182163291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8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40E8FF4" w14:textId="11BA6694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92" w:history="1">
            <w:r w:rsidRPr="009D2141">
              <w:rPr>
                <w:rStyle w:val="a8"/>
                <w:noProof/>
                <w:sz w:val="24"/>
                <w:szCs w:val="20"/>
              </w:rPr>
              <w:t>4. Основная мысль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_Toc182163292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8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DB57E73" w14:textId="61A4B3B5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93" w:history="1">
            <w:r w:rsidRPr="009D2141">
              <w:rPr>
                <w:rStyle w:val="a8"/>
                <w:noProof/>
                <w:sz w:val="24"/>
                <w:szCs w:val="20"/>
              </w:rPr>
              <w:t>5. Модель и переменные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_Toc182163293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9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6C0D073" w14:textId="7A5D7964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94" w:history="1">
            <w:r w:rsidRPr="009D2141">
              <w:rPr>
                <w:rStyle w:val="a8"/>
                <w:noProof/>
                <w:sz w:val="24"/>
                <w:szCs w:val="20"/>
              </w:rPr>
              <w:t>6. Используемые данные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_Toc182163294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9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E09C157" w14:textId="1E2B8244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95" w:history="1">
            <w:r w:rsidRPr="009D2141">
              <w:rPr>
                <w:rStyle w:val="a8"/>
                <w:noProof/>
                <w:sz w:val="24"/>
                <w:szCs w:val="20"/>
              </w:rPr>
              <w:t>7. Выводы работы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_Toc182163295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10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74B0039" w14:textId="789D6C06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96" w:history="1">
            <w:r w:rsidRPr="009D2141">
              <w:rPr>
                <w:rStyle w:val="a8"/>
                <w:noProof/>
                <w:sz w:val="24"/>
                <w:szCs w:val="20"/>
              </w:rPr>
              <w:t>8. Научная новизна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_Toc182163296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10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354477A" w14:textId="0D54C748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97" w:history="1">
            <w:r w:rsidRPr="009D2141">
              <w:rPr>
                <w:rStyle w:val="a8"/>
                <w:noProof/>
                <w:sz w:val="24"/>
                <w:szCs w:val="20"/>
              </w:rPr>
              <w:t>9. Использование для нашего стартапа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_Toc182163297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10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346D2B6" w14:textId="3914C027" w:rsidR="009D2141" w:rsidRPr="009D2141" w:rsidRDefault="009D21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182163298" w:history="1">
            <w:r w:rsidRPr="009D2141">
              <w:rPr>
                <w:rStyle w:val="a8"/>
                <w:noProof/>
                <w:sz w:val="24"/>
                <w:szCs w:val="20"/>
              </w:rPr>
              <w:t>Заключение</w:t>
            </w:r>
            <w:r w:rsidRPr="009D2141">
              <w:rPr>
                <w:noProof/>
                <w:webHidden/>
                <w:sz w:val="24"/>
                <w:szCs w:val="20"/>
              </w:rPr>
              <w:tab/>
            </w:r>
            <w:r w:rsidRPr="009D2141">
              <w:rPr>
                <w:noProof/>
                <w:webHidden/>
                <w:sz w:val="24"/>
                <w:szCs w:val="20"/>
              </w:rPr>
              <w:fldChar w:fldCharType="begin"/>
            </w:r>
            <w:r w:rsidRPr="009D2141">
              <w:rPr>
                <w:noProof/>
                <w:webHidden/>
                <w:sz w:val="24"/>
                <w:szCs w:val="20"/>
              </w:rPr>
              <w:instrText xml:space="preserve"> PAGEREF _Toc182163298 \h </w:instrText>
            </w:r>
            <w:r w:rsidRPr="009D2141">
              <w:rPr>
                <w:noProof/>
                <w:webHidden/>
                <w:sz w:val="24"/>
                <w:szCs w:val="20"/>
              </w:rPr>
            </w:r>
            <w:r w:rsidRPr="009D2141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9D2141">
              <w:rPr>
                <w:noProof/>
                <w:webHidden/>
                <w:sz w:val="24"/>
                <w:szCs w:val="20"/>
              </w:rPr>
              <w:t>11</w:t>
            </w:r>
            <w:r w:rsidRPr="009D21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8E1C13B" w14:textId="0F0E5D39" w:rsidR="00362D8F" w:rsidRPr="002B20C3" w:rsidRDefault="00362D8F" w:rsidP="00362D8F">
          <w:r w:rsidRPr="009D2141">
            <w:rPr>
              <w:b/>
              <w:bCs/>
              <w:sz w:val="24"/>
              <w:szCs w:val="20"/>
            </w:rPr>
            <w:fldChar w:fldCharType="end"/>
          </w:r>
        </w:p>
      </w:sdtContent>
    </w:sdt>
    <w:p w14:paraId="7DBF13E1" w14:textId="77777777" w:rsidR="009D2141" w:rsidRDefault="009D2141" w:rsidP="00BC1CB7">
      <w:pPr>
        <w:pStyle w:val="1"/>
      </w:pPr>
    </w:p>
    <w:p w14:paraId="63C4F0D8" w14:textId="77777777" w:rsidR="009D2141" w:rsidRDefault="009D2141" w:rsidP="00BC1CB7">
      <w:pPr>
        <w:pStyle w:val="1"/>
      </w:pPr>
    </w:p>
    <w:p w14:paraId="7F0D692F" w14:textId="77777777" w:rsidR="009D2141" w:rsidRDefault="009D2141" w:rsidP="00BC1CB7">
      <w:pPr>
        <w:pStyle w:val="1"/>
      </w:pPr>
    </w:p>
    <w:p w14:paraId="66D4EA94" w14:textId="77777777" w:rsidR="009D2141" w:rsidRDefault="009D2141" w:rsidP="00BC1CB7">
      <w:pPr>
        <w:pStyle w:val="1"/>
      </w:pPr>
    </w:p>
    <w:p w14:paraId="3289BACB" w14:textId="77777777" w:rsidR="009D2141" w:rsidRDefault="009D2141" w:rsidP="00BC1CB7">
      <w:pPr>
        <w:pStyle w:val="1"/>
      </w:pPr>
    </w:p>
    <w:p w14:paraId="2DD7B88F" w14:textId="126C4540" w:rsidR="009D2141" w:rsidRDefault="009D2141" w:rsidP="00BC1CB7">
      <w:pPr>
        <w:pStyle w:val="1"/>
      </w:pPr>
    </w:p>
    <w:p w14:paraId="5EA957AE" w14:textId="2195873A" w:rsidR="009D2141" w:rsidRDefault="009D2141" w:rsidP="009D2141">
      <w:pPr>
        <w:rPr>
          <w:lang w:eastAsia="ru-RU"/>
        </w:rPr>
      </w:pPr>
    </w:p>
    <w:p w14:paraId="6AD2999F" w14:textId="2C5C66C1" w:rsidR="009D2141" w:rsidRDefault="009D2141" w:rsidP="009D2141">
      <w:pPr>
        <w:rPr>
          <w:lang w:eastAsia="ru-RU"/>
        </w:rPr>
      </w:pPr>
    </w:p>
    <w:p w14:paraId="7541705F" w14:textId="6A80F481" w:rsidR="009D2141" w:rsidRDefault="009D2141" w:rsidP="00BC1CB7">
      <w:pPr>
        <w:pStyle w:val="1"/>
      </w:pPr>
      <w:bookmarkStart w:id="0" w:name="_Toc182163272"/>
    </w:p>
    <w:p w14:paraId="7030ECC6" w14:textId="1FF8680F" w:rsidR="009D2141" w:rsidRDefault="009D2141" w:rsidP="009D2141">
      <w:pPr>
        <w:rPr>
          <w:lang w:eastAsia="ru-RU"/>
        </w:rPr>
      </w:pPr>
    </w:p>
    <w:p w14:paraId="17BCD24E" w14:textId="77777777" w:rsidR="009D2141" w:rsidRPr="009D2141" w:rsidRDefault="009D2141" w:rsidP="009D2141">
      <w:pPr>
        <w:rPr>
          <w:lang w:eastAsia="ru-RU"/>
        </w:rPr>
      </w:pPr>
    </w:p>
    <w:p w14:paraId="0EDC5B04" w14:textId="6F42EB15" w:rsidR="00362D8F" w:rsidRPr="00BC1CB7" w:rsidRDefault="00362D8F" w:rsidP="00BC1CB7">
      <w:pPr>
        <w:pStyle w:val="1"/>
      </w:pPr>
      <w:r w:rsidRPr="00BC1CB7">
        <w:lastRenderedPageBreak/>
        <w:t>Анализ статьи «Как алгоритмы автозаполнения Google о теоретиках заговора вводят общественность в заблуждение»</w:t>
      </w:r>
      <w:bookmarkEnd w:id="0"/>
    </w:p>
    <w:p w14:paraId="1AA955D5" w14:textId="77777777" w:rsidR="00362D8F" w:rsidRPr="00362D8F" w:rsidRDefault="00362D8F" w:rsidP="00362D8F">
      <w:pPr>
        <w:rPr>
          <w:lang w:eastAsia="ru-RU"/>
        </w:rPr>
      </w:pPr>
    </w:p>
    <w:p w14:paraId="584F44F7" w14:textId="1F0B2883" w:rsidR="00362D8F" w:rsidRPr="00362D8F" w:rsidRDefault="00362D8F" w:rsidP="00362D8F">
      <w:pPr>
        <w:pStyle w:val="2"/>
      </w:pPr>
      <w:bookmarkStart w:id="1" w:name="_Toc182163273"/>
      <w:r w:rsidRPr="00362D8F">
        <w:t xml:space="preserve">1. </w:t>
      </w:r>
      <w:r w:rsidRPr="00362D8F">
        <w:t>Введение</w:t>
      </w:r>
      <w:bookmarkEnd w:id="1"/>
    </w:p>
    <w:p w14:paraId="7415AC6E" w14:textId="77777777" w:rsidR="00362D8F" w:rsidRDefault="00362D8F" w:rsidP="00362D8F">
      <w:r>
        <w:t xml:space="preserve">Статья </w:t>
      </w:r>
      <w:r w:rsidRPr="00BC1CB7">
        <w:rPr>
          <w:rStyle w:val="aa"/>
          <w:b w:val="0"/>
          <w:bCs w:val="0"/>
        </w:rPr>
        <w:t>«</w:t>
      </w:r>
      <w:proofErr w:type="spellStart"/>
      <w:r w:rsidRPr="00BC1CB7">
        <w:rPr>
          <w:rStyle w:val="aa"/>
          <w:b w:val="0"/>
          <w:bCs w:val="0"/>
        </w:rPr>
        <w:t>How</w:t>
      </w:r>
      <w:proofErr w:type="spellEnd"/>
      <w:r w:rsidRPr="00BC1CB7">
        <w:rPr>
          <w:rStyle w:val="aa"/>
          <w:b w:val="0"/>
          <w:bCs w:val="0"/>
        </w:rPr>
        <w:t xml:space="preserve"> Google </w:t>
      </w:r>
      <w:proofErr w:type="spellStart"/>
      <w:r w:rsidRPr="00BC1CB7">
        <w:rPr>
          <w:rStyle w:val="aa"/>
          <w:b w:val="0"/>
          <w:bCs w:val="0"/>
        </w:rPr>
        <w:t>Autocomplete</w:t>
      </w:r>
      <w:proofErr w:type="spellEnd"/>
      <w:r w:rsidRPr="00BC1CB7">
        <w:rPr>
          <w:rStyle w:val="aa"/>
          <w:b w:val="0"/>
          <w:bCs w:val="0"/>
        </w:rPr>
        <w:t xml:space="preserve"> </w:t>
      </w:r>
      <w:proofErr w:type="spellStart"/>
      <w:r w:rsidRPr="00BC1CB7">
        <w:rPr>
          <w:rStyle w:val="aa"/>
          <w:b w:val="0"/>
          <w:bCs w:val="0"/>
        </w:rPr>
        <w:t>Algorithms</w:t>
      </w:r>
      <w:proofErr w:type="spellEnd"/>
      <w:r w:rsidRPr="00BC1CB7">
        <w:rPr>
          <w:rStyle w:val="aa"/>
          <w:b w:val="0"/>
          <w:bCs w:val="0"/>
        </w:rPr>
        <w:t xml:space="preserve"> </w:t>
      </w:r>
      <w:proofErr w:type="spellStart"/>
      <w:r w:rsidRPr="00BC1CB7">
        <w:rPr>
          <w:rStyle w:val="aa"/>
          <w:b w:val="0"/>
          <w:bCs w:val="0"/>
        </w:rPr>
        <w:t>About</w:t>
      </w:r>
      <w:proofErr w:type="spellEnd"/>
      <w:r w:rsidRPr="00BC1CB7">
        <w:rPr>
          <w:rStyle w:val="aa"/>
          <w:b w:val="0"/>
          <w:bCs w:val="0"/>
        </w:rPr>
        <w:t xml:space="preserve"> </w:t>
      </w:r>
      <w:proofErr w:type="spellStart"/>
      <w:r w:rsidRPr="00BC1CB7">
        <w:rPr>
          <w:rStyle w:val="aa"/>
          <w:b w:val="0"/>
          <w:bCs w:val="0"/>
        </w:rPr>
        <w:t>Conspiracy</w:t>
      </w:r>
      <w:proofErr w:type="spellEnd"/>
      <w:r w:rsidRPr="00BC1CB7">
        <w:rPr>
          <w:rStyle w:val="aa"/>
          <w:b w:val="0"/>
          <w:bCs w:val="0"/>
        </w:rPr>
        <w:t xml:space="preserve"> </w:t>
      </w:r>
      <w:proofErr w:type="spellStart"/>
      <w:r w:rsidRPr="00BC1CB7">
        <w:rPr>
          <w:rStyle w:val="aa"/>
          <w:b w:val="0"/>
          <w:bCs w:val="0"/>
        </w:rPr>
        <w:t>Theorists</w:t>
      </w:r>
      <w:proofErr w:type="spellEnd"/>
      <w:r w:rsidRPr="00BC1CB7">
        <w:rPr>
          <w:rStyle w:val="aa"/>
          <w:b w:val="0"/>
          <w:bCs w:val="0"/>
        </w:rPr>
        <w:t xml:space="preserve"> </w:t>
      </w:r>
      <w:proofErr w:type="spellStart"/>
      <w:r w:rsidRPr="00BC1CB7">
        <w:rPr>
          <w:rStyle w:val="aa"/>
          <w:b w:val="0"/>
          <w:bCs w:val="0"/>
        </w:rPr>
        <w:t>Mislead</w:t>
      </w:r>
      <w:proofErr w:type="spellEnd"/>
      <w:r w:rsidRPr="00BC1CB7">
        <w:rPr>
          <w:rStyle w:val="aa"/>
          <w:b w:val="0"/>
          <w:bCs w:val="0"/>
        </w:rPr>
        <w:t xml:space="preserve"> </w:t>
      </w:r>
      <w:proofErr w:type="spellStart"/>
      <w:r w:rsidRPr="00BC1CB7">
        <w:rPr>
          <w:rStyle w:val="aa"/>
          <w:b w:val="0"/>
          <w:bCs w:val="0"/>
        </w:rPr>
        <w:t>the</w:t>
      </w:r>
      <w:proofErr w:type="spellEnd"/>
      <w:r w:rsidRPr="00BC1CB7">
        <w:rPr>
          <w:rStyle w:val="aa"/>
          <w:b w:val="0"/>
          <w:bCs w:val="0"/>
        </w:rPr>
        <w:t xml:space="preserve"> Public»</w:t>
      </w:r>
      <w:r w:rsidRPr="00BC1CB7">
        <w:rPr>
          <w:b/>
          <w:bCs/>
        </w:rPr>
        <w:t xml:space="preserve"> </w:t>
      </w:r>
      <w:r w:rsidRPr="00BC1CB7">
        <w:t>авторов</w:t>
      </w:r>
      <w:r w:rsidRPr="00BC1CB7">
        <w:rPr>
          <w:b/>
          <w:bCs/>
        </w:rPr>
        <w:t xml:space="preserve"> </w:t>
      </w:r>
      <w:r w:rsidRPr="00BC1CB7">
        <w:rPr>
          <w:rStyle w:val="aa"/>
          <w:b w:val="0"/>
          <w:bCs w:val="0"/>
        </w:rPr>
        <w:t>Al-</w:t>
      </w:r>
      <w:proofErr w:type="spellStart"/>
      <w:r w:rsidRPr="00BC1CB7">
        <w:rPr>
          <w:rStyle w:val="aa"/>
          <w:b w:val="0"/>
          <w:bCs w:val="0"/>
        </w:rPr>
        <w:t>Rawi</w:t>
      </w:r>
      <w:proofErr w:type="spellEnd"/>
      <w:r w:rsidRPr="00BC1CB7">
        <w:rPr>
          <w:rStyle w:val="aa"/>
          <w:b w:val="0"/>
          <w:bCs w:val="0"/>
        </w:rPr>
        <w:t xml:space="preserve"> A., </w:t>
      </w:r>
      <w:proofErr w:type="spellStart"/>
      <w:r w:rsidRPr="00BC1CB7">
        <w:rPr>
          <w:rStyle w:val="aa"/>
          <w:b w:val="0"/>
          <w:bCs w:val="0"/>
        </w:rPr>
        <w:t>Celestini</w:t>
      </w:r>
      <w:proofErr w:type="spellEnd"/>
      <w:r w:rsidRPr="00BC1CB7">
        <w:rPr>
          <w:rStyle w:val="aa"/>
          <w:b w:val="0"/>
          <w:bCs w:val="0"/>
        </w:rPr>
        <w:t xml:space="preserve"> C., </w:t>
      </w:r>
      <w:proofErr w:type="spellStart"/>
      <w:r w:rsidRPr="00BC1CB7">
        <w:rPr>
          <w:rStyle w:val="aa"/>
          <w:b w:val="0"/>
          <w:bCs w:val="0"/>
        </w:rPr>
        <w:t>Stewart</w:t>
      </w:r>
      <w:proofErr w:type="spellEnd"/>
      <w:r w:rsidRPr="00BC1CB7">
        <w:rPr>
          <w:rStyle w:val="aa"/>
          <w:b w:val="0"/>
          <w:bCs w:val="0"/>
        </w:rPr>
        <w:t xml:space="preserve"> N., </w:t>
      </w:r>
      <w:proofErr w:type="spellStart"/>
      <w:r w:rsidRPr="00BC1CB7">
        <w:rPr>
          <w:rStyle w:val="aa"/>
          <w:b w:val="0"/>
          <w:bCs w:val="0"/>
        </w:rPr>
        <w:t>Worku</w:t>
      </w:r>
      <w:proofErr w:type="spellEnd"/>
      <w:r w:rsidRPr="00BC1CB7">
        <w:rPr>
          <w:rStyle w:val="aa"/>
          <w:b w:val="0"/>
          <w:bCs w:val="0"/>
        </w:rPr>
        <w:t xml:space="preserve"> N.</w:t>
      </w:r>
      <w:r w:rsidRPr="00BC1CB7">
        <w:rPr>
          <w:b/>
          <w:bCs/>
        </w:rPr>
        <w:t>,</w:t>
      </w:r>
      <w:r>
        <w:t xml:space="preserve"> опубликована в журнале </w:t>
      </w:r>
      <w:r>
        <w:rPr>
          <w:rStyle w:val="ab"/>
        </w:rPr>
        <w:t>M/C Journal</w:t>
      </w:r>
      <w:r>
        <w:t xml:space="preserve"> в 2022 году. Авторы исследуют, как функция автозаполнения Google присваивает подзаголовки известным теоретикам заговора и как эти подзаголовки могут вводить общественность в заблуждение, нормализуя экстремистские взгляды.</w:t>
      </w:r>
    </w:p>
    <w:p w14:paraId="7E84E14E" w14:textId="1DF644FD" w:rsidR="00362D8F" w:rsidRDefault="00BC1CB7" w:rsidP="00BC1CB7">
      <w:pPr>
        <w:pStyle w:val="2"/>
      </w:pPr>
      <w:bookmarkStart w:id="2" w:name="_Toc182163274"/>
      <w:r>
        <w:t xml:space="preserve">2. </w:t>
      </w:r>
      <w:r w:rsidR="00362D8F">
        <w:t>Аннотация</w:t>
      </w:r>
      <w:bookmarkEnd w:id="2"/>
    </w:p>
    <w:p w14:paraId="4AC47C86" w14:textId="77777777" w:rsidR="00362D8F" w:rsidRDefault="00362D8F" w:rsidP="00362D8F">
      <w:r>
        <w:t>Статья анализирует влияние алгоритмов автозаполнения Google на представление информации о теоретиках заговора. Используя метод обратной инженерии, авторы показывают, что Google часто присваивает нейтральные или позитивные подзаголовки лицам, распространяющим вредоносные теории заговора. Это может вводить пользователей в заблуждение и способствовать распространению дезинформации.</w:t>
      </w:r>
    </w:p>
    <w:p w14:paraId="6EE9FF03" w14:textId="56529687" w:rsidR="00362D8F" w:rsidRDefault="00BC1CB7" w:rsidP="00BC1CB7">
      <w:pPr>
        <w:pStyle w:val="2"/>
      </w:pPr>
      <w:bookmarkStart w:id="3" w:name="_Toc182163275"/>
      <w:r>
        <w:t xml:space="preserve">3. </w:t>
      </w:r>
      <w:r w:rsidR="00362D8F">
        <w:t>Цель работы</w:t>
      </w:r>
      <w:bookmarkEnd w:id="3"/>
    </w:p>
    <w:p w14:paraId="21E90A3B" w14:textId="77777777" w:rsidR="00362D8F" w:rsidRDefault="00362D8F" w:rsidP="00362D8F">
      <w:r>
        <w:t>Цель исследования — понять, как алгоритмы автозаполнения Google присваивают подзаголовки теоретикам заговора, и оценить влияние этих подзаголовков на общественное восприятие. Авторы стремятся показать необходимость пересмотра алгоритмов Google для более точного отражения публично известной информации о таких личностях.</w:t>
      </w:r>
    </w:p>
    <w:p w14:paraId="043A41E5" w14:textId="0BC59190" w:rsidR="00362D8F" w:rsidRDefault="00BC1CB7" w:rsidP="00BC1CB7">
      <w:pPr>
        <w:pStyle w:val="2"/>
      </w:pPr>
      <w:bookmarkStart w:id="4" w:name="_Toc182163276"/>
      <w:r>
        <w:t xml:space="preserve">4. </w:t>
      </w:r>
      <w:r w:rsidR="00362D8F">
        <w:t>Основная мысль</w:t>
      </w:r>
      <w:bookmarkEnd w:id="4"/>
    </w:p>
    <w:p w14:paraId="49FE941B" w14:textId="77777777" w:rsidR="00362D8F" w:rsidRDefault="00362D8F" w:rsidP="00362D8F">
      <w:r>
        <w:t xml:space="preserve">Алгоритмы автозаполнения Google присваивают теоретикам заговора нейтральные или позитивные подзаголовки, не отражающие их вредоносную </w:t>
      </w:r>
      <w:r>
        <w:lastRenderedPageBreak/>
        <w:t xml:space="preserve">деятельность. Это вводит пользователей в заблуждение и нормализует экстремистские идеи. Статья </w:t>
      </w:r>
      <w:proofErr w:type="spellStart"/>
      <w:r>
        <w:t>подчеркивает</w:t>
      </w:r>
      <w:proofErr w:type="spellEnd"/>
      <w:r>
        <w:t xml:space="preserve"> важность прозрачности и ответственности технологических компаний в формировании общественного восприятия.</w:t>
      </w:r>
    </w:p>
    <w:p w14:paraId="4684A633" w14:textId="7DCC3099" w:rsidR="00362D8F" w:rsidRDefault="00BC1CB7" w:rsidP="00BC1CB7">
      <w:pPr>
        <w:pStyle w:val="2"/>
      </w:pPr>
      <w:bookmarkStart w:id="5" w:name="_Toc182163277"/>
      <w:r>
        <w:t xml:space="preserve">5. </w:t>
      </w:r>
      <w:r w:rsidR="00362D8F">
        <w:t>Методология</w:t>
      </w:r>
      <w:bookmarkEnd w:id="5"/>
    </w:p>
    <w:p w14:paraId="69E8DCEC" w14:textId="77777777" w:rsidR="00362D8F" w:rsidRDefault="00362D8F" w:rsidP="00362D8F">
      <w:r>
        <w:t>Авторы использовали метод обратной инженерии для анализа работы алгоритмов автозаполнения Google:</w:t>
      </w:r>
    </w:p>
    <w:p w14:paraId="2570473E" w14:textId="77777777" w:rsidR="00362D8F" w:rsidRDefault="00362D8F" w:rsidP="00BC1CB7">
      <w:pPr>
        <w:pStyle w:val="ac"/>
        <w:numPr>
          <w:ilvl w:val="0"/>
          <w:numId w:val="11"/>
        </w:numPr>
      </w:pPr>
      <w:r>
        <w:t xml:space="preserve">Составили список из </w:t>
      </w:r>
      <w:r w:rsidRPr="00BC1CB7">
        <w:rPr>
          <w:rStyle w:val="aa"/>
          <w:b w:val="0"/>
          <w:bCs w:val="0"/>
        </w:rPr>
        <w:t>37 известных теоретиков заговора</w:t>
      </w:r>
      <w:r>
        <w:t>.</w:t>
      </w:r>
    </w:p>
    <w:p w14:paraId="5F69D283" w14:textId="1506B1A1" w:rsidR="00362D8F" w:rsidRDefault="00362D8F" w:rsidP="00BC1CB7">
      <w:pPr>
        <w:pStyle w:val="ac"/>
        <w:numPr>
          <w:ilvl w:val="0"/>
          <w:numId w:val="11"/>
        </w:numPr>
      </w:pPr>
      <w:r>
        <w:t>Проводили поисковые запросы их им</w:t>
      </w:r>
      <w:r w:rsidR="00BC1CB7">
        <w:t>ё</w:t>
      </w:r>
      <w:r>
        <w:t>н в Google из разных стран и на разных устройствах, используя VPN, чтобы обеспечить стабильность результатов.</w:t>
      </w:r>
    </w:p>
    <w:p w14:paraId="79BDE63F" w14:textId="77777777" w:rsidR="00362D8F" w:rsidRDefault="00362D8F" w:rsidP="00BC1CB7">
      <w:pPr>
        <w:pStyle w:val="ac"/>
        <w:numPr>
          <w:ilvl w:val="0"/>
          <w:numId w:val="11"/>
        </w:numPr>
      </w:pPr>
      <w:r>
        <w:t>Фиксировали присвоенные подзаголовки и анализировали их характер (позитивный, нейтральный, негативный).</w:t>
      </w:r>
    </w:p>
    <w:p w14:paraId="0536E5FE" w14:textId="77777777" w:rsidR="00362D8F" w:rsidRDefault="00362D8F" w:rsidP="00BC1CB7">
      <w:pPr>
        <w:pStyle w:val="ac"/>
        <w:numPr>
          <w:ilvl w:val="0"/>
          <w:numId w:val="11"/>
        </w:numPr>
      </w:pPr>
      <w:r>
        <w:t>Сопоставляли подзаголовки с публично известной информацией о деятельности этих лиц.</w:t>
      </w:r>
    </w:p>
    <w:p w14:paraId="2621F25A" w14:textId="08F8562B" w:rsidR="00362D8F" w:rsidRDefault="00BC1CB7" w:rsidP="00BC1CB7">
      <w:pPr>
        <w:pStyle w:val="2"/>
      </w:pPr>
      <w:bookmarkStart w:id="6" w:name="_Toc182163278"/>
      <w:r>
        <w:t xml:space="preserve">6. </w:t>
      </w:r>
      <w:r w:rsidR="002B20C3">
        <w:t>Используемые данные</w:t>
      </w:r>
      <w:bookmarkEnd w:id="6"/>
    </w:p>
    <w:p w14:paraId="7F5B3F8F" w14:textId="77777777" w:rsidR="00362D8F" w:rsidRPr="00BC1CB7" w:rsidRDefault="00362D8F" w:rsidP="00BC1CB7">
      <w:pPr>
        <w:pStyle w:val="ac"/>
        <w:numPr>
          <w:ilvl w:val="0"/>
          <w:numId w:val="13"/>
        </w:numPr>
      </w:pPr>
      <w:r w:rsidRPr="00BC1CB7">
        <w:t>Список из 37 теоретиков заговора:</w:t>
      </w:r>
      <w:r w:rsidRPr="00BC1CB7">
        <w:t xml:space="preserve"> имена известных личностей, связанных с распространением теорий заговора.</w:t>
      </w:r>
    </w:p>
    <w:p w14:paraId="6AA23B1F" w14:textId="66CBF481" w:rsidR="00362D8F" w:rsidRPr="00BC1CB7" w:rsidRDefault="00362D8F" w:rsidP="00BC1CB7">
      <w:pPr>
        <w:pStyle w:val="ac"/>
        <w:numPr>
          <w:ilvl w:val="0"/>
          <w:numId w:val="13"/>
        </w:numPr>
      </w:pPr>
      <w:r w:rsidRPr="00BC1CB7">
        <w:t xml:space="preserve">Результаты поисковых запросов в Google: </w:t>
      </w:r>
      <w:r w:rsidRPr="00BC1CB7">
        <w:t>присвоенные подзаголовки при вводе им</w:t>
      </w:r>
      <w:r w:rsidR="00BC1CB7">
        <w:t>ё</w:t>
      </w:r>
      <w:r w:rsidRPr="00BC1CB7">
        <w:t>н теоретиков заговора.</w:t>
      </w:r>
    </w:p>
    <w:p w14:paraId="6CC2FCEF" w14:textId="77777777" w:rsidR="00362D8F" w:rsidRPr="00BC1CB7" w:rsidRDefault="00362D8F" w:rsidP="00BC1CB7">
      <w:pPr>
        <w:pStyle w:val="ac"/>
        <w:numPr>
          <w:ilvl w:val="0"/>
          <w:numId w:val="13"/>
        </w:numPr>
      </w:pPr>
      <w:r w:rsidRPr="00BC1CB7">
        <w:t>Публично доступная информация:</w:t>
      </w:r>
      <w:r w:rsidRPr="00BC1CB7">
        <w:t xml:space="preserve"> данные из предыдущих исследований, новости, публичные заявления и другая информация о деятельности этих личностей.</w:t>
      </w:r>
    </w:p>
    <w:p w14:paraId="0F6E5384" w14:textId="18D33B60" w:rsidR="00362D8F" w:rsidRDefault="00BC1CB7" w:rsidP="00BC1CB7">
      <w:pPr>
        <w:pStyle w:val="2"/>
      </w:pPr>
      <w:bookmarkStart w:id="7" w:name="_Toc182163279"/>
      <w:r>
        <w:t xml:space="preserve">7. </w:t>
      </w:r>
      <w:r w:rsidR="00362D8F">
        <w:t>Выводы работы</w:t>
      </w:r>
      <w:bookmarkEnd w:id="7"/>
    </w:p>
    <w:p w14:paraId="168697A4" w14:textId="77777777" w:rsidR="00362D8F" w:rsidRDefault="00362D8F" w:rsidP="00BC1CB7">
      <w:pPr>
        <w:pStyle w:val="ac"/>
        <w:numPr>
          <w:ilvl w:val="0"/>
          <w:numId w:val="14"/>
        </w:numPr>
      </w:pPr>
      <w:r w:rsidRPr="00BC1CB7">
        <w:rPr>
          <w:rStyle w:val="aa"/>
          <w:b w:val="0"/>
          <w:bCs w:val="0"/>
        </w:rPr>
        <w:t>81%</w:t>
      </w:r>
      <w:r>
        <w:t xml:space="preserve"> теоретиков заговора имели нейтральные или позитивные подзаголовки в автозаполнении Google.</w:t>
      </w:r>
    </w:p>
    <w:p w14:paraId="44743A41" w14:textId="77777777" w:rsidR="00362D8F" w:rsidRDefault="00362D8F" w:rsidP="00BC1CB7">
      <w:pPr>
        <w:pStyle w:val="ac"/>
        <w:numPr>
          <w:ilvl w:val="0"/>
          <w:numId w:val="14"/>
        </w:numPr>
      </w:pPr>
      <w:r>
        <w:t>Ни один из подзаголовков не отражал их участия в распространении теорий заговора или экстремистских взглядов.</w:t>
      </w:r>
    </w:p>
    <w:p w14:paraId="39EBBAFC" w14:textId="77777777" w:rsidR="00362D8F" w:rsidRDefault="00362D8F" w:rsidP="00BC1CB7">
      <w:pPr>
        <w:pStyle w:val="ac"/>
        <w:numPr>
          <w:ilvl w:val="0"/>
          <w:numId w:val="14"/>
        </w:numPr>
      </w:pPr>
      <w:r>
        <w:lastRenderedPageBreak/>
        <w:t>Такие подзаголовки могут вводить общественность в заблуждение, нормализуя экстремистские идеи и способствуя распространению дезинформации.</w:t>
      </w:r>
    </w:p>
    <w:p w14:paraId="23713A8D" w14:textId="77777777" w:rsidR="00362D8F" w:rsidRDefault="00362D8F" w:rsidP="00BC1CB7">
      <w:pPr>
        <w:pStyle w:val="ac"/>
        <w:numPr>
          <w:ilvl w:val="0"/>
          <w:numId w:val="14"/>
        </w:numPr>
      </w:pPr>
      <w:r>
        <w:t>Авторы призывают к пересмотру алгоритмов автозаполнения Google для более точного отражения негативной деятельности таких личностей.</w:t>
      </w:r>
    </w:p>
    <w:p w14:paraId="49E0075E" w14:textId="2790B85F" w:rsidR="00362D8F" w:rsidRDefault="00BC1CB7" w:rsidP="00BC1CB7">
      <w:pPr>
        <w:pStyle w:val="2"/>
      </w:pPr>
      <w:bookmarkStart w:id="8" w:name="_Toc182163280"/>
      <w:r>
        <w:t>8. Научная новизна</w:t>
      </w:r>
      <w:bookmarkEnd w:id="8"/>
    </w:p>
    <w:p w14:paraId="32877A50" w14:textId="77777777" w:rsidR="00362D8F" w:rsidRDefault="00362D8F" w:rsidP="00362D8F">
      <w:r>
        <w:t>Научная новизна статьи заключается в первом эмпирическом исследовании подкатегории алгоритма автозаполнения Google, связанной с присвоением подзаголовков теоретикам заговора. Применение метода обратной инженерии позволило авторам:</w:t>
      </w:r>
    </w:p>
    <w:p w14:paraId="126C2EC0" w14:textId="77777777" w:rsidR="00362D8F" w:rsidRDefault="00362D8F" w:rsidP="00BC1CB7">
      <w:pPr>
        <w:pStyle w:val="ac"/>
        <w:numPr>
          <w:ilvl w:val="0"/>
          <w:numId w:val="15"/>
        </w:numPr>
      </w:pPr>
      <w:r>
        <w:t xml:space="preserve">Выявить </w:t>
      </w:r>
      <w:r w:rsidRPr="00BC1CB7">
        <w:rPr>
          <w:rStyle w:val="aa"/>
          <w:b w:val="0"/>
          <w:bCs w:val="0"/>
        </w:rPr>
        <w:t>систематическую проблему</w:t>
      </w:r>
      <w:r>
        <w:t xml:space="preserve"> в том, как алгоритмы Google присваивают подзаголовки, не отражающие негативную деятельность известных личностей.</w:t>
      </w:r>
    </w:p>
    <w:p w14:paraId="5B4A2D80" w14:textId="24A6763D" w:rsidR="00362D8F" w:rsidRDefault="00362D8F" w:rsidP="00BC1CB7">
      <w:pPr>
        <w:pStyle w:val="ac"/>
        <w:numPr>
          <w:ilvl w:val="0"/>
          <w:numId w:val="15"/>
        </w:numPr>
      </w:pPr>
      <w:r>
        <w:t xml:space="preserve">Показать </w:t>
      </w:r>
      <w:r w:rsidRPr="00BC1CB7">
        <w:rPr>
          <w:rStyle w:val="aa"/>
          <w:b w:val="0"/>
          <w:bCs w:val="0"/>
        </w:rPr>
        <w:t>потенциальный вред</w:t>
      </w:r>
      <w:r>
        <w:t>, который</w:t>
      </w:r>
      <w:r w:rsidR="00BC1CB7">
        <w:t xml:space="preserve"> </w:t>
      </w:r>
      <w:r>
        <w:t>может быть нанес</w:t>
      </w:r>
      <w:r w:rsidR="00BC1CB7">
        <w:t>ё</w:t>
      </w:r>
      <w:r>
        <w:t>н общественности из-за вводящих в заблуждение подзаголовков.</w:t>
      </w:r>
    </w:p>
    <w:p w14:paraId="47C078B7" w14:textId="7402D0AC" w:rsidR="00362D8F" w:rsidRDefault="00362D8F" w:rsidP="00BC1CB7">
      <w:pPr>
        <w:pStyle w:val="ac"/>
        <w:numPr>
          <w:ilvl w:val="0"/>
          <w:numId w:val="15"/>
        </w:numPr>
      </w:pPr>
      <w:r>
        <w:t xml:space="preserve">Подчеркнуть </w:t>
      </w:r>
      <w:r w:rsidRPr="00BC1CB7">
        <w:rPr>
          <w:rStyle w:val="aa"/>
          <w:b w:val="0"/>
          <w:bCs w:val="0"/>
        </w:rPr>
        <w:t>необходимость пересмотра и улучшения алгоритмов</w:t>
      </w:r>
      <w:r>
        <w:t xml:space="preserve"> с уч</w:t>
      </w:r>
      <w:r w:rsidR="00BC1CB7">
        <w:t>ё</w:t>
      </w:r>
      <w:r>
        <w:t>том их влияния на распространение дезинформации.</w:t>
      </w:r>
    </w:p>
    <w:p w14:paraId="3DE3EFEE" w14:textId="4CC0C60A" w:rsidR="00362D8F" w:rsidRDefault="00BC1CB7" w:rsidP="00BC1CB7">
      <w:pPr>
        <w:pStyle w:val="2"/>
      </w:pPr>
      <w:bookmarkStart w:id="9" w:name="_Toc182163281"/>
      <w:r>
        <w:t>9. Использование для нашего стартапа</w:t>
      </w:r>
      <w:bookmarkEnd w:id="9"/>
    </w:p>
    <w:p w14:paraId="6C784311" w14:textId="701C89D7" w:rsidR="00362D8F" w:rsidRDefault="00BC1CB7" w:rsidP="00362D8F">
      <w:r>
        <w:t>Н</w:t>
      </w:r>
      <w:r w:rsidR="00362D8F">
        <w:t xml:space="preserve">аш проект направлен на создание сайта для поиска книг с использованием функции автозаполнения. Статья имеет прямое отношение к </w:t>
      </w:r>
      <w:r>
        <w:t>н</w:t>
      </w:r>
      <w:r w:rsidR="00362D8F">
        <w:t>ашей теме по следующим причинам:</w:t>
      </w:r>
    </w:p>
    <w:p w14:paraId="5CB1D990" w14:textId="45CC56FF" w:rsidR="00362D8F" w:rsidRDefault="00BC1CB7" w:rsidP="00BC1CB7">
      <w:pPr>
        <w:pStyle w:val="3"/>
      </w:pPr>
      <w:bookmarkStart w:id="10" w:name="_Toc182163282"/>
      <w:r>
        <w:t>9.</w:t>
      </w:r>
      <w:r w:rsidR="00362D8F">
        <w:t>1. Важность ответственного автозаполнения</w:t>
      </w:r>
      <w:bookmarkEnd w:id="10"/>
    </w:p>
    <w:p w14:paraId="2DF442DA" w14:textId="65F1792B" w:rsidR="00362D8F" w:rsidRDefault="00BC1CB7" w:rsidP="00362D8F">
      <w:r>
        <w:rPr>
          <w:rStyle w:val="aa"/>
          <w:b w:val="0"/>
          <w:bCs w:val="0"/>
        </w:rPr>
        <w:t xml:space="preserve">1. </w:t>
      </w:r>
      <w:r w:rsidR="00362D8F" w:rsidRPr="00BC1CB7">
        <w:rPr>
          <w:rStyle w:val="aa"/>
          <w:b w:val="0"/>
          <w:bCs w:val="0"/>
        </w:rPr>
        <w:t xml:space="preserve">Релевантность для </w:t>
      </w:r>
      <w:r>
        <w:rPr>
          <w:rStyle w:val="aa"/>
          <w:b w:val="0"/>
          <w:bCs w:val="0"/>
        </w:rPr>
        <w:t>н</w:t>
      </w:r>
      <w:r w:rsidR="00362D8F" w:rsidRPr="00BC1CB7">
        <w:rPr>
          <w:rStyle w:val="aa"/>
          <w:b w:val="0"/>
          <w:bCs w:val="0"/>
        </w:rPr>
        <w:t>ашего проекта</w:t>
      </w:r>
      <w:r w:rsidR="00362D8F" w:rsidRPr="00BC1CB7">
        <w:rPr>
          <w:b/>
          <w:bCs/>
        </w:rPr>
        <w:t>:</w:t>
      </w:r>
      <w:r w:rsidR="00362D8F">
        <w:t xml:space="preserve"> функция автозаполнения является ключевой для улучшения пользовательского опыта. Статья демонстрирует, что некорректная работа этой функции может вводить пользователей в заблуждение.</w:t>
      </w:r>
    </w:p>
    <w:p w14:paraId="0EB5815C" w14:textId="7E0F053D" w:rsidR="00362D8F" w:rsidRDefault="00BC1CB7" w:rsidP="00362D8F">
      <w:r>
        <w:rPr>
          <w:rStyle w:val="aa"/>
          <w:b w:val="0"/>
          <w:bCs w:val="0"/>
        </w:rPr>
        <w:lastRenderedPageBreak/>
        <w:t xml:space="preserve">2. </w:t>
      </w:r>
      <w:r w:rsidR="00362D8F" w:rsidRPr="00BC1CB7">
        <w:rPr>
          <w:rStyle w:val="aa"/>
          <w:b w:val="0"/>
          <w:bCs w:val="0"/>
        </w:rPr>
        <w:t>Применение выводов</w:t>
      </w:r>
      <w:r w:rsidR="00362D8F" w:rsidRPr="00BC1CB7">
        <w:rPr>
          <w:b/>
          <w:bCs/>
        </w:rPr>
        <w:t>:</w:t>
      </w:r>
      <w:r w:rsidR="00362D8F">
        <w:t xml:space="preserve"> </w:t>
      </w:r>
      <w:r>
        <w:t>м</w:t>
      </w:r>
      <w:r w:rsidR="00362D8F">
        <w:t>ы може</w:t>
      </w:r>
      <w:r>
        <w:t>м</w:t>
      </w:r>
      <w:r w:rsidR="00362D8F">
        <w:t xml:space="preserve"> использовать результаты исследования для разработки алгоритмов автозаполнения, которые предоставляют точные и релевантные подсказки, основанные на над</w:t>
      </w:r>
      <w:r>
        <w:t>ё</w:t>
      </w:r>
      <w:r w:rsidR="00362D8F">
        <w:t>жных данных.</w:t>
      </w:r>
    </w:p>
    <w:p w14:paraId="643069EE" w14:textId="3F83BE8F" w:rsidR="00362D8F" w:rsidRDefault="00BC1CB7" w:rsidP="00BC1CB7">
      <w:pPr>
        <w:pStyle w:val="3"/>
      </w:pPr>
      <w:bookmarkStart w:id="11" w:name="_Toc182163283"/>
      <w:r>
        <w:t>9.</w:t>
      </w:r>
      <w:r w:rsidR="00362D8F">
        <w:t>2. Этические аспекты и предотвращение дезинформации</w:t>
      </w:r>
      <w:bookmarkEnd w:id="11"/>
    </w:p>
    <w:p w14:paraId="305CC28D" w14:textId="5631E29E" w:rsidR="00362D8F" w:rsidRDefault="00BC1CB7" w:rsidP="00362D8F">
      <w:r>
        <w:rPr>
          <w:rStyle w:val="aa"/>
          <w:b w:val="0"/>
          <w:bCs w:val="0"/>
        </w:rPr>
        <w:t xml:space="preserve">1. </w:t>
      </w:r>
      <w:r w:rsidR="00362D8F" w:rsidRPr="00BC1CB7">
        <w:rPr>
          <w:rStyle w:val="aa"/>
          <w:b w:val="0"/>
          <w:bCs w:val="0"/>
        </w:rPr>
        <w:t>Этические принципы в разработке</w:t>
      </w:r>
      <w:r w:rsidR="00362D8F">
        <w:t>: важно учитывать потенциальные риски распространения нежелательного или вредоносного контента через автозаполнение.</w:t>
      </w:r>
    </w:p>
    <w:p w14:paraId="71A0750F" w14:textId="25F6BCAF" w:rsidR="00362D8F" w:rsidRDefault="00BC1CB7" w:rsidP="00362D8F">
      <w:r>
        <w:rPr>
          <w:rStyle w:val="aa"/>
          <w:b w:val="0"/>
          <w:bCs w:val="0"/>
        </w:rPr>
        <w:t xml:space="preserve">2. </w:t>
      </w:r>
      <w:r w:rsidR="00362D8F" w:rsidRPr="00BC1CB7">
        <w:rPr>
          <w:rStyle w:val="aa"/>
          <w:b w:val="0"/>
          <w:bCs w:val="0"/>
        </w:rPr>
        <w:t>Фильтрация нежелательного контента</w:t>
      </w:r>
      <w:r w:rsidR="00362D8F" w:rsidRPr="00BC1CB7">
        <w:rPr>
          <w:b/>
          <w:bCs/>
        </w:rPr>
        <w:t>:</w:t>
      </w:r>
      <w:r w:rsidR="00362D8F">
        <w:t xml:space="preserve"> внедрение механизмов модерации поможет предотвратить появление в подсказках книг или авторов, связанных с дезинформацией, экстремистскими взглядами или иным нежелательным контентом.</w:t>
      </w:r>
    </w:p>
    <w:p w14:paraId="33B7B87C" w14:textId="72887CE9" w:rsidR="00362D8F" w:rsidRDefault="00BC1CB7" w:rsidP="00BC1CB7">
      <w:pPr>
        <w:pStyle w:val="3"/>
      </w:pPr>
      <w:bookmarkStart w:id="12" w:name="_Toc182163284"/>
      <w:r>
        <w:t>9.</w:t>
      </w:r>
      <w:r w:rsidR="00362D8F">
        <w:t>3. Прозрачность и пользовательский опыт</w:t>
      </w:r>
      <w:bookmarkEnd w:id="12"/>
    </w:p>
    <w:p w14:paraId="2A2D4696" w14:textId="7F67EA39" w:rsidR="00362D8F" w:rsidRDefault="00BC1CB7" w:rsidP="00362D8F">
      <w:r>
        <w:rPr>
          <w:rStyle w:val="aa"/>
          <w:b w:val="0"/>
          <w:bCs w:val="0"/>
        </w:rPr>
        <w:t xml:space="preserve">1. </w:t>
      </w:r>
      <w:r w:rsidR="00362D8F" w:rsidRPr="00BC1CB7">
        <w:rPr>
          <w:rStyle w:val="aa"/>
          <w:b w:val="0"/>
          <w:bCs w:val="0"/>
        </w:rPr>
        <w:t>Укрепление доверия пользователей</w:t>
      </w:r>
      <w:r w:rsidR="00362D8F" w:rsidRPr="00BC1CB7">
        <w:rPr>
          <w:b/>
          <w:bCs/>
        </w:rPr>
        <w:t>:</w:t>
      </w:r>
      <w:r w:rsidR="00362D8F">
        <w:t xml:space="preserve"> обеспечение прозрачности работы алгоритмов и возможность обратной связи повысит доверие к </w:t>
      </w:r>
      <w:r w:rsidR="006A053B">
        <w:t>н</w:t>
      </w:r>
      <w:r w:rsidR="00362D8F">
        <w:t xml:space="preserve">ашему </w:t>
      </w:r>
      <w:r w:rsidR="006A053B">
        <w:t>сайту</w:t>
      </w:r>
      <w:r w:rsidR="00362D8F">
        <w:t>.</w:t>
      </w:r>
    </w:p>
    <w:p w14:paraId="25F9C4A8" w14:textId="5D2CF719" w:rsidR="00362D8F" w:rsidRDefault="00BC1CB7" w:rsidP="00362D8F">
      <w:r>
        <w:rPr>
          <w:rStyle w:val="aa"/>
          <w:b w:val="0"/>
          <w:bCs w:val="0"/>
        </w:rPr>
        <w:t xml:space="preserve">2. </w:t>
      </w:r>
      <w:r w:rsidR="00362D8F" w:rsidRPr="00BC1CB7">
        <w:rPr>
          <w:rStyle w:val="aa"/>
          <w:b w:val="0"/>
          <w:bCs w:val="0"/>
        </w:rPr>
        <w:t>Улучшение пользовательского опыта</w:t>
      </w:r>
      <w:r w:rsidR="00362D8F" w:rsidRPr="00BC1CB7">
        <w:rPr>
          <w:b/>
          <w:bCs/>
        </w:rPr>
        <w:t>:</w:t>
      </w:r>
      <w:r w:rsidR="00362D8F">
        <w:t xml:space="preserve"> релевантные и точные подсказки улучшат взаимодействие пользователя с приложением, делая его более удобным и эффективным.</w:t>
      </w:r>
    </w:p>
    <w:p w14:paraId="79FA248A" w14:textId="7456C61D" w:rsidR="00362D8F" w:rsidRDefault="006A053B" w:rsidP="006A053B">
      <w:pPr>
        <w:pStyle w:val="3"/>
      </w:pPr>
      <w:bookmarkStart w:id="13" w:name="_Toc182163285"/>
      <w:r>
        <w:t>9.</w:t>
      </w:r>
      <w:r w:rsidR="00362D8F">
        <w:t>4. Интеграция проверенных источников данных</w:t>
      </w:r>
      <w:bookmarkEnd w:id="13"/>
    </w:p>
    <w:p w14:paraId="0C58B53A" w14:textId="7E2825D9" w:rsidR="00362D8F" w:rsidRDefault="006A053B" w:rsidP="00362D8F">
      <w:r w:rsidRPr="006A053B">
        <w:rPr>
          <w:rStyle w:val="aa"/>
          <w:b w:val="0"/>
          <w:bCs w:val="0"/>
        </w:rPr>
        <w:t xml:space="preserve">1. </w:t>
      </w:r>
      <w:r w:rsidR="00362D8F" w:rsidRPr="006A053B">
        <w:rPr>
          <w:rStyle w:val="aa"/>
          <w:b w:val="0"/>
          <w:bCs w:val="0"/>
        </w:rPr>
        <w:t>Использование над</w:t>
      </w:r>
      <w:r>
        <w:rPr>
          <w:rStyle w:val="aa"/>
          <w:b w:val="0"/>
          <w:bCs w:val="0"/>
        </w:rPr>
        <w:t>ё</w:t>
      </w:r>
      <w:r w:rsidR="00362D8F" w:rsidRPr="006A053B">
        <w:rPr>
          <w:rStyle w:val="aa"/>
          <w:b w:val="0"/>
          <w:bCs w:val="0"/>
        </w:rPr>
        <w:t>жных данных</w:t>
      </w:r>
      <w:r w:rsidR="00362D8F" w:rsidRPr="006A053B">
        <w:rPr>
          <w:b/>
          <w:bCs/>
        </w:rPr>
        <w:t>:</w:t>
      </w:r>
      <w:r w:rsidR="00362D8F">
        <w:t xml:space="preserve"> важно использовать проверенные и авторитетные источники информации о книгах и авторах, такие как официальные библиотеки, признанные издательства и т.д.</w:t>
      </w:r>
    </w:p>
    <w:p w14:paraId="422D258C" w14:textId="5A5CEB33" w:rsidR="00362D8F" w:rsidRDefault="006A053B" w:rsidP="00362D8F">
      <w:r w:rsidRPr="006A053B">
        <w:rPr>
          <w:rStyle w:val="aa"/>
          <w:b w:val="0"/>
          <w:bCs w:val="0"/>
        </w:rPr>
        <w:t>2.</w:t>
      </w:r>
      <w:r>
        <w:rPr>
          <w:rStyle w:val="aa"/>
          <w:b w:val="0"/>
          <w:bCs w:val="0"/>
        </w:rPr>
        <w:t xml:space="preserve"> </w:t>
      </w:r>
      <w:r w:rsidR="00362D8F" w:rsidRPr="006A053B">
        <w:rPr>
          <w:rStyle w:val="aa"/>
          <w:b w:val="0"/>
          <w:bCs w:val="0"/>
        </w:rPr>
        <w:t>Обеспечение точности и актуальности</w:t>
      </w:r>
      <w:r w:rsidR="00362D8F" w:rsidRPr="006A053B">
        <w:rPr>
          <w:b/>
          <w:bCs/>
        </w:rPr>
        <w:t>:</w:t>
      </w:r>
      <w:r w:rsidR="00362D8F">
        <w:t xml:space="preserve"> это поможет избежать распространения неточной или устаревшей информации.</w:t>
      </w:r>
    </w:p>
    <w:p w14:paraId="59063D88" w14:textId="61042AAB" w:rsidR="00362D8F" w:rsidRDefault="006A053B" w:rsidP="006A053B">
      <w:pPr>
        <w:pStyle w:val="3"/>
      </w:pPr>
      <w:bookmarkStart w:id="14" w:name="_Toc182163286"/>
      <w:r>
        <w:t>9.</w:t>
      </w:r>
      <w:r w:rsidR="00362D8F">
        <w:t>5. Предотвращение распространения вредоносного контента</w:t>
      </w:r>
      <w:bookmarkEnd w:id="14"/>
    </w:p>
    <w:p w14:paraId="5F7363CB" w14:textId="75D08D2B" w:rsidR="00362D8F" w:rsidRDefault="006A053B" w:rsidP="00362D8F">
      <w:r w:rsidRPr="006A053B">
        <w:rPr>
          <w:rStyle w:val="aa"/>
          <w:b w:val="0"/>
          <w:bCs w:val="0"/>
        </w:rPr>
        <w:t xml:space="preserve">1. </w:t>
      </w:r>
      <w:r w:rsidR="00362D8F" w:rsidRPr="006A053B">
        <w:rPr>
          <w:rStyle w:val="aa"/>
          <w:b w:val="0"/>
          <w:bCs w:val="0"/>
        </w:rPr>
        <w:t>Социальная ответственность</w:t>
      </w:r>
      <w:r w:rsidR="00362D8F" w:rsidRPr="006A053B">
        <w:rPr>
          <w:b/>
          <w:bCs/>
        </w:rPr>
        <w:t>:</w:t>
      </w:r>
      <w:r w:rsidR="00362D8F">
        <w:t xml:space="preserve"> как разработчик</w:t>
      </w:r>
      <w:r>
        <w:t>и</w:t>
      </w:r>
      <w:r w:rsidR="00362D8F">
        <w:t xml:space="preserve">, </w:t>
      </w:r>
      <w:r>
        <w:t>м</w:t>
      </w:r>
      <w:r w:rsidR="00362D8F">
        <w:t>ы нес</w:t>
      </w:r>
      <w:r>
        <w:t>ём</w:t>
      </w:r>
      <w:r w:rsidR="00362D8F">
        <w:t xml:space="preserve"> ответственность за контент, предоставляемый пользователям. Статья подч</w:t>
      </w:r>
      <w:r>
        <w:t>ё</w:t>
      </w:r>
      <w:r w:rsidR="00362D8F">
        <w:t xml:space="preserve">ркивает </w:t>
      </w:r>
      <w:r w:rsidR="00362D8F">
        <w:lastRenderedPageBreak/>
        <w:t>необходимость предотвращения распространения дезинформации и вредоносного контента.</w:t>
      </w:r>
    </w:p>
    <w:p w14:paraId="68C85755" w14:textId="5E3685EC" w:rsidR="00362D8F" w:rsidRDefault="006A053B" w:rsidP="00362D8F">
      <w:r w:rsidRPr="006A053B">
        <w:rPr>
          <w:rStyle w:val="aa"/>
          <w:b w:val="0"/>
          <w:bCs w:val="0"/>
        </w:rPr>
        <w:t xml:space="preserve">2. </w:t>
      </w:r>
      <w:r w:rsidR="00362D8F" w:rsidRPr="006A053B">
        <w:rPr>
          <w:rStyle w:val="aa"/>
          <w:b w:val="0"/>
          <w:bCs w:val="0"/>
        </w:rPr>
        <w:t>Репутация приложения</w:t>
      </w:r>
      <w:r w:rsidR="00362D8F" w:rsidRPr="006A053B">
        <w:rPr>
          <w:b/>
          <w:bCs/>
        </w:rPr>
        <w:t>:</w:t>
      </w:r>
      <w:r w:rsidR="00362D8F">
        <w:t xml:space="preserve"> соблюдение этических стандартов повысит доверие пользователей и улучшит репутацию </w:t>
      </w:r>
      <w:r>
        <w:t>н</w:t>
      </w:r>
      <w:r w:rsidR="00362D8F">
        <w:t>ашего приложения на рынке.</w:t>
      </w:r>
    </w:p>
    <w:p w14:paraId="68CB49FE" w14:textId="77777777" w:rsidR="00362D8F" w:rsidRDefault="00362D8F" w:rsidP="002B20C3">
      <w:pPr>
        <w:pStyle w:val="2"/>
      </w:pPr>
      <w:bookmarkStart w:id="15" w:name="_Toc182163287"/>
      <w:r>
        <w:t>Заключение</w:t>
      </w:r>
      <w:bookmarkEnd w:id="15"/>
    </w:p>
    <w:p w14:paraId="3E78CA09" w14:textId="19CD7695" w:rsidR="00362D8F" w:rsidRDefault="00362D8F" w:rsidP="00362D8F">
      <w:r>
        <w:t xml:space="preserve">Статья «Как алгоритмы автозаполнения Google о теоретиках заговора вводят общественность в заблуждение» предоставляет важные инсайты для разработки </w:t>
      </w:r>
      <w:r w:rsidR="009D2141">
        <w:t>н</w:t>
      </w:r>
      <w:r>
        <w:t xml:space="preserve">ашего проекта. Учитывая выявленные в статье проблемы и рекомендации, </w:t>
      </w:r>
      <w:r w:rsidR="006A053B">
        <w:t>м</w:t>
      </w:r>
      <w:r>
        <w:t>ы може</w:t>
      </w:r>
      <w:r w:rsidR="006A053B">
        <w:t xml:space="preserve">м </w:t>
      </w:r>
      <w:r w:rsidR="006A053B">
        <w:rPr>
          <w:rStyle w:val="aa"/>
          <w:b w:val="0"/>
          <w:bCs w:val="0"/>
        </w:rPr>
        <w:t>р</w:t>
      </w:r>
      <w:r w:rsidRPr="006A053B">
        <w:rPr>
          <w:rStyle w:val="aa"/>
          <w:b w:val="0"/>
          <w:bCs w:val="0"/>
        </w:rPr>
        <w:t>азработать ответственные алгоритмы автозаполнения</w:t>
      </w:r>
      <w:r w:rsidRPr="006A053B">
        <w:rPr>
          <w:b/>
          <w:bCs/>
        </w:rPr>
        <w:t>,</w:t>
      </w:r>
      <w:r>
        <w:t xml:space="preserve"> обеспечивающие точные и релевантные подсказки, основанные на проверенных данных</w:t>
      </w:r>
      <w:r w:rsidR="006A053B">
        <w:t xml:space="preserve">; </w:t>
      </w:r>
      <w:r w:rsidR="006A053B">
        <w:rPr>
          <w:rStyle w:val="aa"/>
          <w:b w:val="0"/>
          <w:bCs w:val="0"/>
        </w:rPr>
        <w:t>в</w:t>
      </w:r>
      <w:r w:rsidRPr="006A053B">
        <w:rPr>
          <w:rStyle w:val="aa"/>
          <w:b w:val="0"/>
          <w:bCs w:val="0"/>
        </w:rPr>
        <w:t>недрить механизмы фильтрации и модерации</w:t>
      </w:r>
      <w:r w:rsidRPr="006A053B">
        <w:rPr>
          <w:b/>
          <w:bCs/>
        </w:rPr>
        <w:t>,</w:t>
      </w:r>
      <w:r>
        <w:t xml:space="preserve"> чтобы предотвратить появление нежелательного или вредоносного контента в подсказках</w:t>
      </w:r>
      <w:r w:rsidR="006A053B">
        <w:t xml:space="preserve">; </w:t>
      </w:r>
      <w:r w:rsidR="006A053B">
        <w:rPr>
          <w:rStyle w:val="aa"/>
          <w:b w:val="0"/>
          <w:bCs w:val="0"/>
        </w:rPr>
        <w:t>п</w:t>
      </w:r>
      <w:r w:rsidRPr="006A053B">
        <w:rPr>
          <w:rStyle w:val="aa"/>
          <w:b w:val="0"/>
          <w:bCs w:val="0"/>
        </w:rPr>
        <w:t>овысить прозрачность</w:t>
      </w:r>
      <w:r>
        <w:t xml:space="preserve"> работы </w:t>
      </w:r>
      <w:r w:rsidR="006A053B">
        <w:t>сайта</w:t>
      </w:r>
      <w:r>
        <w:t>, предоставляя пользователям возможность обратной связи и объясняя принципы работы алгоритмов</w:t>
      </w:r>
      <w:r w:rsidR="006A053B">
        <w:t>; о</w:t>
      </w:r>
      <w:r w:rsidRPr="006A053B">
        <w:rPr>
          <w:rStyle w:val="aa"/>
          <w:b w:val="0"/>
          <w:bCs w:val="0"/>
        </w:rPr>
        <w:t>беспечить этичность и ответственность</w:t>
      </w:r>
      <w:r>
        <w:t xml:space="preserve"> в предоставлении информации, что укрепит доверие пользователей и повысит качество сервиса.</w:t>
      </w:r>
    </w:p>
    <w:p w14:paraId="3AEB9542" w14:textId="6971DC40" w:rsidR="002B20C3" w:rsidRDefault="00362D8F" w:rsidP="00362D8F">
      <w:r>
        <w:t xml:space="preserve">Таким образом, </w:t>
      </w:r>
      <w:r w:rsidR="006A053B">
        <w:t>данная</w:t>
      </w:r>
      <w:r>
        <w:t xml:space="preserve"> статья помогает подчеркнуть важность ответственного подхода к разработке функций автозаполнения и алгоритмов поиска. Применение этих принципов в </w:t>
      </w:r>
      <w:r w:rsidR="006A053B">
        <w:t>н</w:t>
      </w:r>
      <w:r>
        <w:t>ашем проекте будет способствовать его успеху и положительной репутации среди пользователей.</w:t>
      </w:r>
    </w:p>
    <w:p w14:paraId="501B7A76" w14:textId="77777777" w:rsidR="002B20C3" w:rsidRDefault="002B20C3">
      <w:pPr>
        <w:spacing w:line="259" w:lineRule="auto"/>
        <w:jc w:val="left"/>
      </w:pPr>
      <w:r>
        <w:br w:type="page"/>
      </w:r>
    </w:p>
    <w:p w14:paraId="5D789F94" w14:textId="77777777" w:rsidR="002B20C3" w:rsidRDefault="002B20C3" w:rsidP="002B20C3">
      <w:pPr>
        <w:pStyle w:val="1"/>
        <w:rPr>
          <w:sz w:val="48"/>
        </w:rPr>
      </w:pPr>
      <w:bookmarkStart w:id="16" w:name="_Toc182163288"/>
      <w:r>
        <w:lastRenderedPageBreak/>
        <w:t>Анализ статьи «Электронные библиотеки в России» авторства Назаровой Е.А.</w:t>
      </w:r>
      <w:bookmarkEnd w:id="16"/>
    </w:p>
    <w:p w14:paraId="778EE188" w14:textId="1C170F17" w:rsidR="002B20C3" w:rsidRDefault="002B20C3" w:rsidP="002B20C3">
      <w:pPr>
        <w:pStyle w:val="2"/>
      </w:pPr>
      <w:bookmarkStart w:id="17" w:name="_Toc182163289"/>
      <w:r>
        <w:t xml:space="preserve">1. </w:t>
      </w:r>
      <w:r>
        <w:t>Введение</w:t>
      </w:r>
      <w:bookmarkEnd w:id="17"/>
    </w:p>
    <w:p w14:paraId="3F6F0668" w14:textId="77777777" w:rsidR="002B20C3" w:rsidRDefault="002B20C3" w:rsidP="002B20C3">
      <w:r>
        <w:t xml:space="preserve">Статья </w:t>
      </w:r>
      <w:r w:rsidRPr="002B20C3">
        <w:rPr>
          <w:rStyle w:val="aa"/>
          <w:b w:val="0"/>
          <w:bCs w:val="0"/>
        </w:rPr>
        <w:t>«Электронные библиотеки в России</w:t>
      </w:r>
      <w:r w:rsidRPr="002B20C3">
        <w:rPr>
          <w:rStyle w:val="aa"/>
        </w:rPr>
        <w:t>»</w:t>
      </w:r>
      <w:r w:rsidRPr="002B20C3">
        <w:t>, написанная студенткой</w:t>
      </w:r>
      <w:r w:rsidRPr="002B20C3">
        <w:rPr>
          <w:b/>
          <w:bCs/>
        </w:rPr>
        <w:t xml:space="preserve"> </w:t>
      </w:r>
      <w:r w:rsidRPr="002B20C3">
        <w:rPr>
          <w:rStyle w:val="aa"/>
          <w:b w:val="0"/>
          <w:bCs w:val="0"/>
        </w:rPr>
        <w:t>Назаровой Екатериной Андреевной</w:t>
      </w:r>
      <w:r w:rsidRPr="002B20C3">
        <w:rPr>
          <w:b/>
          <w:bCs/>
        </w:rPr>
        <w:t>,</w:t>
      </w:r>
      <w:r>
        <w:t xml:space="preserve"> посвящена анализу состояния и перспектив развития электронных библиотек (ЭБ) в России. Автор рассматривает роль ЭБ как современных источников знаний, доступных через телекоммуникационные сети, и оценивает их влияние на общество.</w:t>
      </w:r>
    </w:p>
    <w:p w14:paraId="2155A21E" w14:textId="29E88172" w:rsidR="002B20C3" w:rsidRDefault="002B20C3" w:rsidP="002B20C3">
      <w:pPr>
        <w:pStyle w:val="2"/>
      </w:pPr>
      <w:bookmarkStart w:id="18" w:name="_Toc182163290"/>
      <w:r>
        <w:t xml:space="preserve">2. </w:t>
      </w:r>
      <w:r>
        <w:t>Аннотация</w:t>
      </w:r>
      <w:bookmarkEnd w:id="18"/>
    </w:p>
    <w:p w14:paraId="6D3926AC" w14:textId="77777777" w:rsidR="002B20C3" w:rsidRDefault="002B20C3" w:rsidP="002B20C3">
      <w:r w:rsidRPr="002B20C3">
        <w:t>В статье обсуждается значимость электронных библиотек как новейших источников ресурсов знаний, предоставляющих пользователям возможность получать доступ к необходимой информации через телекоммуникационные сети. Автор рассматривает задачи интеграции информационных ресурсов и их навигации, а также анализирует популярные электронные библиотеки в России, оценивает их перспективы развития и роль в жизни общества</w:t>
      </w:r>
      <w:r>
        <w:t>.</w:t>
      </w:r>
    </w:p>
    <w:p w14:paraId="448D8327" w14:textId="123FE145" w:rsidR="002B20C3" w:rsidRDefault="002B20C3" w:rsidP="002B20C3">
      <w:pPr>
        <w:pStyle w:val="2"/>
      </w:pPr>
      <w:bookmarkStart w:id="19" w:name="_Toc182163291"/>
      <w:r>
        <w:t xml:space="preserve">3. </w:t>
      </w:r>
      <w:r>
        <w:t>Цель работы</w:t>
      </w:r>
      <w:bookmarkEnd w:id="19"/>
    </w:p>
    <w:p w14:paraId="03ED53F3" w14:textId="77777777" w:rsidR="002B20C3" w:rsidRDefault="002B20C3" w:rsidP="002B20C3">
      <w:r>
        <w:t>Цель статьи — проанализировать текущее состояние электронных библиотек в России, определить их роль в современном обществе и оценить перспективы их дальнейшего развития.</w:t>
      </w:r>
    </w:p>
    <w:p w14:paraId="42BA5084" w14:textId="6A389EF7" w:rsidR="002B20C3" w:rsidRDefault="002B20C3" w:rsidP="002B20C3">
      <w:pPr>
        <w:pStyle w:val="2"/>
      </w:pPr>
      <w:bookmarkStart w:id="20" w:name="_Toc182163292"/>
      <w:r>
        <w:t xml:space="preserve">4. </w:t>
      </w:r>
      <w:r>
        <w:t>Основная мысль</w:t>
      </w:r>
      <w:bookmarkEnd w:id="20"/>
    </w:p>
    <w:p w14:paraId="00AFBD7C" w14:textId="77777777" w:rsidR="002B20C3" w:rsidRDefault="002B20C3" w:rsidP="002B20C3">
      <w:r>
        <w:t>Электронные библиотеки являются важнейшими источниками информации во всех отраслях науки и техники. Однако их развитие в России сталкивается с проблемами, связанными с соблюдением авторских прав и финансированием. Автор предлагает возможные пути развития бесплатных электронных библиотек и прогнозирует замедление их развития без соответствующих изменений.</w:t>
      </w:r>
    </w:p>
    <w:p w14:paraId="7104F63E" w14:textId="774E2A3C" w:rsidR="002B20C3" w:rsidRDefault="002B20C3" w:rsidP="002B20C3">
      <w:pPr>
        <w:pStyle w:val="2"/>
      </w:pPr>
      <w:bookmarkStart w:id="21" w:name="_Toc182163293"/>
      <w:r>
        <w:lastRenderedPageBreak/>
        <w:t xml:space="preserve">5. </w:t>
      </w:r>
      <w:r>
        <w:t>Модель и переменные</w:t>
      </w:r>
      <w:bookmarkEnd w:id="21"/>
    </w:p>
    <w:p w14:paraId="66678B34" w14:textId="77777777" w:rsidR="002B20C3" w:rsidRDefault="002B20C3" w:rsidP="002B20C3">
      <w:r>
        <w:t>В статье отсутствует формальная модель. Автор проводит сравнительный анализ популярных электронных библиотек в России, оценивая их по следующим параметрам:</w:t>
      </w:r>
    </w:p>
    <w:p w14:paraId="2D5437D0" w14:textId="77777777" w:rsidR="002B20C3" w:rsidRDefault="002B20C3" w:rsidP="002B20C3">
      <w:pPr>
        <w:pStyle w:val="ac"/>
        <w:numPr>
          <w:ilvl w:val="0"/>
          <w:numId w:val="21"/>
        </w:numPr>
        <w:spacing w:before="100" w:beforeAutospacing="1" w:after="100" w:afterAutospacing="1" w:line="240" w:lineRule="auto"/>
      </w:pPr>
      <w:r>
        <w:t>Год основания</w:t>
      </w:r>
    </w:p>
    <w:p w14:paraId="12EDEBF3" w14:textId="77777777" w:rsidR="002B20C3" w:rsidRDefault="002B20C3" w:rsidP="002B20C3">
      <w:pPr>
        <w:pStyle w:val="ac"/>
        <w:numPr>
          <w:ilvl w:val="0"/>
          <w:numId w:val="21"/>
        </w:numPr>
        <w:spacing w:before="100" w:beforeAutospacing="1" w:after="100" w:afterAutospacing="1" w:line="240" w:lineRule="auto"/>
      </w:pPr>
      <w:r>
        <w:t>Количество текстов</w:t>
      </w:r>
    </w:p>
    <w:p w14:paraId="4C818465" w14:textId="77777777" w:rsidR="002B20C3" w:rsidRDefault="002B20C3" w:rsidP="002B20C3">
      <w:pPr>
        <w:pStyle w:val="ac"/>
        <w:numPr>
          <w:ilvl w:val="0"/>
          <w:numId w:val="21"/>
        </w:numPr>
        <w:spacing w:before="100" w:beforeAutospacing="1" w:after="100" w:afterAutospacing="1" w:line="240" w:lineRule="auto"/>
      </w:pPr>
      <w:r>
        <w:t>Количество авторов</w:t>
      </w:r>
    </w:p>
    <w:p w14:paraId="203E1B4A" w14:textId="77777777" w:rsidR="002B20C3" w:rsidRDefault="002B20C3" w:rsidP="002B20C3">
      <w:pPr>
        <w:pStyle w:val="ac"/>
        <w:numPr>
          <w:ilvl w:val="0"/>
          <w:numId w:val="21"/>
        </w:numPr>
        <w:spacing w:before="100" w:beforeAutospacing="1" w:after="100" w:afterAutospacing="1" w:line="240" w:lineRule="auto"/>
      </w:pPr>
      <w:r>
        <w:t>Жанры литературы</w:t>
      </w:r>
    </w:p>
    <w:p w14:paraId="74DA1244" w14:textId="77777777" w:rsidR="002B20C3" w:rsidRDefault="002B20C3" w:rsidP="002B20C3">
      <w:pPr>
        <w:pStyle w:val="ac"/>
        <w:numPr>
          <w:ilvl w:val="0"/>
          <w:numId w:val="21"/>
        </w:numPr>
        <w:spacing w:before="100" w:beforeAutospacing="1" w:after="100" w:afterAutospacing="1" w:line="240" w:lineRule="auto"/>
      </w:pPr>
      <w:r>
        <w:t>Доступность (бесплатный или платный доступ)</w:t>
      </w:r>
    </w:p>
    <w:p w14:paraId="2DA6680E" w14:textId="7B89E9C5" w:rsidR="002B20C3" w:rsidRDefault="002B20C3" w:rsidP="002B20C3">
      <w:pPr>
        <w:pStyle w:val="ac"/>
        <w:numPr>
          <w:ilvl w:val="0"/>
          <w:numId w:val="21"/>
        </w:numPr>
        <w:spacing w:before="100" w:beforeAutospacing="1" w:after="100" w:afterAutospacing="1" w:line="240" w:lineRule="auto"/>
      </w:pPr>
      <w:r>
        <w:t>Сайт библиотеки</w:t>
      </w:r>
    </w:p>
    <w:p w14:paraId="63F29EE6" w14:textId="50977D12" w:rsidR="002B20C3" w:rsidRDefault="002B20C3" w:rsidP="002B20C3">
      <w:pPr>
        <w:pStyle w:val="2"/>
      </w:pPr>
      <w:bookmarkStart w:id="22" w:name="_Toc182163294"/>
      <w:r>
        <w:t xml:space="preserve">6. </w:t>
      </w:r>
      <w:r>
        <w:t>Используемые данные</w:t>
      </w:r>
      <w:bookmarkEnd w:id="22"/>
    </w:p>
    <w:p w14:paraId="6DC6D823" w14:textId="77777777" w:rsidR="002B20C3" w:rsidRDefault="002B20C3" w:rsidP="002B20C3">
      <w:r>
        <w:t>Автор рассматривает четыре популярных электронных библиотеки в России:</w:t>
      </w:r>
    </w:p>
    <w:p w14:paraId="005E96DA" w14:textId="77777777" w:rsidR="002B20C3" w:rsidRPr="002B20C3" w:rsidRDefault="002B20C3" w:rsidP="002B20C3">
      <w:pPr>
        <w:pStyle w:val="a9"/>
        <w:numPr>
          <w:ilvl w:val="0"/>
          <w:numId w:val="17"/>
        </w:numPr>
        <w:jc w:val="both"/>
        <w:rPr>
          <w:sz w:val="28"/>
          <w:szCs w:val="28"/>
        </w:rPr>
      </w:pPr>
      <w:r w:rsidRPr="002B20C3">
        <w:rPr>
          <w:rStyle w:val="aa"/>
          <w:sz w:val="28"/>
          <w:szCs w:val="28"/>
        </w:rPr>
        <w:t>Библиотека Максима Мошкова</w:t>
      </w:r>
      <w:r w:rsidRPr="002B20C3">
        <w:rPr>
          <w:sz w:val="28"/>
          <w:szCs w:val="28"/>
        </w:rPr>
        <w:t xml:space="preserve"> (</w:t>
      </w:r>
      <w:hyperlink r:id="rId8" w:tgtFrame="_new" w:history="1">
        <w:r w:rsidRPr="002B20C3">
          <w:rPr>
            <w:rStyle w:val="a8"/>
            <w:sz w:val="28"/>
            <w:szCs w:val="28"/>
          </w:rPr>
          <w:t>http://lib.ru/</w:t>
        </w:r>
      </w:hyperlink>
      <w:r w:rsidRPr="002B20C3">
        <w:rPr>
          <w:sz w:val="28"/>
          <w:szCs w:val="28"/>
        </w:rPr>
        <w:t>)</w:t>
      </w:r>
    </w:p>
    <w:p w14:paraId="47CDDE78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Год основания: 1994</w:t>
      </w:r>
    </w:p>
    <w:p w14:paraId="3FDC810E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Количество текстов: 50 000</w:t>
      </w:r>
    </w:p>
    <w:p w14:paraId="094FC7B0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Количество авторов: 124 539</w:t>
      </w:r>
    </w:p>
    <w:p w14:paraId="54AC56FF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Жанры: художественная, историческая, научная литература, учебники</w:t>
      </w:r>
    </w:p>
    <w:p w14:paraId="729246FB" w14:textId="77777777" w:rsidR="002B20C3" w:rsidRPr="002B20C3" w:rsidRDefault="002B20C3" w:rsidP="002B20C3">
      <w:pPr>
        <w:pStyle w:val="a9"/>
        <w:numPr>
          <w:ilvl w:val="0"/>
          <w:numId w:val="17"/>
        </w:numPr>
        <w:jc w:val="both"/>
        <w:rPr>
          <w:sz w:val="28"/>
          <w:szCs w:val="28"/>
        </w:rPr>
      </w:pPr>
      <w:r w:rsidRPr="002B20C3">
        <w:rPr>
          <w:rStyle w:val="aa"/>
          <w:sz w:val="28"/>
          <w:szCs w:val="28"/>
        </w:rPr>
        <w:t>Университетская библиотека-онлайн</w:t>
      </w:r>
      <w:r w:rsidRPr="002B20C3">
        <w:rPr>
          <w:sz w:val="28"/>
          <w:szCs w:val="28"/>
        </w:rPr>
        <w:t xml:space="preserve"> (</w:t>
      </w:r>
      <w:hyperlink r:id="rId9" w:tgtFrame="_new" w:history="1">
        <w:r w:rsidRPr="002B20C3">
          <w:rPr>
            <w:rStyle w:val="a8"/>
            <w:sz w:val="28"/>
            <w:szCs w:val="28"/>
          </w:rPr>
          <w:t>http://biblioclub.ru/</w:t>
        </w:r>
      </w:hyperlink>
      <w:r w:rsidRPr="002B20C3">
        <w:rPr>
          <w:sz w:val="28"/>
          <w:szCs w:val="28"/>
        </w:rPr>
        <w:t>)</w:t>
      </w:r>
    </w:p>
    <w:p w14:paraId="70B9FCEC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Год основания: 2006</w:t>
      </w:r>
    </w:p>
    <w:p w14:paraId="2A28DFC0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Количество текстов: 25 000</w:t>
      </w:r>
    </w:p>
    <w:p w14:paraId="7D1C7F85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Жанры: учебная литература, справочники, художественная литература</w:t>
      </w:r>
    </w:p>
    <w:p w14:paraId="4955090D" w14:textId="77777777" w:rsidR="002B20C3" w:rsidRPr="002B20C3" w:rsidRDefault="002B20C3" w:rsidP="002B20C3">
      <w:pPr>
        <w:pStyle w:val="a9"/>
        <w:numPr>
          <w:ilvl w:val="0"/>
          <w:numId w:val="17"/>
        </w:numPr>
        <w:jc w:val="both"/>
        <w:rPr>
          <w:sz w:val="28"/>
          <w:szCs w:val="28"/>
        </w:rPr>
      </w:pPr>
      <w:r w:rsidRPr="002B20C3">
        <w:rPr>
          <w:rStyle w:val="aa"/>
          <w:sz w:val="28"/>
          <w:szCs w:val="28"/>
        </w:rPr>
        <w:t>Библиотека Альдебаран</w:t>
      </w:r>
      <w:r w:rsidRPr="002B20C3">
        <w:rPr>
          <w:sz w:val="28"/>
          <w:szCs w:val="28"/>
        </w:rPr>
        <w:t xml:space="preserve"> (</w:t>
      </w:r>
      <w:hyperlink r:id="rId10" w:tgtFrame="_new" w:history="1">
        <w:r w:rsidRPr="002B20C3">
          <w:rPr>
            <w:rStyle w:val="a8"/>
            <w:sz w:val="28"/>
            <w:szCs w:val="28"/>
          </w:rPr>
          <w:t>http://aldebaran.ru/</w:t>
        </w:r>
      </w:hyperlink>
      <w:r w:rsidRPr="002B20C3">
        <w:rPr>
          <w:sz w:val="28"/>
          <w:szCs w:val="28"/>
        </w:rPr>
        <w:t>)</w:t>
      </w:r>
    </w:p>
    <w:p w14:paraId="5E491BC0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Год основания: 2002</w:t>
      </w:r>
    </w:p>
    <w:p w14:paraId="35BA8166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Количество текстов: 82 000</w:t>
      </w:r>
    </w:p>
    <w:p w14:paraId="4F02E811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Жанры: художественная, научная литература, справочники</w:t>
      </w:r>
    </w:p>
    <w:p w14:paraId="3D8DAEFD" w14:textId="77777777" w:rsidR="002B20C3" w:rsidRPr="002B20C3" w:rsidRDefault="002B20C3" w:rsidP="002B20C3">
      <w:pPr>
        <w:pStyle w:val="a9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2B20C3">
        <w:rPr>
          <w:rStyle w:val="aa"/>
          <w:sz w:val="28"/>
          <w:szCs w:val="28"/>
        </w:rPr>
        <w:t>LitPortal</w:t>
      </w:r>
      <w:proofErr w:type="spellEnd"/>
      <w:r w:rsidRPr="002B20C3">
        <w:rPr>
          <w:sz w:val="28"/>
          <w:szCs w:val="28"/>
        </w:rPr>
        <w:t xml:space="preserve"> (</w:t>
      </w:r>
      <w:hyperlink r:id="rId11" w:tgtFrame="_new" w:history="1">
        <w:r w:rsidRPr="002B20C3">
          <w:rPr>
            <w:rStyle w:val="a8"/>
            <w:sz w:val="28"/>
            <w:szCs w:val="28"/>
          </w:rPr>
          <w:t>http://www.litportal.ru/</w:t>
        </w:r>
      </w:hyperlink>
      <w:r w:rsidRPr="002B20C3">
        <w:rPr>
          <w:sz w:val="28"/>
          <w:szCs w:val="28"/>
        </w:rPr>
        <w:t>)</w:t>
      </w:r>
    </w:p>
    <w:p w14:paraId="7F7EFF71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Год основания: 2003</w:t>
      </w:r>
    </w:p>
    <w:p w14:paraId="461A8298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Количество текстов: 57 000</w:t>
      </w:r>
    </w:p>
    <w:p w14:paraId="0210D478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Количество авторов: 14 000</w:t>
      </w:r>
    </w:p>
    <w:p w14:paraId="5AB3AB80" w14:textId="77777777" w:rsidR="002B20C3" w:rsidRDefault="002B20C3" w:rsidP="002B20C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Жанры: художественная литература, психология, религия, справочники, историческая, учебная литература</w:t>
      </w:r>
    </w:p>
    <w:p w14:paraId="39C73847" w14:textId="542D9110" w:rsidR="002B20C3" w:rsidRDefault="002B20C3" w:rsidP="002B20C3">
      <w:pPr>
        <w:pStyle w:val="2"/>
      </w:pPr>
      <w:bookmarkStart w:id="23" w:name="_Toc182163295"/>
      <w:r>
        <w:lastRenderedPageBreak/>
        <w:t xml:space="preserve">7. </w:t>
      </w:r>
      <w:r>
        <w:t>Выводы работы</w:t>
      </w:r>
      <w:bookmarkEnd w:id="23"/>
    </w:p>
    <w:p w14:paraId="2AC6C00E" w14:textId="77777777" w:rsidR="002B20C3" w:rsidRDefault="002B20C3" w:rsidP="002B20C3">
      <w:pPr>
        <w:pStyle w:val="ac"/>
        <w:numPr>
          <w:ilvl w:val="0"/>
          <w:numId w:val="23"/>
        </w:numPr>
        <w:spacing w:before="100" w:beforeAutospacing="1" w:after="100" w:afterAutospacing="1" w:line="240" w:lineRule="auto"/>
      </w:pPr>
      <w:r w:rsidRPr="002B20C3">
        <w:rPr>
          <w:rStyle w:val="aa"/>
          <w:b w:val="0"/>
          <w:bCs w:val="0"/>
        </w:rPr>
        <w:t>Роль электронных библиотек</w:t>
      </w:r>
      <w:r w:rsidRPr="002B20C3">
        <w:rPr>
          <w:b/>
          <w:bCs/>
        </w:rPr>
        <w:t>:</w:t>
      </w:r>
      <w:r>
        <w:t xml:space="preserve"> ЭБ стали важнейшими источниками информации во всех отраслях науки и техники, оказывая значительное влияние на доступность знаний.</w:t>
      </w:r>
    </w:p>
    <w:p w14:paraId="25C29EC5" w14:textId="77777777" w:rsidR="002B20C3" w:rsidRDefault="002B20C3" w:rsidP="002B20C3">
      <w:pPr>
        <w:pStyle w:val="ac"/>
        <w:numPr>
          <w:ilvl w:val="0"/>
          <w:numId w:val="23"/>
        </w:numPr>
        <w:spacing w:before="100" w:beforeAutospacing="1" w:after="100" w:afterAutospacing="1" w:line="240" w:lineRule="auto"/>
      </w:pPr>
      <w:r w:rsidRPr="002B20C3">
        <w:rPr>
          <w:rStyle w:val="aa"/>
          <w:b w:val="0"/>
          <w:bCs w:val="0"/>
        </w:rPr>
        <w:t>Проблемы с авторскими правами</w:t>
      </w:r>
      <w:r w:rsidRPr="002B20C3">
        <w:rPr>
          <w:b/>
          <w:bCs/>
        </w:rPr>
        <w:t>:</w:t>
      </w:r>
      <w:r>
        <w:t xml:space="preserve"> Бесплатный доступ к некоторым материалам </w:t>
      </w:r>
      <w:proofErr w:type="spellStart"/>
      <w:r>
        <w:t>затруднен</w:t>
      </w:r>
      <w:proofErr w:type="spellEnd"/>
      <w:r>
        <w:t xml:space="preserve"> из-за необходимости соблюдения авторских прав, что может замедлить развитие бесплатных ЭБ.</w:t>
      </w:r>
    </w:p>
    <w:p w14:paraId="3651C28F" w14:textId="77777777" w:rsidR="002B20C3" w:rsidRPr="002B20C3" w:rsidRDefault="002B20C3" w:rsidP="002B20C3">
      <w:pPr>
        <w:pStyle w:val="ac"/>
        <w:numPr>
          <w:ilvl w:val="0"/>
          <w:numId w:val="23"/>
        </w:numPr>
        <w:spacing w:before="100" w:beforeAutospacing="1" w:after="100" w:afterAutospacing="1" w:line="240" w:lineRule="auto"/>
        <w:rPr>
          <w:b/>
          <w:bCs/>
        </w:rPr>
      </w:pPr>
      <w:r w:rsidRPr="002B20C3">
        <w:rPr>
          <w:rStyle w:val="aa"/>
          <w:b w:val="0"/>
          <w:bCs w:val="0"/>
        </w:rPr>
        <w:t>Пути развития ЭБ</w:t>
      </w:r>
      <w:r w:rsidRPr="002B20C3">
        <w:rPr>
          <w:b/>
          <w:bCs/>
        </w:rPr>
        <w:t>:</w:t>
      </w:r>
    </w:p>
    <w:p w14:paraId="79A1BD5D" w14:textId="77777777" w:rsidR="002B20C3" w:rsidRDefault="002B20C3" w:rsidP="002B20C3">
      <w:pPr>
        <w:pStyle w:val="ac"/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Сохранение в системах литературы, на которую </w:t>
      </w:r>
      <w:proofErr w:type="spellStart"/>
      <w:r>
        <w:t>истек</w:t>
      </w:r>
      <w:proofErr w:type="spellEnd"/>
      <w:r>
        <w:t xml:space="preserve"> срок действия авторских прав.</w:t>
      </w:r>
    </w:p>
    <w:p w14:paraId="3850C2F7" w14:textId="77777777" w:rsidR="002B20C3" w:rsidRDefault="002B20C3" w:rsidP="002B20C3">
      <w:pPr>
        <w:pStyle w:val="ac"/>
        <w:numPr>
          <w:ilvl w:val="0"/>
          <w:numId w:val="22"/>
        </w:numPr>
        <w:spacing w:before="100" w:beforeAutospacing="1" w:after="100" w:afterAutospacing="1" w:line="240" w:lineRule="auto"/>
      </w:pPr>
      <w:r>
        <w:t>Введение платы за пользование информацией для соблюдения авторских прав.</w:t>
      </w:r>
    </w:p>
    <w:p w14:paraId="5F636F00" w14:textId="0BFB0739" w:rsidR="002B20C3" w:rsidRDefault="002B20C3" w:rsidP="002B20C3">
      <w:pPr>
        <w:pStyle w:val="ac"/>
        <w:numPr>
          <w:ilvl w:val="0"/>
          <w:numId w:val="25"/>
        </w:numPr>
        <w:spacing w:before="100" w:beforeAutospacing="1" w:after="100" w:afterAutospacing="1" w:line="240" w:lineRule="auto"/>
      </w:pPr>
      <w:r w:rsidRPr="002B20C3">
        <w:rPr>
          <w:rStyle w:val="aa"/>
          <w:b w:val="0"/>
          <w:bCs w:val="0"/>
        </w:rPr>
        <w:t>Перспективы развития</w:t>
      </w:r>
      <w:proofErr w:type="gramStart"/>
      <w:r w:rsidRPr="002B20C3">
        <w:rPr>
          <w:b/>
          <w:bCs/>
        </w:rPr>
        <w:t>:</w:t>
      </w:r>
      <w:r>
        <w:t xml:space="preserve"> Без</w:t>
      </w:r>
      <w:proofErr w:type="gramEnd"/>
      <w:r>
        <w:t xml:space="preserve"> решения проблем с авторскими правами и финансированием бесплатные электронные библиотеки могут столкнуться с замедлением развития.</w:t>
      </w:r>
    </w:p>
    <w:p w14:paraId="04A63875" w14:textId="2205247E" w:rsidR="002B20C3" w:rsidRDefault="002B20C3" w:rsidP="002B20C3">
      <w:pPr>
        <w:pStyle w:val="2"/>
      </w:pPr>
      <w:bookmarkStart w:id="24" w:name="_Toc182163296"/>
      <w:r>
        <w:t xml:space="preserve">8. </w:t>
      </w:r>
      <w:r>
        <w:t>Научная новизна</w:t>
      </w:r>
      <w:bookmarkEnd w:id="24"/>
    </w:p>
    <w:p w14:paraId="77D091BB" w14:textId="77777777" w:rsidR="002B20C3" w:rsidRPr="002B20C3" w:rsidRDefault="002B20C3" w:rsidP="002B20C3">
      <w:r w:rsidRPr="002B20C3">
        <w:t>Научная новизна статьи заключается в актуализации проблем развития электронных библиотек в контексте соблюдения авторских прав в России. Автор предлагает возможные пути решения этих проблем и оценивает перспективы развития ЭБ, учитывая современные реалии и законодательство.</w:t>
      </w:r>
    </w:p>
    <w:p w14:paraId="177399BD" w14:textId="0A2EEC61" w:rsidR="002B20C3" w:rsidRDefault="009D2141" w:rsidP="002B20C3">
      <w:pPr>
        <w:pStyle w:val="2"/>
      </w:pPr>
      <w:bookmarkStart w:id="25" w:name="_Toc182163297"/>
      <w:r>
        <w:t>9</w:t>
      </w:r>
      <w:r w:rsidR="002B20C3">
        <w:t>. Использование для нашего стартапа</w:t>
      </w:r>
      <w:bookmarkEnd w:id="25"/>
    </w:p>
    <w:p w14:paraId="48DDA33A" w14:textId="04048286" w:rsidR="002B20C3" w:rsidRPr="002B20C3" w:rsidRDefault="002B20C3" w:rsidP="002B20C3">
      <w:r w:rsidRPr="002B20C3">
        <w:t>Н</w:t>
      </w:r>
      <w:r w:rsidRPr="002B20C3">
        <w:t xml:space="preserve">аш проект направлен на создание сайта для поиска книг с возможностью получения информации о вариантах их приобретения, скачивания, чтения и прослушивания. Статья Назаровой Е.А. тесно связана с </w:t>
      </w:r>
      <w:r w:rsidRPr="002B20C3">
        <w:t>н</w:t>
      </w:r>
      <w:r w:rsidRPr="002B20C3">
        <w:t>ашей темой по следующим причинам:</w:t>
      </w:r>
    </w:p>
    <w:p w14:paraId="79CBD16B" w14:textId="48EB8729" w:rsidR="002B20C3" w:rsidRPr="002B20C3" w:rsidRDefault="002B20C3" w:rsidP="002B20C3">
      <w:pPr>
        <w:pStyle w:val="a9"/>
        <w:numPr>
          <w:ilvl w:val="0"/>
          <w:numId w:val="19"/>
        </w:numPr>
        <w:jc w:val="both"/>
        <w:rPr>
          <w:sz w:val="28"/>
          <w:szCs w:val="28"/>
        </w:rPr>
      </w:pPr>
      <w:r w:rsidRPr="002B20C3">
        <w:rPr>
          <w:rStyle w:val="aa"/>
          <w:b w:val="0"/>
          <w:bCs w:val="0"/>
          <w:sz w:val="28"/>
          <w:szCs w:val="28"/>
        </w:rPr>
        <w:t>Интеграция с электронными библиотеками</w:t>
      </w:r>
    </w:p>
    <w:p w14:paraId="1B2DDE8C" w14:textId="2BB3EB0B" w:rsidR="002B20C3" w:rsidRPr="002B20C3" w:rsidRDefault="002B20C3" w:rsidP="002B20C3">
      <w:pPr>
        <w:spacing w:before="100" w:beforeAutospacing="1" w:after="100" w:afterAutospacing="1" w:line="240" w:lineRule="auto"/>
        <w:ind w:left="360"/>
      </w:pPr>
      <w:r w:rsidRPr="002B20C3">
        <w:t xml:space="preserve">Статья предоставляет обзор популярных ЭБ в России, которые могут быть интегрированы в </w:t>
      </w:r>
      <w:r w:rsidR="009D2141">
        <w:t>н</w:t>
      </w:r>
      <w:r w:rsidRPr="002B20C3">
        <w:t>аш сервис для расширения базы доступных книг.</w:t>
      </w:r>
    </w:p>
    <w:p w14:paraId="6D6DADC6" w14:textId="0EAD0D09" w:rsidR="002B20C3" w:rsidRDefault="002B20C3" w:rsidP="002B20C3">
      <w:pPr>
        <w:pStyle w:val="a9"/>
        <w:numPr>
          <w:ilvl w:val="0"/>
          <w:numId w:val="19"/>
        </w:numPr>
        <w:jc w:val="both"/>
        <w:rPr>
          <w:sz w:val="28"/>
          <w:szCs w:val="28"/>
        </w:rPr>
      </w:pPr>
      <w:r w:rsidRPr="002B20C3">
        <w:rPr>
          <w:rStyle w:val="aa"/>
          <w:b w:val="0"/>
          <w:bCs w:val="0"/>
          <w:sz w:val="28"/>
          <w:szCs w:val="28"/>
        </w:rPr>
        <w:t>Вопросы авторских прав</w:t>
      </w:r>
    </w:p>
    <w:p w14:paraId="5068C6FE" w14:textId="2B866A4C" w:rsidR="002B20C3" w:rsidRPr="002B20C3" w:rsidRDefault="002B20C3" w:rsidP="002B20C3">
      <w:pPr>
        <w:pStyle w:val="a9"/>
        <w:ind w:left="360"/>
        <w:jc w:val="both"/>
      </w:pPr>
      <w:r w:rsidRPr="002B20C3">
        <w:rPr>
          <w:sz w:val="28"/>
          <w:szCs w:val="22"/>
        </w:rPr>
        <w:t xml:space="preserve">Обсуждение проблем с соблюдением авторских прав в ЭБ важно для </w:t>
      </w:r>
      <w:r w:rsidR="009D2141">
        <w:rPr>
          <w:sz w:val="28"/>
          <w:szCs w:val="22"/>
        </w:rPr>
        <w:t>н</w:t>
      </w:r>
      <w:r w:rsidRPr="002B20C3">
        <w:rPr>
          <w:sz w:val="28"/>
          <w:szCs w:val="22"/>
        </w:rPr>
        <w:t>ашего проекта</w:t>
      </w:r>
      <w:r w:rsidR="009D2141">
        <w:rPr>
          <w:sz w:val="28"/>
          <w:szCs w:val="22"/>
        </w:rPr>
        <w:t xml:space="preserve">, так как </w:t>
      </w:r>
      <w:r w:rsidRPr="002B20C3">
        <w:rPr>
          <w:sz w:val="28"/>
          <w:szCs w:val="22"/>
        </w:rPr>
        <w:t xml:space="preserve">разработке приложения необходимо учитывать </w:t>
      </w:r>
      <w:r w:rsidRPr="002B20C3">
        <w:rPr>
          <w:sz w:val="28"/>
          <w:szCs w:val="22"/>
        </w:rPr>
        <w:lastRenderedPageBreak/>
        <w:t>законодательство об интеллектуальной собственности, чтобы избежать юридических рисков.</w:t>
      </w:r>
    </w:p>
    <w:p w14:paraId="5EA6EC31" w14:textId="1FD9BD48" w:rsidR="002B20C3" w:rsidRPr="002B20C3" w:rsidRDefault="002B20C3" w:rsidP="002B20C3">
      <w:pPr>
        <w:pStyle w:val="a9"/>
        <w:numPr>
          <w:ilvl w:val="0"/>
          <w:numId w:val="19"/>
        </w:numPr>
        <w:jc w:val="both"/>
        <w:rPr>
          <w:sz w:val="28"/>
          <w:szCs w:val="28"/>
        </w:rPr>
      </w:pPr>
      <w:r w:rsidRPr="002B20C3">
        <w:rPr>
          <w:rStyle w:val="aa"/>
          <w:b w:val="0"/>
          <w:bCs w:val="0"/>
          <w:sz w:val="28"/>
          <w:szCs w:val="28"/>
        </w:rPr>
        <w:t>Модели монетизации</w:t>
      </w:r>
    </w:p>
    <w:p w14:paraId="44BFFF8C" w14:textId="06F41C6C" w:rsidR="002B20C3" w:rsidRPr="002B20C3" w:rsidRDefault="002B20C3" w:rsidP="002B20C3">
      <w:pPr>
        <w:spacing w:before="100" w:beforeAutospacing="1" w:after="100" w:afterAutospacing="1" w:line="240" w:lineRule="auto"/>
        <w:ind w:left="360"/>
      </w:pPr>
      <w:r w:rsidRPr="002B20C3">
        <w:t xml:space="preserve">Автор рассматривает возможность введения платы за доступ к контенту. Эта информация полезна для разработки стратегии монетизации </w:t>
      </w:r>
      <w:r w:rsidR="009D2141">
        <w:t>н</w:t>
      </w:r>
      <w:r w:rsidRPr="002B20C3">
        <w:t>ашего приложения, где можно предусмотреть как бесплатный, так и платный доступ к различным ресурсам.</w:t>
      </w:r>
    </w:p>
    <w:p w14:paraId="14BB7F58" w14:textId="7F3F30AB" w:rsidR="002B20C3" w:rsidRPr="002B20C3" w:rsidRDefault="002B20C3" w:rsidP="002B20C3">
      <w:pPr>
        <w:pStyle w:val="a9"/>
        <w:numPr>
          <w:ilvl w:val="0"/>
          <w:numId w:val="19"/>
        </w:numPr>
        <w:jc w:val="both"/>
        <w:rPr>
          <w:sz w:val="28"/>
          <w:szCs w:val="28"/>
        </w:rPr>
      </w:pPr>
      <w:r w:rsidRPr="002B20C3">
        <w:rPr>
          <w:rStyle w:val="aa"/>
          <w:b w:val="0"/>
          <w:bCs w:val="0"/>
          <w:sz w:val="28"/>
          <w:szCs w:val="28"/>
        </w:rPr>
        <w:t>Потребности пользователей</w:t>
      </w:r>
    </w:p>
    <w:p w14:paraId="78111281" w14:textId="53794BE8" w:rsidR="002B20C3" w:rsidRPr="002B20C3" w:rsidRDefault="002B20C3" w:rsidP="002B20C3">
      <w:pPr>
        <w:spacing w:before="100" w:beforeAutospacing="1" w:after="100" w:afterAutospacing="1" w:line="240" w:lineRule="auto"/>
        <w:ind w:left="360"/>
        <w:rPr>
          <w:szCs w:val="28"/>
        </w:rPr>
      </w:pPr>
      <w:r w:rsidRPr="002B20C3">
        <w:rPr>
          <w:szCs w:val="28"/>
        </w:rPr>
        <w:t xml:space="preserve">Понимание роли и значимости ЭБ в жизни общества поможет </w:t>
      </w:r>
      <w:r w:rsidR="009D2141">
        <w:rPr>
          <w:szCs w:val="28"/>
        </w:rPr>
        <w:t>н</w:t>
      </w:r>
      <w:r w:rsidRPr="002B20C3">
        <w:rPr>
          <w:szCs w:val="28"/>
        </w:rPr>
        <w:t>ам лучше удовлетворить потребности пользователей, предлагая актуальные и востребованные книги.</w:t>
      </w:r>
    </w:p>
    <w:p w14:paraId="41FFE044" w14:textId="77777777" w:rsidR="002B20C3" w:rsidRPr="002B20C3" w:rsidRDefault="002B20C3" w:rsidP="002B20C3">
      <w:pPr>
        <w:pStyle w:val="a9"/>
        <w:numPr>
          <w:ilvl w:val="0"/>
          <w:numId w:val="19"/>
        </w:numPr>
        <w:jc w:val="both"/>
        <w:rPr>
          <w:sz w:val="28"/>
          <w:szCs w:val="28"/>
        </w:rPr>
      </w:pPr>
      <w:r w:rsidRPr="002B20C3">
        <w:rPr>
          <w:rStyle w:val="aa"/>
          <w:b w:val="0"/>
          <w:bCs w:val="0"/>
          <w:sz w:val="28"/>
          <w:szCs w:val="28"/>
        </w:rPr>
        <w:t>Техническая реализация</w:t>
      </w:r>
      <w:r w:rsidRPr="002B20C3">
        <w:rPr>
          <w:sz w:val="28"/>
          <w:szCs w:val="28"/>
        </w:rPr>
        <w:t>:</w:t>
      </w:r>
    </w:p>
    <w:p w14:paraId="104B5EDB" w14:textId="4C3628A0" w:rsidR="002B20C3" w:rsidRPr="002B20C3" w:rsidRDefault="002B20C3" w:rsidP="002B20C3">
      <w:pPr>
        <w:spacing w:before="100" w:beforeAutospacing="1" w:after="100" w:afterAutospacing="1" w:line="240" w:lineRule="auto"/>
        <w:ind w:left="360"/>
        <w:rPr>
          <w:szCs w:val="28"/>
        </w:rPr>
      </w:pPr>
      <w:r w:rsidRPr="002B20C3">
        <w:rPr>
          <w:szCs w:val="28"/>
        </w:rPr>
        <w:t xml:space="preserve">Статья косвенно указывает на необходимость регулярного обновления и поддержки актуальности данных в ЭБ, что важно для </w:t>
      </w:r>
      <w:r w:rsidR="009D2141">
        <w:rPr>
          <w:szCs w:val="28"/>
        </w:rPr>
        <w:t>н</w:t>
      </w:r>
      <w:r w:rsidRPr="002B20C3">
        <w:rPr>
          <w:szCs w:val="28"/>
        </w:rPr>
        <w:t xml:space="preserve">ашего </w:t>
      </w:r>
      <w:r w:rsidR="009D2141">
        <w:rPr>
          <w:szCs w:val="28"/>
        </w:rPr>
        <w:t>сайта</w:t>
      </w:r>
      <w:r w:rsidRPr="002B20C3">
        <w:rPr>
          <w:szCs w:val="28"/>
        </w:rPr>
        <w:t xml:space="preserve"> при интеграции с внешними ресурсами.</w:t>
      </w:r>
    </w:p>
    <w:p w14:paraId="3682BC58" w14:textId="77777777" w:rsidR="002B20C3" w:rsidRPr="009D2141" w:rsidRDefault="002B20C3" w:rsidP="009D2141">
      <w:pPr>
        <w:pStyle w:val="2"/>
      </w:pPr>
      <w:bookmarkStart w:id="26" w:name="_Toc182163298"/>
      <w:r w:rsidRPr="009D2141">
        <w:t>Заключение</w:t>
      </w:r>
      <w:bookmarkEnd w:id="26"/>
    </w:p>
    <w:p w14:paraId="50804C11" w14:textId="40495DD2" w:rsidR="002B20C3" w:rsidRPr="009D2141" w:rsidRDefault="002B20C3" w:rsidP="009D2141">
      <w:r w:rsidRPr="009D2141">
        <w:t xml:space="preserve">Статья «Электронные библиотеки в России» авторства Назаровой Е.А. предоставляет ценную информацию для </w:t>
      </w:r>
      <w:r w:rsidR="009D2141">
        <w:t>н</w:t>
      </w:r>
      <w:r w:rsidRPr="009D2141">
        <w:t>ашего проекта. Учитывая обсужд</w:t>
      </w:r>
      <w:r w:rsidR="009D2141">
        <w:t>ё</w:t>
      </w:r>
      <w:r w:rsidRPr="009D2141">
        <w:t xml:space="preserve">нные в статье аспекты, </w:t>
      </w:r>
      <w:r w:rsidR="009D2141">
        <w:t>м</w:t>
      </w:r>
      <w:r w:rsidRPr="009D2141">
        <w:t>ы може</w:t>
      </w:r>
      <w:r w:rsidR="009D2141">
        <w:t>м:</w:t>
      </w:r>
    </w:p>
    <w:p w14:paraId="64F308AE" w14:textId="5275E97A" w:rsidR="002B20C3" w:rsidRPr="009D2141" w:rsidRDefault="002B20C3" w:rsidP="009D2141">
      <w:pPr>
        <w:pStyle w:val="ac"/>
        <w:numPr>
          <w:ilvl w:val="0"/>
          <w:numId w:val="26"/>
        </w:numPr>
      </w:pPr>
      <w:r w:rsidRPr="009D2141">
        <w:rPr>
          <w:rStyle w:val="aa"/>
          <w:b w:val="0"/>
          <w:bCs w:val="0"/>
        </w:rPr>
        <w:t>Интегрировать популярные ЭБ</w:t>
      </w:r>
      <w:r w:rsidRPr="009D2141">
        <w:rPr>
          <w:b/>
          <w:bCs/>
        </w:rPr>
        <w:t xml:space="preserve"> </w:t>
      </w:r>
      <w:r w:rsidRPr="009D2141">
        <w:t xml:space="preserve">в </w:t>
      </w:r>
      <w:r w:rsidR="009D2141">
        <w:t>н</w:t>
      </w:r>
      <w:r w:rsidRPr="009D2141">
        <w:t>аше приложение, расширяя возможности поиска и доступа к книгам.</w:t>
      </w:r>
    </w:p>
    <w:p w14:paraId="5AA0F99D" w14:textId="3AE13535" w:rsidR="002B20C3" w:rsidRPr="009D2141" w:rsidRDefault="002B20C3" w:rsidP="009D2141">
      <w:pPr>
        <w:pStyle w:val="ac"/>
        <w:numPr>
          <w:ilvl w:val="0"/>
          <w:numId w:val="26"/>
        </w:numPr>
      </w:pPr>
      <w:r w:rsidRPr="009D2141">
        <w:rPr>
          <w:rStyle w:val="aa"/>
          <w:b w:val="0"/>
          <w:bCs w:val="0"/>
        </w:rPr>
        <w:t>Учесть юридические аспекты</w:t>
      </w:r>
      <w:r w:rsidRPr="009D2141">
        <w:t xml:space="preserve"> при предоставлении доступа к книгам, обеспечивая соблюдение авторских прав и защиту </w:t>
      </w:r>
      <w:r w:rsidR="009D2141">
        <w:t>н</w:t>
      </w:r>
      <w:r w:rsidRPr="009D2141">
        <w:t>ашего проекта от возможных претензий.</w:t>
      </w:r>
    </w:p>
    <w:p w14:paraId="6C94E648" w14:textId="77777777" w:rsidR="002B20C3" w:rsidRPr="009D2141" w:rsidRDefault="002B20C3" w:rsidP="009D2141">
      <w:pPr>
        <w:pStyle w:val="ac"/>
        <w:numPr>
          <w:ilvl w:val="0"/>
          <w:numId w:val="26"/>
        </w:numPr>
      </w:pPr>
      <w:r w:rsidRPr="009D2141">
        <w:rPr>
          <w:rStyle w:val="aa"/>
          <w:b w:val="0"/>
          <w:bCs w:val="0"/>
        </w:rPr>
        <w:t>Разработать гибкую модель монетизации</w:t>
      </w:r>
      <w:r w:rsidRPr="009D2141">
        <w:t>, учитывающую как бесплатный доступ к книгам с истекшим сроком авторских прав, так и платные предложения.</w:t>
      </w:r>
    </w:p>
    <w:p w14:paraId="275347BA" w14:textId="77777777" w:rsidR="002B20C3" w:rsidRPr="009D2141" w:rsidRDefault="002B20C3" w:rsidP="009D2141">
      <w:pPr>
        <w:pStyle w:val="ac"/>
        <w:numPr>
          <w:ilvl w:val="0"/>
          <w:numId w:val="26"/>
        </w:numPr>
      </w:pPr>
      <w:r w:rsidRPr="009D2141">
        <w:rPr>
          <w:rStyle w:val="aa"/>
          <w:b w:val="0"/>
          <w:bCs w:val="0"/>
        </w:rPr>
        <w:t xml:space="preserve">Обеспечить актуальность и </w:t>
      </w:r>
      <w:proofErr w:type="spellStart"/>
      <w:r w:rsidRPr="009D2141">
        <w:rPr>
          <w:rStyle w:val="aa"/>
          <w:b w:val="0"/>
          <w:bCs w:val="0"/>
        </w:rPr>
        <w:t>надежность</w:t>
      </w:r>
      <w:proofErr w:type="spellEnd"/>
      <w:r w:rsidRPr="009D2141">
        <w:rPr>
          <w:rStyle w:val="aa"/>
          <w:b w:val="0"/>
          <w:bCs w:val="0"/>
        </w:rPr>
        <w:t xml:space="preserve"> данных</w:t>
      </w:r>
      <w:r w:rsidRPr="009D2141">
        <w:rPr>
          <w:b/>
          <w:bCs/>
        </w:rPr>
        <w:t>,</w:t>
      </w:r>
      <w:r w:rsidRPr="009D2141">
        <w:t xml:space="preserve"> регулярно обновляя информацию о наличии книг и вариантов их получения.</w:t>
      </w:r>
    </w:p>
    <w:p w14:paraId="40F36FE1" w14:textId="55B4976E" w:rsidR="002B20C3" w:rsidRDefault="002B20C3" w:rsidP="009D2141">
      <w:r>
        <w:lastRenderedPageBreak/>
        <w:t xml:space="preserve">Таким образом, анализируемая статья не только обогащает понимание текущего состояния электронных библиотек в России, но и предоставляет практические инсайты, которые могут быть непосредственно применены в </w:t>
      </w:r>
      <w:r w:rsidR="009D2141">
        <w:t>н</w:t>
      </w:r>
      <w:r>
        <w:t>ашем проекте для его успешной реализации и развития.</w:t>
      </w:r>
    </w:p>
    <w:p w14:paraId="341D772E" w14:textId="77777777" w:rsidR="00362D8F" w:rsidRDefault="00362D8F" w:rsidP="00362D8F"/>
    <w:p w14:paraId="2929C15F" w14:textId="1C53806A" w:rsidR="00362D8F" w:rsidRPr="00362D8F" w:rsidRDefault="00362D8F" w:rsidP="00362D8F">
      <w:pPr>
        <w:rPr>
          <w:lang w:eastAsia="ru-RU"/>
        </w:rPr>
      </w:pPr>
    </w:p>
    <w:sectPr w:rsidR="00362D8F" w:rsidRPr="00362D8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599E" w14:textId="77777777" w:rsidR="00114F8F" w:rsidRDefault="00114F8F" w:rsidP="00362D8F">
      <w:pPr>
        <w:spacing w:after="0" w:line="240" w:lineRule="auto"/>
      </w:pPr>
      <w:r>
        <w:separator/>
      </w:r>
    </w:p>
  </w:endnote>
  <w:endnote w:type="continuationSeparator" w:id="0">
    <w:p w14:paraId="6E469D6F" w14:textId="77777777" w:rsidR="00114F8F" w:rsidRDefault="00114F8F" w:rsidP="0036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5505504"/>
      <w:docPartObj>
        <w:docPartGallery w:val="Page Numbers (Bottom of Page)"/>
        <w:docPartUnique/>
      </w:docPartObj>
    </w:sdtPr>
    <w:sdtContent>
      <w:p w14:paraId="05CC097F" w14:textId="77777777" w:rsidR="00362D8F" w:rsidRDefault="00362D8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1945F6" w14:textId="77777777" w:rsidR="00362D8F" w:rsidRDefault="00362D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CFBF" w14:textId="77777777" w:rsidR="00114F8F" w:rsidRDefault="00114F8F" w:rsidP="00362D8F">
      <w:pPr>
        <w:spacing w:after="0" w:line="240" w:lineRule="auto"/>
      </w:pPr>
      <w:r>
        <w:separator/>
      </w:r>
    </w:p>
  </w:footnote>
  <w:footnote w:type="continuationSeparator" w:id="0">
    <w:p w14:paraId="0DB35E19" w14:textId="77777777" w:rsidR="00114F8F" w:rsidRDefault="00114F8F" w:rsidP="0036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720A"/>
    <w:multiLevelType w:val="hybridMultilevel"/>
    <w:tmpl w:val="EFF42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672"/>
    <w:multiLevelType w:val="multilevel"/>
    <w:tmpl w:val="9EA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E1CF4"/>
    <w:multiLevelType w:val="multilevel"/>
    <w:tmpl w:val="C66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95A09"/>
    <w:multiLevelType w:val="multilevel"/>
    <w:tmpl w:val="C71A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52F19"/>
    <w:multiLevelType w:val="hybridMultilevel"/>
    <w:tmpl w:val="D9842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E0653"/>
    <w:multiLevelType w:val="multilevel"/>
    <w:tmpl w:val="BA9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12B9E"/>
    <w:multiLevelType w:val="multilevel"/>
    <w:tmpl w:val="046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11FDC"/>
    <w:multiLevelType w:val="hybridMultilevel"/>
    <w:tmpl w:val="04D27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F05C9"/>
    <w:multiLevelType w:val="multilevel"/>
    <w:tmpl w:val="308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B111D"/>
    <w:multiLevelType w:val="multilevel"/>
    <w:tmpl w:val="5B02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E18E4"/>
    <w:multiLevelType w:val="hybridMultilevel"/>
    <w:tmpl w:val="2FF895B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B97948"/>
    <w:multiLevelType w:val="hybridMultilevel"/>
    <w:tmpl w:val="44829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6782D"/>
    <w:multiLevelType w:val="hybridMultilevel"/>
    <w:tmpl w:val="A3487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3416"/>
    <w:multiLevelType w:val="hybridMultilevel"/>
    <w:tmpl w:val="C9520D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FF53C06"/>
    <w:multiLevelType w:val="hybridMultilevel"/>
    <w:tmpl w:val="F38E2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84816"/>
    <w:multiLevelType w:val="multilevel"/>
    <w:tmpl w:val="60A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E2BAF"/>
    <w:multiLevelType w:val="hybridMultilevel"/>
    <w:tmpl w:val="04B84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B7272"/>
    <w:multiLevelType w:val="multilevel"/>
    <w:tmpl w:val="A04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5666E"/>
    <w:multiLevelType w:val="multilevel"/>
    <w:tmpl w:val="C14E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075E9"/>
    <w:multiLevelType w:val="multilevel"/>
    <w:tmpl w:val="6C4C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80CE3"/>
    <w:multiLevelType w:val="multilevel"/>
    <w:tmpl w:val="3DD6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E54B6"/>
    <w:multiLevelType w:val="multilevel"/>
    <w:tmpl w:val="1E9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F79AD"/>
    <w:multiLevelType w:val="hybridMultilevel"/>
    <w:tmpl w:val="4A725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A1559"/>
    <w:multiLevelType w:val="multilevel"/>
    <w:tmpl w:val="5BE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CF6B1D"/>
    <w:multiLevelType w:val="multilevel"/>
    <w:tmpl w:val="08F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3067D"/>
    <w:multiLevelType w:val="hybridMultilevel"/>
    <w:tmpl w:val="26B45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6"/>
  </w:num>
  <w:num w:numId="5">
    <w:abstractNumId w:val="1"/>
  </w:num>
  <w:num w:numId="6">
    <w:abstractNumId w:val="17"/>
  </w:num>
  <w:num w:numId="7">
    <w:abstractNumId w:val="20"/>
  </w:num>
  <w:num w:numId="8">
    <w:abstractNumId w:val="21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16"/>
  </w:num>
  <w:num w:numId="14">
    <w:abstractNumId w:val="11"/>
  </w:num>
  <w:num w:numId="15">
    <w:abstractNumId w:val="25"/>
  </w:num>
  <w:num w:numId="16">
    <w:abstractNumId w:val="8"/>
  </w:num>
  <w:num w:numId="17">
    <w:abstractNumId w:val="3"/>
  </w:num>
  <w:num w:numId="18">
    <w:abstractNumId w:val="23"/>
  </w:num>
  <w:num w:numId="19">
    <w:abstractNumId w:val="9"/>
  </w:num>
  <w:num w:numId="20">
    <w:abstractNumId w:val="18"/>
  </w:num>
  <w:num w:numId="21">
    <w:abstractNumId w:val="14"/>
  </w:num>
  <w:num w:numId="22">
    <w:abstractNumId w:val="10"/>
  </w:num>
  <w:num w:numId="23">
    <w:abstractNumId w:val="0"/>
  </w:num>
  <w:num w:numId="24">
    <w:abstractNumId w:val="13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8F"/>
    <w:rsid w:val="00114F8F"/>
    <w:rsid w:val="002B20C3"/>
    <w:rsid w:val="00362D8F"/>
    <w:rsid w:val="006A053B"/>
    <w:rsid w:val="006D500A"/>
    <w:rsid w:val="00707EEE"/>
    <w:rsid w:val="009B7440"/>
    <w:rsid w:val="009D2141"/>
    <w:rsid w:val="00BC1CB7"/>
    <w:rsid w:val="00F5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54C4D"/>
  <w15:chartTrackingRefBased/>
  <w15:docId w15:val="{C8C2037B-3F9F-4B1A-AC02-0CF831F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EE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CB7"/>
    <w:pPr>
      <w:keepNext/>
      <w:keepLines/>
      <w:spacing w:before="240" w:after="0"/>
      <w:ind w:firstLine="720"/>
      <w:jc w:val="center"/>
      <w:outlineLvl w:val="0"/>
    </w:pPr>
    <w:rPr>
      <w:rFonts w:eastAsiaTheme="majorEastAsia" w:cstheme="majorBidi"/>
      <w:b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2D8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1CB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CB7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36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D8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6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D8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62D8F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62D8F"/>
    <w:pPr>
      <w:spacing w:after="100"/>
    </w:pPr>
  </w:style>
  <w:style w:type="character" w:styleId="a8">
    <w:name w:val="Hyperlink"/>
    <w:basedOn w:val="a0"/>
    <w:uiPriority w:val="99"/>
    <w:unhideWhenUsed/>
    <w:rsid w:val="00362D8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62D8F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2D8F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BC1CB7"/>
    <w:rPr>
      <w:rFonts w:ascii="Times New Roman" w:eastAsiaTheme="majorEastAsia" w:hAnsi="Times New Roman" w:cstheme="majorBidi"/>
      <w:b/>
      <w:sz w:val="28"/>
      <w:szCs w:val="24"/>
    </w:rPr>
  </w:style>
  <w:style w:type="paragraph" w:styleId="a9">
    <w:name w:val="Normal (Web)"/>
    <w:basedOn w:val="a"/>
    <w:uiPriority w:val="99"/>
    <w:unhideWhenUsed/>
    <w:rsid w:val="00362D8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362D8F"/>
    <w:rPr>
      <w:b/>
      <w:bCs/>
    </w:rPr>
  </w:style>
  <w:style w:type="character" w:styleId="ab">
    <w:name w:val="Emphasis"/>
    <w:basedOn w:val="a0"/>
    <w:uiPriority w:val="20"/>
    <w:qFormat/>
    <w:rsid w:val="00362D8F"/>
    <w:rPr>
      <w:i/>
      <w:iCs/>
    </w:rPr>
  </w:style>
  <w:style w:type="paragraph" w:styleId="ac">
    <w:name w:val="List Paragraph"/>
    <w:basedOn w:val="a"/>
    <w:uiPriority w:val="34"/>
    <w:qFormat/>
    <w:rsid w:val="00BC1CB7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BC1CB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tportal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ldebara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2982-2559-4FB7-9631-3B9181A8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Огулова Евгения Витальевна</dc:creator>
  <cp:keywords/>
  <dc:description/>
  <cp:lastModifiedBy>Огулова Евгения Витальевна</cp:lastModifiedBy>
  <cp:revision>3</cp:revision>
  <dcterms:created xsi:type="dcterms:W3CDTF">2024-11-10T16:24:00Z</dcterms:created>
  <dcterms:modified xsi:type="dcterms:W3CDTF">2024-11-10T17:34:00Z</dcterms:modified>
</cp:coreProperties>
</file>