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5424" w14:textId="77777777" w:rsidR="001C2034" w:rsidRPr="007A154C" w:rsidRDefault="001C2034" w:rsidP="007A154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Приветствие</w:t>
      </w:r>
    </w:p>
    <w:p w14:paraId="5A4D2250" w14:textId="76356400" w:rsidR="001C2034" w:rsidRPr="007A154C" w:rsidRDefault="00D14252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Добрый день уважаемая комиссия, меня зовут </w:t>
      </w:r>
      <w:r w:rsidRPr="007A154C">
        <w:rPr>
          <w:rFonts w:ascii="Times New Roman" w:hAnsi="Times New Roman" w:cs="Times New Roman"/>
          <w:sz w:val="28"/>
          <w:szCs w:val="28"/>
        </w:rPr>
        <w:t>Костюк</w:t>
      </w:r>
      <w:r w:rsidRPr="007A154C">
        <w:rPr>
          <w:rFonts w:ascii="Times New Roman" w:hAnsi="Times New Roman" w:cs="Times New Roman"/>
          <w:sz w:val="28"/>
          <w:szCs w:val="28"/>
        </w:rPr>
        <w:t xml:space="preserve"> </w:t>
      </w:r>
      <w:r w:rsidR="003F3878" w:rsidRPr="007A154C">
        <w:rPr>
          <w:rFonts w:ascii="Times New Roman" w:hAnsi="Times New Roman" w:cs="Times New Roman"/>
          <w:sz w:val="28"/>
          <w:szCs w:val="28"/>
        </w:rPr>
        <w:t>Станислав</w:t>
      </w:r>
      <w:r w:rsidRPr="007A154C">
        <w:rPr>
          <w:rFonts w:ascii="Times New Roman" w:hAnsi="Times New Roman" w:cs="Times New Roman"/>
          <w:sz w:val="28"/>
          <w:szCs w:val="28"/>
        </w:rPr>
        <w:t xml:space="preserve"> выпускник</w:t>
      </w:r>
      <w:r w:rsidR="003F3878" w:rsidRPr="007A154C">
        <w:rPr>
          <w:rFonts w:ascii="Times New Roman" w:hAnsi="Times New Roman" w:cs="Times New Roman"/>
          <w:sz w:val="28"/>
          <w:szCs w:val="28"/>
        </w:rPr>
        <w:t xml:space="preserve"> </w:t>
      </w:r>
      <w:r w:rsidRPr="007A154C">
        <w:rPr>
          <w:rFonts w:ascii="Times New Roman" w:hAnsi="Times New Roman" w:cs="Times New Roman"/>
          <w:sz w:val="28"/>
          <w:szCs w:val="28"/>
        </w:rPr>
        <w:t>группы БПЦ 21-01 и сейчас вам будет представлена моя</w:t>
      </w:r>
      <w:r w:rsidR="003F3878" w:rsidRPr="007A154C">
        <w:rPr>
          <w:rFonts w:ascii="Times New Roman" w:hAnsi="Times New Roman" w:cs="Times New Roman"/>
          <w:sz w:val="28"/>
          <w:szCs w:val="28"/>
        </w:rPr>
        <w:t xml:space="preserve"> </w:t>
      </w:r>
      <w:r w:rsidRPr="007A154C">
        <w:rPr>
          <w:rFonts w:ascii="Times New Roman" w:hAnsi="Times New Roman" w:cs="Times New Roman"/>
          <w:sz w:val="28"/>
          <w:szCs w:val="28"/>
        </w:rPr>
        <w:t>выпускная квалификационная работа на тему «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универсального комплекта </w:t>
      </w:r>
      <w:proofErr w:type="spellStart"/>
      <w:r w:rsidRPr="007A154C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7A154C">
        <w:rPr>
          <w:rFonts w:ascii="Times New Roman" w:hAnsi="Times New Roman" w:cs="Times New Roman"/>
          <w:b/>
          <w:bCs/>
          <w:sz w:val="28"/>
          <w:szCs w:val="28"/>
        </w:rPr>
        <w:t xml:space="preserve"> для автоматизированного управления водоснабжением в многоквартирных домах</w:t>
      </w:r>
      <w:r w:rsidRPr="007A154C">
        <w:rPr>
          <w:rFonts w:ascii="Times New Roman" w:hAnsi="Times New Roman" w:cs="Times New Roman"/>
          <w:sz w:val="28"/>
          <w:szCs w:val="28"/>
        </w:rPr>
        <w:t>».</w:t>
      </w:r>
    </w:p>
    <w:p w14:paraId="4A9BCC5F" w14:textId="77777777" w:rsidR="001C2034" w:rsidRPr="007A154C" w:rsidRDefault="001C2034" w:rsidP="007A154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</w:p>
    <w:p w14:paraId="1A653697" w14:textId="29737C25" w:rsidR="00863424" w:rsidRPr="007A154C" w:rsidRDefault="00863424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Современные вызовы диктуют необходимость внедрения цифровых решений, особенно в сфере управления коммунальными ресурсами. Рынок умных устройств для дома, оценивающийся в $100+ 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млррд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 xml:space="preserve">,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демонстрирует устойчивый рост</w:t>
      </w:r>
      <w:r w:rsidRPr="007A154C">
        <w:rPr>
          <w:rFonts w:ascii="Times New Roman" w:hAnsi="Times New Roman" w:cs="Times New Roman"/>
          <w:sz w:val="28"/>
          <w:szCs w:val="28"/>
        </w:rPr>
        <w:t xml:space="preserve">, что подтверждает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7A154C">
        <w:rPr>
          <w:rFonts w:ascii="Times New Roman" w:hAnsi="Times New Roman" w:cs="Times New Roman"/>
          <w:sz w:val="28"/>
          <w:szCs w:val="28"/>
        </w:rPr>
        <w:t xml:space="preserve"> данного направления.</w:t>
      </w:r>
    </w:p>
    <w:p w14:paraId="74BBF605" w14:textId="79EB732B" w:rsidR="00863424" w:rsidRPr="007A154C" w:rsidRDefault="00863424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>-систем для МКД полностью соответствует:</w:t>
      </w:r>
    </w:p>
    <w:p w14:paraId="4DD5F027" w14:textId="77777777" w:rsidR="00863424" w:rsidRPr="007A154C" w:rsidRDefault="00863424" w:rsidP="007A154C">
      <w:pPr>
        <w:pStyle w:val="a5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запросам жителей</w:t>
      </w:r>
      <w:r w:rsidRPr="007A154C">
        <w:rPr>
          <w:rFonts w:ascii="Times New Roman" w:hAnsi="Times New Roman" w:cs="Times New Roman"/>
          <w:sz w:val="28"/>
          <w:szCs w:val="28"/>
        </w:rPr>
        <w:t xml:space="preserve"> на комфорт и экономию ресурсов,</w:t>
      </w:r>
    </w:p>
    <w:p w14:paraId="4CD77247" w14:textId="77777777" w:rsidR="00863424" w:rsidRPr="007A154C" w:rsidRDefault="00863424" w:rsidP="007A154C">
      <w:pPr>
        <w:pStyle w:val="a5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государственным программам</w:t>
      </w:r>
      <w:r w:rsidRPr="007A154C">
        <w:rPr>
          <w:rFonts w:ascii="Times New Roman" w:hAnsi="Times New Roman" w:cs="Times New Roman"/>
          <w:sz w:val="28"/>
          <w:szCs w:val="28"/>
        </w:rPr>
        <w:t xml:space="preserve"> цифровизации городской инфраструктуры,</w:t>
      </w:r>
    </w:p>
    <w:p w14:paraId="2D7977A1" w14:textId="499819AB" w:rsidR="00863424" w:rsidRPr="007A154C" w:rsidRDefault="00863424" w:rsidP="007A154C">
      <w:pPr>
        <w:pStyle w:val="a5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стратегическим задачам</w:t>
      </w:r>
      <w:r w:rsidRPr="007A154C">
        <w:rPr>
          <w:rFonts w:ascii="Times New Roman" w:hAnsi="Times New Roman" w:cs="Times New Roman"/>
          <w:sz w:val="28"/>
          <w:szCs w:val="28"/>
        </w:rPr>
        <w:t xml:space="preserve"> повышения энергоэффективности жилищного фонда.</w:t>
      </w:r>
    </w:p>
    <w:p w14:paraId="1E1D11DB" w14:textId="6B1D9B19" w:rsidR="00863424" w:rsidRPr="007A154C" w:rsidRDefault="00863424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При этом ключевыми стейкхолдерами проекта являются:</w:t>
      </w:r>
    </w:p>
    <w:p w14:paraId="42091E27" w14:textId="77777777" w:rsidR="00863424" w:rsidRPr="007A154C" w:rsidRDefault="00863424" w:rsidP="007A154C">
      <w:pPr>
        <w:pStyle w:val="a5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жильцы</w:t>
      </w:r>
      <w:r w:rsidRPr="007A154C">
        <w:rPr>
          <w:rFonts w:ascii="Times New Roman" w:hAnsi="Times New Roman" w:cs="Times New Roman"/>
          <w:sz w:val="28"/>
          <w:szCs w:val="28"/>
        </w:rPr>
        <w:t>, заинтересованные в снижении платежей и повышении качества услуг,</w:t>
      </w:r>
    </w:p>
    <w:p w14:paraId="3731E4A0" w14:textId="77777777" w:rsidR="00863424" w:rsidRPr="007A154C" w:rsidRDefault="00863424" w:rsidP="007A154C">
      <w:pPr>
        <w:pStyle w:val="a5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управляющие компании</w:t>
      </w:r>
      <w:r w:rsidRPr="007A154C">
        <w:rPr>
          <w:rFonts w:ascii="Times New Roman" w:hAnsi="Times New Roman" w:cs="Times New Roman"/>
          <w:sz w:val="28"/>
          <w:szCs w:val="28"/>
        </w:rPr>
        <w:t>, стремящиеся к оптимизации расходов,</w:t>
      </w:r>
    </w:p>
    <w:p w14:paraId="7EDDC5E5" w14:textId="77777777" w:rsidR="00863424" w:rsidRPr="007A154C" w:rsidRDefault="00863424" w:rsidP="007A154C">
      <w:pPr>
        <w:pStyle w:val="a5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ресурсоснабжающие организации</w:t>
      </w:r>
      <w:r w:rsidRPr="007A154C">
        <w:rPr>
          <w:rFonts w:ascii="Times New Roman" w:hAnsi="Times New Roman" w:cs="Times New Roman"/>
          <w:sz w:val="28"/>
          <w:szCs w:val="28"/>
        </w:rPr>
        <w:t>, получающие точный учет потребления,</w:t>
      </w:r>
    </w:p>
    <w:p w14:paraId="1A91C135" w14:textId="77777777" w:rsidR="00863424" w:rsidRPr="007A154C" w:rsidRDefault="00863424" w:rsidP="007A154C">
      <w:pPr>
        <w:pStyle w:val="a5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муниципальные власти</w:t>
      </w:r>
      <w:r w:rsidRPr="007A154C">
        <w:rPr>
          <w:rFonts w:ascii="Times New Roman" w:hAnsi="Times New Roman" w:cs="Times New Roman"/>
          <w:sz w:val="28"/>
          <w:szCs w:val="28"/>
        </w:rPr>
        <w:t>, реализующие программы "умного города",</w:t>
      </w:r>
    </w:p>
    <w:p w14:paraId="45601B16" w14:textId="5446935F" w:rsidR="00863424" w:rsidRPr="007A154C" w:rsidRDefault="00863424" w:rsidP="007A154C">
      <w:pPr>
        <w:pStyle w:val="a5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производители оборудования</w:t>
      </w:r>
      <w:r w:rsidRPr="007A154C">
        <w:rPr>
          <w:rFonts w:ascii="Times New Roman" w:hAnsi="Times New Roman" w:cs="Times New Roman"/>
          <w:sz w:val="28"/>
          <w:szCs w:val="28"/>
        </w:rPr>
        <w:t>, расширяющие рынок сбыта</w:t>
      </w:r>
      <w:r w:rsidRPr="007A154C">
        <w:rPr>
          <w:rFonts w:ascii="Times New Roman" w:hAnsi="Times New Roman" w:cs="Times New Roman"/>
          <w:sz w:val="28"/>
          <w:szCs w:val="28"/>
        </w:rPr>
        <w:t xml:space="preserve"> </w:t>
      </w:r>
      <w:r w:rsidRPr="007A154C">
        <w:rPr>
          <w:rFonts w:ascii="Times New Roman" w:hAnsi="Times New Roman" w:cs="Times New Roman"/>
          <w:sz w:val="28"/>
          <w:szCs w:val="28"/>
        </w:rPr>
        <w:t>и государственные институты, формирующие нормативную базу.</w:t>
      </w:r>
    </w:p>
    <w:p w14:paraId="334F09BC" w14:textId="77777777" w:rsidR="003E0890" w:rsidRPr="007A154C" w:rsidRDefault="003E0890" w:rsidP="007A154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Проблемы</w:t>
      </w:r>
    </w:p>
    <w:p w14:paraId="16DEF9EE" w14:textId="77777777" w:rsidR="00333C92" w:rsidRPr="007A154C" w:rsidRDefault="00863424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Современные системы водоснабжения в МКД сталкиваются с комплексом серьезных проблем. </w:t>
      </w:r>
    </w:p>
    <w:p w14:paraId="4F6427E7" w14:textId="0F32471E" w:rsidR="00863424" w:rsidRPr="007A154C" w:rsidRDefault="00863424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Во-первых, 40%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трубопроводов требуют срочной замены</w:t>
      </w:r>
      <w:r w:rsidRPr="007A154C">
        <w:rPr>
          <w:rFonts w:ascii="Times New Roman" w:hAnsi="Times New Roman" w:cs="Times New Roman"/>
          <w:sz w:val="28"/>
          <w:szCs w:val="28"/>
        </w:rPr>
        <w:t xml:space="preserve">, что приводит к 30%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потерям воды</w:t>
      </w:r>
      <w:r w:rsidRPr="007A154C">
        <w:rPr>
          <w:rFonts w:ascii="Times New Roman" w:hAnsi="Times New Roman" w:cs="Times New Roman"/>
          <w:sz w:val="28"/>
          <w:szCs w:val="28"/>
        </w:rPr>
        <w:t xml:space="preserve"> и ежегодному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росту аварийности</w:t>
      </w:r>
      <w:r w:rsidRPr="007A154C">
        <w:rPr>
          <w:rFonts w:ascii="Times New Roman" w:hAnsi="Times New Roman" w:cs="Times New Roman"/>
          <w:sz w:val="28"/>
          <w:szCs w:val="28"/>
        </w:rPr>
        <w:t xml:space="preserve"> на 7%.</w:t>
      </w:r>
    </w:p>
    <w:p w14:paraId="67C48F88" w14:textId="5AFF4CCD" w:rsidR="00863424" w:rsidRPr="007A154C" w:rsidRDefault="00863424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сохраняется неэффективный контроль</w:t>
      </w:r>
      <w:r w:rsidRPr="007A154C">
        <w:rPr>
          <w:rFonts w:ascii="Times New Roman" w:hAnsi="Times New Roman" w:cs="Times New Roman"/>
          <w:sz w:val="28"/>
          <w:szCs w:val="28"/>
        </w:rPr>
        <w:t xml:space="preserve">: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ручной сбор показаний</w:t>
      </w:r>
      <w:r w:rsidRPr="007A154C">
        <w:rPr>
          <w:rFonts w:ascii="Times New Roman" w:hAnsi="Times New Roman" w:cs="Times New Roman"/>
          <w:sz w:val="28"/>
          <w:szCs w:val="28"/>
        </w:rPr>
        <w:t xml:space="preserve"> занимает до 48 часов на обнаружение утечек, а разница между общедомовыми и индивидуальными счетчиками достигает 15-25%.</w:t>
      </w:r>
    </w:p>
    <w:p w14:paraId="31B4604E" w14:textId="241416F5" w:rsidR="00863424" w:rsidRPr="007A154C" w:rsidRDefault="00863424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В-третьих, отмечается критическая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нехватка автоматизации</w:t>
      </w:r>
      <w:r w:rsidRPr="007A154C">
        <w:rPr>
          <w:rFonts w:ascii="Times New Roman" w:hAnsi="Times New Roman" w:cs="Times New Roman"/>
          <w:sz w:val="28"/>
          <w:szCs w:val="28"/>
        </w:rPr>
        <w:t xml:space="preserve"> - лишь 12% систем используют 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 xml:space="preserve">-технологии,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отсутствует прогнозирование аварий</w:t>
      </w:r>
      <w:r w:rsidRPr="007A154C">
        <w:rPr>
          <w:rFonts w:ascii="Times New Roman" w:hAnsi="Times New Roman" w:cs="Times New Roman"/>
          <w:sz w:val="28"/>
          <w:szCs w:val="28"/>
        </w:rPr>
        <w:t xml:space="preserve">, а скрытые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протечки остаются незамеченными</w:t>
      </w:r>
      <w:r w:rsidRPr="007A154C">
        <w:rPr>
          <w:rFonts w:ascii="Times New Roman" w:hAnsi="Times New Roman" w:cs="Times New Roman"/>
          <w:sz w:val="28"/>
          <w:szCs w:val="28"/>
        </w:rPr>
        <w:t>.</w:t>
      </w:r>
    </w:p>
    <w:p w14:paraId="64BA82E7" w14:textId="31C18208" w:rsidR="00863424" w:rsidRPr="007A154C" w:rsidRDefault="00863424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Финансовые проблемы усугубляют</w:t>
      </w:r>
      <w:r w:rsidRPr="007A154C">
        <w:rPr>
          <w:rFonts w:ascii="Times New Roman" w:hAnsi="Times New Roman" w:cs="Times New Roman"/>
          <w:sz w:val="28"/>
          <w:szCs w:val="28"/>
        </w:rPr>
        <w:t xml:space="preserve"> ситуацию: 30% бюджета УК уходит на аварийный ремонт, перепады давления вызывают дискомфорт у жителей, а общие потери воды и энергии достигают 20%.</w:t>
      </w:r>
    </w:p>
    <w:p w14:paraId="2560F3E9" w14:textId="75331368" w:rsidR="003E0890" w:rsidRPr="007A154C" w:rsidRDefault="00863424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существуют риски загрязнения воды</w:t>
      </w:r>
      <w:r w:rsidRPr="007A154C">
        <w:rPr>
          <w:rFonts w:ascii="Times New Roman" w:hAnsi="Times New Roman" w:cs="Times New Roman"/>
          <w:sz w:val="28"/>
          <w:szCs w:val="28"/>
        </w:rPr>
        <w:t>, 68% УК не имеют единых цифровых платформ, а интеграция новых решений затруднена из-за несовместимости оборудования. Эти проблемы требуют комплексного технологического решения.</w:t>
      </w:r>
    </w:p>
    <w:p w14:paraId="6A05176E" w14:textId="77777777" w:rsidR="003E0890" w:rsidRPr="007A154C" w:rsidRDefault="003E0890" w:rsidP="007A154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и задачи</w:t>
      </w:r>
    </w:p>
    <w:p w14:paraId="0C927A54" w14:textId="728B84D8" w:rsidR="00863424" w:rsidRPr="007A154C" w:rsidRDefault="00863424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Цель работы – разработка 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>-комплекса для автоматизации систем водоснабжения МКД.</w:t>
      </w:r>
    </w:p>
    <w:p w14:paraId="3D3AF1B9" w14:textId="6D7449FA" w:rsidR="00863424" w:rsidRPr="007A154C" w:rsidRDefault="00863424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Будут решены следующие задачи:</w:t>
      </w:r>
    </w:p>
    <w:p w14:paraId="2F6051B5" w14:textId="77777777" w:rsidR="00863424" w:rsidRPr="007A154C" w:rsidRDefault="00863424" w:rsidP="007A154C">
      <w:pPr>
        <w:pStyle w:val="a5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Будет проведен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анализ текущих проблем</w:t>
      </w:r>
      <w:r w:rsidRPr="007A154C">
        <w:rPr>
          <w:rFonts w:ascii="Times New Roman" w:hAnsi="Times New Roman" w:cs="Times New Roman"/>
          <w:sz w:val="28"/>
          <w:szCs w:val="28"/>
        </w:rPr>
        <w:t>: износ 40% трубопроводов, потери 30% воды, неэффективный ручной учет</w:t>
      </w:r>
    </w:p>
    <w:p w14:paraId="253D2B91" w14:textId="77777777" w:rsidR="00863424" w:rsidRPr="007A154C" w:rsidRDefault="00863424" w:rsidP="007A154C">
      <w:pPr>
        <w:pStyle w:val="a5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создана отказоустойчивая архитектура</w:t>
      </w:r>
      <w:r w:rsidRPr="007A154C">
        <w:rPr>
          <w:rFonts w:ascii="Times New Roman" w:hAnsi="Times New Roman" w:cs="Times New Roman"/>
          <w:sz w:val="28"/>
          <w:szCs w:val="28"/>
        </w:rPr>
        <w:t xml:space="preserve"> системы с сервером на базе Linux и защитой данных</w:t>
      </w:r>
    </w:p>
    <w:p w14:paraId="2938C77B" w14:textId="77777777" w:rsidR="00863424" w:rsidRPr="007A154C" w:rsidRDefault="00863424" w:rsidP="007A154C">
      <w:pPr>
        <w:pStyle w:val="a5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реализован веб-интерфейс</w:t>
      </w:r>
      <w:r w:rsidRPr="007A154C">
        <w:rPr>
          <w:rFonts w:ascii="Times New Roman" w:hAnsi="Times New Roman" w:cs="Times New Roman"/>
          <w:sz w:val="28"/>
          <w:szCs w:val="28"/>
        </w:rPr>
        <w:t xml:space="preserve"> управления, проведена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интеграция с оборудованием</w:t>
      </w:r>
      <w:r w:rsidRPr="007A154C">
        <w:rPr>
          <w:rFonts w:ascii="Times New Roman" w:hAnsi="Times New Roman" w:cs="Times New Roman"/>
          <w:sz w:val="28"/>
          <w:szCs w:val="28"/>
        </w:rPr>
        <w:t xml:space="preserve"> и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испытания</w:t>
      </w:r>
      <w:r w:rsidRPr="007A154C">
        <w:rPr>
          <w:rFonts w:ascii="Times New Roman" w:hAnsi="Times New Roman" w:cs="Times New Roman"/>
          <w:sz w:val="28"/>
          <w:szCs w:val="28"/>
        </w:rPr>
        <w:t xml:space="preserve"> в диапазоне -40...+85°C</w:t>
      </w:r>
    </w:p>
    <w:p w14:paraId="74A7B49C" w14:textId="04115D66" w:rsidR="00197469" w:rsidRPr="007A154C" w:rsidRDefault="00863424" w:rsidP="007A154C">
      <w:pPr>
        <w:pStyle w:val="a5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Будет выполнен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экономический расчет</w:t>
      </w:r>
      <w:r w:rsidRPr="007A154C">
        <w:rPr>
          <w:rFonts w:ascii="Times New Roman" w:hAnsi="Times New Roman" w:cs="Times New Roman"/>
          <w:sz w:val="28"/>
          <w:szCs w:val="28"/>
        </w:rPr>
        <w:t xml:space="preserve"> с прогнозируемой окупаемостью 1,9 года и экономией 450 тыс. руб./год</w:t>
      </w:r>
    </w:p>
    <w:p w14:paraId="24387FEE" w14:textId="77777777" w:rsidR="00197469" w:rsidRPr="00197469" w:rsidRDefault="00197469" w:rsidP="007A154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9669002"/>
      <w:r w:rsidRPr="00197469"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решений, представленных на рынке</w:t>
      </w:r>
    </w:p>
    <w:bookmarkEnd w:id="0"/>
    <w:p w14:paraId="0F5B4C8A" w14:textId="5547392B" w:rsidR="00197469" w:rsidRPr="007A154C" w:rsidRDefault="00863424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Проведен с</w:t>
      </w:r>
      <w:r w:rsidRPr="007A154C">
        <w:rPr>
          <w:rFonts w:ascii="Times New Roman" w:hAnsi="Times New Roman" w:cs="Times New Roman"/>
          <w:sz w:val="28"/>
          <w:szCs w:val="28"/>
        </w:rPr>
        <w:t>равнительный анализ решений, представленных на рынке</w:t>
      </w:r>
      <w:r w:rsidRPr="007A154C">
        <w:rPr>
          <w:rFonts w:ascii="Times New Roman" w:hAnsi="Times New Roman" w:cs="Times New Roman"/>
          <w:sz w:val="28"/>
          <w:szCs w:val="28"/>
        </w:rPr>
        <w:t>.</w:t>
      </w:r>
    </w:p>
    <w:p w14:paraId="676DAE06" w14:textId="1C5AA85E" w:rsidR="00863424" w:rsidRPr="007A154C" w:rsidRDefault="00863424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Наше решение превосходит аналоги по ключевым параметрам:</w:t>
      </w:r>
    </w:p>
    <w:p w14:paraId="109ED05F" w14:textId="77777777" w:rsidR="00863424" w:rsidRPr="007A154C" w:rsidRDefault="00863424" w:rsidP="007A154C">
      <w:pPr>
        <w:pStyle w:val="a5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Гибридные протоколы (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LoRa+PLC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>)</w:t>
      </w:r>
    </w:p>
    <w:p w14:paraId="4BA69EE9" w14:textId="77777777" w:rsidR="00863424" w:rsidRPr="007A154C" w:rsidRDefault="00863424" w:rsidP="007A154C">
      <w:pPr>
        <w:pStyle w:val="a5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Прогноз аварий (92% точность)</w:t>
      </w:r>
    </w:p>
    <w:p w14:paraId="3CE41B13" w14:textId="77777777" w:rsidR="00863424" w:rsidRPr="007A154C" w:rsidRDefault="00863424" w:rsidP="007A154C">
      <w:pPr>
        <w:pStyle w:val="a5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Рабочий диапазон -30°</w:t>
      </w:r>
      <w:proofErr w:type="gramStart"/>
      <w:r w:rsidRPr="007A154C">
        <w:rPr>
          <w:rFonts w:ascii="Times New Roman" w:hAnsi="Times New Roman" w:cs="Times New Roman"/>
          <w:sz w:val="28"/>
          <w:szCs w:val="28"/>
        </w:rPr>
        <w:t>C...</w:t>
      </w:r>
      <w:proofErr w:type="gramEnd"/>
      <w:r w:rsidRPr="007A154C">
        <w:rPr>
          <w:rFonts w:ascii="Times New Roman" w:hAnsi="Times New Roman" w:cs="Times New Roman"/>
          <w:sz w:val="28"/>
          <w:szCs w:val="28"/>
        </w:rPr>
        <w:t>+45°C</w:t>
      </w:r>
    </w:p>
    <w:p w14:paraId="11A45987" w14:textId="77777777" w:rsidR="00863424" w:rsidRPr="007A154C" w:rsidRDefault="00863424" w:rsidP="007A154C">
      <w:pPr>
        <w:pStyle w:val="a5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Увеличенный срок службы (+40%)</w:t>
      </w:r>
    </w:p>
    <w:p w14:paraId="595B06B3" w14:textId="77777777" w:rsidR="00863424" w:rsidRPr="007A154C" w:rsidRDefault="00863424" w:rsidP="007A154C">
      <w:pPr>
        <w:pStyle w:val="a5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Экономия на обслуживании (35%)</w:t>
      </w:r>
    </w:p>
    <w:p w14:paraId="0FC4EF1A" w14:textId="77777777" w:rsidR="00863424" w:rsidRPr="007A154C" w:rsidRDefault="00863424" w:rsidP="007A154C">
      <w:pPr>
        <w:pStyle w:val="a5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Гибкое поэтапное внедрение</w:t>
      </w:r>
    </w:p>
    <w:p w14:paraId="1F7B1128" w14:textId="77777777" w:rsidR="00863424" w:rsidRPr="007A154C" w:rsidRDefault="00863424" w:rsidP="007A154C">
      <w:pPr>
        <w:pStyle w:val="a5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Соответствие требованиям</w:t>
      </w:r>
    </w:p>
    <w:p w14:paraId="52EE17FE" w14:textId="77777777" w:rsidR="00863424" w:rsidRPr="007A154C" w:rsidRDefault="00863424" w:rsidP="007A154C">
      <w:pPr>
        <w:pStyle w:val="a5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Независимость от вендоров</w:t>
      </w:r>
    </w:p>
    <w:p w14:paraId="1A4F7819" w14:textId="77777777" w:rsidR="00863424" w:rsidRPr="007A154C" w:rsidRDefault="00863424" w:rsidP="007A154C">
      <w:pPr>
        <w:pStyle w:val="a5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Интеграция с ГИС ЖКХ</w:t>
      </w:r>
    </w:p>
    <w:p w14:paraId="6BB876E1" w14:textId="77777777" w:rsidR="00863424" w:rsidRPr="007A154C" w:rsidRDefault="00863424" w:rsidP="007A154C">
      <w:pPr>
        <w:pStyle w:val="a5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Адаптация к изменениям нормативов</w:t>
      </w:r>
    </w:p>
    <w:p w14:paraId="3DBDF0FB" w14:textId="77777777" w:rsidR="00863424" w:rsidRPr="007A154C" w:rsidRDefault="00863424" w:rsidP="007A154C">
      <w:pPr>
        <w:pStyle w:val="a5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Многоуровневый учет потребления</w:t>
      </w:r>
    </w:p>
    <w:p w14:paraId="519917D3" w14:textId="77777777" w:rsidR="00863424" w:rsidRPr="007A154C" w:rsidRDefault="00863424" w:rsidP="007A154C">
      <w:pPr>
        <w:pStyle w:val="a5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Динамическое 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тарифообразование</w:t>
      </w:r>
      <w:proofErr w:type="spellEnd"/>
    </w:p>
    <w:p w14:paraId="51F8F0B5" w14:textId="23DDCAAD" w:rsidR="00863424" w:rsidRPr="007A154C" w:rsidRDefault="00863424" w:rsidP="007A154C">
      <w:pPr>
        <w:pStyle w:val="a5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Возможность модернизации</w:t>
      </w:r>
    </w:p>
    <w:p w14:paraId="66EDD381" w14:textId="437C647B" w:rsidR="00197469" w:rsidRPr="007A154C" w:rsidRDefault="00863424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Решение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сочетает инновационные технологии</w:t>
      </w:r>
      <w:r w:rsidRPr="007A154C">
        <w:rPr>
          <w:rFonts w:ascii="Times New Roman" w:hAnsi="Times New Roman" w:cs="Times New Roman"/>
          <w:sz w:val="28"/>
          <w:szCs w:val="28"/>
        </w:rPr>
        <w:t xml:space="preserve"> с экономической эффективностью и полным соответствием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отраслевым стандартам</w:t>
      </w:r>
      <w:r w:rsidRPr="007A154C">
        <w:rPr>
          <w:rFonts w:ascii="Times New Roman" w:hAnsi="Times New Roman" w:cs="Times New Roman"/>
          <w:sz w:val="28"/>
          <w:szCs w:val="28"/>
        </w:rPr>
        <w:t>.</w:t>
      </w:r>
    </w:p>
    <w:p w14:paraId="10CF22E7" w14:textId="77777777" w:rsidR="00197469" w:rsidRPr="00197469" w:rsidRDefault="00197469" w:rsidP="007A154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7469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</w:p>
    <w:p w14:paraId="7881E18D" w14:textId="6E92F69D" w:rsidR="00863424" w:rsidRPr="007A154C" w:rsidRDefault="00863424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Разработанное 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 xml:space="preserve">-решение обеспечивает комплексную безопасность за счет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AES-256 шифрования</w:t>
      </w:r>
      <w:r w:rsidRPr="007A154C">
        <w:rPr>
          <w:rFonts w:ascii="Times New Roman" w:hAnsi="Times New Roman" w:cs="Times New Roman"/>
          <w:sz w:val="28"/>
          <w:szCs w:val="28"/>
        </w:rPr>
        <w:t xml:space="preserve">, двухфакторной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аутентификации</w:t>
      </w:r>
      <w:r w:rsidRPr="007A154C">
        <w:rPr>
          <w:rFonts w:ascii="Times New Roman" w:hAnsi="Times New Roman" w:cs="Times New Roman"/>
          <w:sz w:val="28"/>
          <w:szCs w:val="28"/>
        </w:rPr>
        <w:t xml:space="preserve"> и автоматических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обновлений</w:t>
      </w:r>
      <w:r w:rsidRPr="007A154C">
        <w:rPr>
          <w:rFonts w:ascii="Times New Roman" w:hAnsi="Times New Roman" w:cs="Times New Roman"/>
          <w:sz w:val="28"/>
          <w:szCs w:val="28"/>
        </w:rPr>
        <w:t xml:space="preserve">. Система отличается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энергоэффективностью</w:t>
      </w:r>
      <w:r w:rsidRPr="007A154C">
        <w:rPr>
          <w:rFonts w:ascii="Times New Roman" w:hAnsi="Times New Roman" w:cs="Times New Roman"/>
          <w:sz w:val="28"/>
          <w:szCs w:val="28"/>
        </w:rPr>
        <w:t xml:space="preserve"> (автономная работа 5+ лет) и экономичностью (окупаемость менее 2 лет, TCO 90-110 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>/м²/год).</w:t>
      </w:r>
    </w:p>
    <w:p w14:paraId="66AB16EA" w14:textId="170BCF96" w:rsidR="00863424" w:rsidRPr="007A154C" w:rsidRDefault="00863424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Архитектура поддерживает подключение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1000+ устройств</w:t>
      </w:r>
      <w:r w:rsidRPr="007A154C">
        <w:rPr>
          <w:rFonts w:ascii="Times New Roman" w:hAnsi="Times New Roman" w:cs="Times New Roman"/>
          <w:sz w:val="28"/>
          <w:szCs w:val="28"/>
        </w:rPr>
        <w:t xml:space="preserve">,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совместима</w:t>
      </w:r>
      <w:r w:rsidRPr="007A154C">
        <w:rPr>
          <w:rFonts w:ascii="Times New Roman" w:hAnsi="Times New Roman" w:cs="Times New Roman"/>
          <w:sz w:val="28"/>
          <w:szCs w:val="28"/>
        </w:rPr>
        <w:t xml:space="preserve"> с различными датчиками и устаревшими системами. Пользователям доступны удобный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веб-интерфейс и мобильное приложение</w:t>
      </w:r>
      <w:r w:rsidRPr="007A154C">
        <w:rPr>
          <w:rFonts w:ascii="Times New Roman" w:hAnsi="Times New Roman" w:cs="Times New Roman"/>
          <w:sz w:val="28"/>
          <w:szCs w:val="28"/>
        </w:rPr>
        <w:t xml:space="preserve"> с многоуровневым доступом.</w:t>
      </w:r>
    </w:p>
    <w:p w14:paraId="5F896A82" w14:textId="0E010121" w:rsidR="00197469" w:rsidRPr="007A154C" w:rsidRDefault="00863424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Решение демонстрирует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высокую надежность</w:t>
      </w:r>
      <w:r w:rsidRPr="007A154C">
        <w:rPr>
          <w:rFonts w:ascii="Times New Roman" w:hAnsi="Times New Roman" w:cs="Times New Roman"/>
          <w:sz w:val="28"/>
          <w:szCs w:val="28"/>
        </w:rPr>
        <w:t xml:space="preserve"> (работа при -30...+45°C, 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влагозащита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 xml:space="preserve"> IP67, доступность 99.95%) и функциональность (точность ±0.5%, частота опроса от 1/мин, прогноз аварий с точностью 90+%).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Полное соответствие ГОСТ</w:t>
      </w:r>
      <w:r w:rsidRPr="007A154C">
        <w:rPr>
          <w:rFonts w:ascii="Times New Roman" w:hAnsi="Times New Roman" w:cs="Times New Roman"/>
          <w:sz w:val="28"/>
          <w:szCs w:val="28"/>
        </w:rPr>
        <w:t xml:space="preserve"> и требованиям 44-ФЗ, 209-ФЗ гарантирует легитимность внедрения.</w:t>
      </w:r>
    </w:p>
    <w:p w14:paraId="5F68BA79" w14:textId="77777777" w:rsidR="00197469" w:rsidRPr="00197469" w:rsidRDefault="00197469" w:rsidP="007A154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74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Архитектура системы управления водоснабжением</w:t>
      </w:r>
    </w:p>
    <w:p w14:paraId="16AE61B7" w14:textId="761AE7F1" w:rsidR="002D436A" w:rsidRPr="007A154C" w:rsidRDefault="002D436A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Контекстная диаграмма</w:t>
      </w:r>
      <w:r w:rsidRPr="007A154C">
        <w:rPr>
          <w:rFonts w:ascii="Times New Roman" w:hAnsi="Times New Roman" w:cs="Times New Roman"/>
          <w:sz w:val="28"/>
          <w:szCs w:val="28"/>
        </w:rPr>
        <w:t xml:space="preserve"> (A-0): Обеспечение подачи воды в МКД</w:t>
      </w:r>
      <w:r w:rsidR="00B64105" w:rsidRPr="007A154C">
        <w:rPr>
          <w:rFonts w:ascii="Times New Roman" w:hAnsi="Times New Roman" w:cs="Times New Roman"/>
          <w:sz w:val="28"/>
          <w:szCs w:val="28"/>
        </w:rPr>
        <w:t xml:space="preserve"> включает:</w:t>
      </w:r>
    </w:p>
    <w:p w14:paraId="70B1C773" w14:textId="77777777" w:rsidR="00B64105" w:rsidRPr="007A154C" w:rsidRDefault="002D436A" w:rsidP="007A154C">
      <w:pPr>
        <w:pStyle w:val="a5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Входы:</w:t>
      </w:r>
      <w:r w:rsidRPr="007A154C">
        <w:rPr>
          <w:rFonts w:ascii="Times New Roman" w:hAnsi="Times New Roman" w:cs="Times New Roman"/>
          <w:sz w:val="28"/>
          <w:szCs w:val="28"/>
        </w:rPr>
        <w:t xml:space="preserve"> Вода из внешней сети</w:t>
      </w:r>
    </w:p>
    <w:p w14:paraId="336F3321" w14:textId="77777777" w:rsidR="00B64105" w:rsidRPr="007A154C" w:rsidRDefault="002D436A" w:rsidP="007A154C">
      <w:pPr>
        <w:pStyle w:val="a5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r w:rsidRPr="007A154C">
        <w:rPr>
          <w:rFonts w:ascii="Times New Roman" w:hAnsi="Times New Roman" w:cs="Times New Roman"/>
          <w:sz w:val="28"/>
          <w:szCs w:val="28"/>
        </w:rPr>
        <w:t>: Нормативы, давление, график подачи</w:t>
      </w:r>
    </w:p>
    <w:p w14:paraId="1DBD8887" w14:textId="77777777" w:rsidR="00B64105" w:rsidRPr="007A154C" w:rsidRDefault="002D436A" w:rsidP="007A154C">
      <w:pPr>
        <w:pStyle w:val="a5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Механизмы</w:t>
      </w:r>
      <w:r w:rsidRPr="007A154C">
        <w:rPr>
          <w:rFonts w:ascii="Times New Roman" w:hAnsi="Times New Roman" w:cs="Times New Roman"/>
          <w:sz w:val="28"/>
          <w:szCs w:val="28"/>
        </w:rPr>
        <w:t>: Насосы, трубопроводы, арматура, водомеры, персонал</w:t>
      </w:r>
    </w:p>
    <w:p w14:paraId="0374017B" w14:textId="51780852" w:rsidR="00197469" w:rsidRPr="007A154C" w:rsidRDefault="002D436A" w:rsidP="007A154C">
      <w:pPr>
        <w:pStyle w:val="a5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Выходы:</w:t>
      </w:r>
      <w:r w:rsidRPr="007A154C">
        <w:rPr>
          <w:rFonts w:ascii="Times New Roman" w:hAnsi="Times New Roman" w:cs="Times New Roman"/>
          <w:sz w:val="28"/>
          <w:szCs w:val="28"/>
        </w:rPr>
        <w:t xml:space="preserve"> Вода (холодная/горячая) в квартиры</w:t>
      </w:r>
    </w:p>
    <w:p w14:paraId="0A56787E" w14:textId="7EDE3D62" w:rsidR="00B64105" w:rsidRPr="007A154C" w:rsidRDefault="00B64105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И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декомпозицию</w:t>
      </w:r>
      <w:r w:rsidRPr="007A154C">
        <w:rPr>
          <w:rFonts w:ascii="Times New Roman" w:hAnsi="Times New Roman" w:cs="Times New Roman"/>
          <w:sz w:val="28"/>
          <w:szCs w:val="28"/>
        </w:rPr>
        <w:t>:</w:t>
      </w:r>
    </w:p>
    <w:p w14:paraId="243AAA21" w14:textId="1EB1D4FA" w:rsidR="00B64105" w:rsidRPr="007A154C" w:rsidRDefault="00B64105" w:rsidP="007A154C">
      <w:pPr>
        <w:pStyle w:val="a5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A1: Забор воды</w:t>
      </w:r>
    </w:p>
    <w:p w14:paraId="6595B830" w14:textId="77777777" w:rsidR="00B64105" w:rsidRPr="007A154C" w:rsidRDefault="00B64105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Получение воды из городской сети (контроль давления, входные счетчики)</w:t>
      </w:r>
    </w:p>
    <w:p w14:paraId="0225F00B" w14:textId="2EF6E8E9" w:rsidR="00B64105" w:rsidRPr="007A154C" w:rsidRDefault="00B64105" w:rsidP="007A154C">
      <w:pPr>
        <w:pStyle w:val="a5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A2: Распределение</w:t>
      </w:r>
    </w:p>
    <w:p w14:paraId="537BED82" w14:textId="179F5C9B" w:rsidR="00B64105" w:rsidRPr="007A154C" w:rsidRDefault="00B64105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Разводка по стоякам (регулировка давления, запорная арматура)</w:t>
      </w:r>
    </w:p>
    <w:p w14:paraId="21B480B0" w14:textId="5761B220" w:rsidR="00B64105" w:rsidRPr="007A154C" w:rsidRDefault="00B64105" w:rsidP="007A154C">
      <w:pPr>
        <w:pStyle w:val="a5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A3: Квартирная разводка</w:t>
      </w:r>
    </w:p>
    <w:p w14:paraId="0266CC7F" w14:textId="25798E49" w:rsidR="00B64105" w:rsidRPr="007A154C" w:rsidRDefault="00B64105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Подача воды к 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сантехприборам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 xml:space="preserve"> (краны, внутриквартирные трубы)</w:t>
      </w:r>
    </w:p>
    <w:p w14:paraId="27F305E0" w14:textId="2C72D58B" w:rsidR="00B64105" w:rsidRPr="007A154C" w:rsidRDefault="00B64105" w:rsidP="007A154C">
      <w:pPr>
        <w:pStyle w:val="a5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A4: Учет</w:t>
      </w:r>
    </w:p>
    <w:p w14:paraId="5D1E17A8" w14:textId="1463B93B" w:rsidR="00B64105" w:rsidRPr="007A154C" w:rsidRDefault="00B64105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Фиксация объемов потребления (счетчики, передача данных)</w:t>
      </w:r>
    </w:p>
    <w:p w14:paraId="488F53BE" w14:textId="77777777" w:rsidR="00197469" w:rsidRPr="00197469" w:rsidRDefault="00197469" w:rsidP="007A154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7469">
        <w:rPr>
          <w:rFonts w:ascii="Times New Roman" w:hAnsi="Times New Roman" w:cs="Times New Roman"/>
          <w:b/>
          <w:bCs/>
          <w:sz w:val="28"/>
          <w:szCs w:val="28"/>
        </w:rPr>
        <w:t>Выбор аппаратного обеспечения</w:t>
      </w:r>
    </w:p>
    <w:p w14:paraId="47D52B7B" w14:textId="77777777" w:rsidR="00B64105" w:rsidRPr="007A154C" w:rsidRDefault="00B64105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В качестве аппаратного обеспечения выбраны: </w:t>
      </w:r>
    </w:p>
    <w:p w14:paraId="25577491" w14:textId="77777777" w:rsidR="00B64105" w:rsidRPr="007A154C" w:rsidRDefault="00B64105" w:rsidP="007A154C">
      <w:pPr>
        <w:pStyle w:val="a5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Хаб Яндекса для устройств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7A154C">
        <w:rPr>
          <w:rFonts w:ascii="Times New Roman" w:eastAsia="Times New Roman" w:hAnsi="Times New Roman" w:cs="Times New Roman"/>
          <w:b/>
          <w:bCs/>
          <w:sz w:val="28"/>
          <w:szCs w:val="28"/>
          <w:eastAsianLayout w:id="-703932927"/>
          <w14:ligatures w14:val="none"/>
        </w:rPr>
        <w:t xml:space="preserve"> </w:t>
      </w:r>
    </w:p>
    <w:p w14:paraId="0383F955" w14:textId="77777777" w:rsidR="00B64105" w:rsidRPr="007A154C" w:rsidRDefault="00B64105" w:rsidP="007A154C">
      <w:pPr>
        <w:pStyle w:val="a5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 xml:space="preserve">Контроллер протечки </w:t>
      </w:r>
      <w:proofErr w:type="spellStart"/>
      <w:r w:rsidRPr="007A154C">
        <w:rPr>
          <w:rFonts w:ascii="Times New Roman" w:hAnsi="Times New Roman" w:cs="Times New Roman"/>
          <w:b/>
          <w:bCs/>
          <w:sz w:val="28"/>
          <w:szCs w:val="28"/>
        </w:rPr>
        <w:t>Ujin</w:t>
      </w:r>
      <w:proofErr w:type="spellEnd"/>
      <w:r w:rsidRPr="007A154C">
        <w:rPr>
          <w:rFonts w:ascii="Times New Roman" w:hAnsi="Times New Roman" w:cs="Times New Roman"/>
          <w:b/>
          <w:bCs/>
          <w:sz w:val="28"/>
          <w:szCs w:val="28"/>
        </w:rPr>
        <w:t xml:space="preserve"> Aqua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</w:p>
    <w:p w14:paraId="323AC7EE" w14:textId="77777777" w:rsidR="00B64105" w:rsidRPr="007A154C" w:rsidRDefault="00B64105" w:rsidP="007A154C">
      <w:pPr>
        <w:pStyle w:val="a5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 xml:space="preserve">Шаровый кран с электроприводом </w:t>
      </w:r>
      <w:proofErr w:type="spellStart"/>
      <w:r w:rsidRPr="007A154C">
        <w:rPr>
          <w:rFonts w:ascii="Times New Roman" w:hAnsi="Times New Roman" w:cs="Times New Roman"/>
          <w:b/>
          <w:bCs/>
          <w:sz w:val="28"/>
          <w:szCs w:val="28"/>
        </w:rPr>
        <w:t>Ujin</w:t>
      </w:r>
      <w:proofErr w:type="spellEnd"/>
      <w:r w:rsidRPr="007A154C">
        <w:rPr>
          <w:rFonts w:ascii="Times New Roman" w:hAnsi="Times New Roman" w:cs="Times New Roman"/>
          <w:b/>
          <w:bCs/>
          <w:sz w:val="28"/>
          <w:szCs w:val="28"/>
        </w:rPr>
        <w:t xml:space="preserve"> Aqua-</w:t>
      </w:r>
      <w:proofErr w:type="spellStart"/>
      <w:r w:rsidRPr="007A154C">
        <w:rPr>
          <w:rFonts w:ascii="Times New Roman" w:hAnsi="Times New Roman" w:cs="Times New Roman"/>
          <w:b/>
          <w:bCs/>
          <w:sz w:val="28"/>
          <w:szCs w:val="28"/>
        </w:rPr>
        <w:t>drive</w:t>
      </w:r>
      <w:proofErr w:type="spellEnd"/>
      <w:r w:rsidRPr="007A154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</w:p>
    <w:p w14:paraId="7C535ACC" w14:textId="77777777" w:rsidR="00B64105" w:rsidRPr="007A154C" w:rsidRDefault="00B64105" w:rsidP="007A154C">
      <w:pPr>
        <w:pStyle w:val="a5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 xml:space="preserve">Беспроводной датчик </w:t>
      </w:r>
      <w:proofErr w:type="spellStart"/>
      <w:r w:rsidRPr="007A154C">
        <w:rPr>
          <w:rFonts w:ascii="Times New Roman" w:hAnsi="Times New Roman" w:cs="Times New Roman"/>
          <w:b/>
          <w:bCs/>
          <w:sz w:val="28"/>
          <w:szCs w:val="28"/>
        </w:rPr>
        <w:t>Ujin</w:t>
      </w:r>
      <w:proofErr w:type="spellEnd"/>
      <w:r w:rsidRPr="007A154C">
        <w:rPr>
          <w:rFonts w:ascii="Times New Roman" w:hAnsi="Times New Roman" w:cs="Times New Roman"/>
          <w:b/>
          <w:bCs/>
          <w:sz w:val="28"/>
          <w:szCs w:val="28"/>
        </w:rPr>
        <w:t xml:space="preserve"> Aqua-</w:t>
      </w:r>
      <w:proofErr w:type="spellStart"/>
      <w:r w:rsidRPr="007A154C">
        <w:rPr>
          <w:rFonts w:ascii="Times New Roman" w:hAnsi="Times New Roman" w:cs="Times New Roman"/>
          <w:b/>
          <w:bCs/>
          <w:sz w:val="28"/>
          <w:szCs w:val="28"/>
        </w:rPr>
        <w:t>sense</w:t>
      </w:r>
      <w:proofErr w:type="spellEnd"/>
      <w:r w:rsidRPr="007A154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</w:p>
    <w:p w14:paraId="1801DDE9" w14:textId="1414C842" w:rsidR="00B64105" w:rsidRPr="007A154C" w:rsidRDefault="00B64105" w:rsidP="007A154C">
      <w:pPr>
        <w:pStyle w:val="a5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54C">
        <w:rPr>
          <w:rFonts w:ascii="Times New Roman" w:hAnsi="Times New Roman" w:cs="Times New Roman"/>
          <w:b/>
          <w:bCs/>
          <w:sz w:val="28"/>
          <w:szCs w:val="28"/>
        </w:rPr>
        <w:t>Мультисенсор</w:t>
      </w:r>
      <w:proofErr w:type="spellEnd"/>
      <w:r w:rsidRPr="007A15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154C">
        <w:rPr>
          <w:rFonts w:ascii="Times New Roman" w:hAnsi="Times New Roman" w:cs="Times New Roman"/>
          <w:b/>
          <w:bCs/>
          <w:sz w:val="28"/>
          <w:szCs w:val="28"/>
          <w:lang w:val="en-US"/>
        </w:rPr>
        <w:t>Ujin</w:t>
      </w:r>
      <w:proofErr w:type="spellEnd"/>
      <w:r w:rsidRPr="007A15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154C">
        <w:rPr>
          <w:rFonts w:ascii="Times New Roman" w:hAnsi="Times New Roman" w:cs="Times New Roman"/>
          <w:b/>
          <w:bCs/>
          <w:sz w:val="28"/>
          <w:szCs w:val="28"/>
          <w:lang w:val="en-US"/>
        </w:rPr>
        <w:t>Pulse</w:t>
      </w:r>
    </w:p>
    <w:p w14:paraId="62651293" w14:textId="77777777" w:rsidR="00CC08EC" w:rsidRPr="00CC08EC" w:rsidRDefault="00CC08EC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8EC">
        <w:rPr>
          <w:rFonts w:ascii="Times New Roman" w:hAnsi="Times New Roman" w:cs="Times New Roman"/>
          <w:sz w:val="28"/>
          <w:szCs w:val="28"/>
        </w:rPr>
        <w:t>Подобранное оборудование обеспечивает высокую надежность, энергоэффективность и совместимость с существующей инфраструктурой МКД.</w:t>
      </w:r>
    </w:p>
    <w:p w14:paraId="5A867009" w14:textId="77777777" w:rsidR="00CC08EC" w:rsidRPr="00CC08EC" w:rsidRDefault="00CC08EC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8EC">
        <w:rPr>
          <w:rFonts w:ascii="Times New Roman" w:hAnsi="Times New Roman" w:cs="Times New Roman"/>
          <w:sz w:val="28"/>
          <w:szCs w:val="28"/>
        </w:rPr>
        <w:t>Ключевые преимущества:</w:t>
      </w:r>
    </w:p>
    <w:p w14:paraId="4766C7E4" w14:textId="77777777" w:rsidR="00CC08EC" w:rsidRPr="007A154C" w:rsidRDefault="00CC08EC" w:rsidP="007A154C">
      <w:pPr>
        <w:pStyle w:val="a5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Оптимальная стоимость (баланс цены и производительности)</w:t>
      </w:r>
    </w:p>
    <w:p w14:paraId="76C4E2D1" w14:textId="77777777" w:rsidR="00CC08EC" w:rsidRPr="007A154C" w:rsidRDefault="00CC08EC" w:rsidP="007A154C">
      <w:pPr>
        <w:pStyle w:val="a5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Масштабируемость (поддержка до 1000+ устройств)</w:t>
      </w:r>
    </w:p>
    <w:p w14:paraId="1ECAE58D" w14:textId="77777777" w:rsidR="00CC08EC" w:rsidRPr="007A154C" w:rsidRDefault="00CC08EC" w:rsidP="007A154C">
      <w:pPr>
        <w:pStyle w:val="a5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Соответствие российским стандартам (ГОСТ, температурные режимы)</w:t>
      </w:r>
    </w:p>
    <w:p w14:paraId="6897E706" w14:textId="77777777" w:rsidR="00CC08EC" w:rsidRPr="007A154C" w:rsidRDefault="00CC08EC" w:rsidP="007A154C">
      <w:pPr>
        <w:pStyle w:val="a5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Минимальные затраты на обслуживание</w:t>
      </w:r>
    </w:p>
    <w:p w14:paraId="4A44838C" w14:textId="54374D28" w:rsidR="00B64105" w:rsidRPr="007A154C" w:rsidRDefault="00CC08EC" w:rsidP="007A154C">
      <w:pPr>
        <w:pStyle w:val="a5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Решение готово к промышленному внедрению и обеспечит долгосрочную работу системы автоматизации.</w:t>
      </w:r>
    </w:p>
    <w:p w14:paraId="7003B4EE" w14:textId="4177749D" w:rsidR="00B64105" w:rsidRPr="007A154C" w:rsidRDefault="00B64105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1B4D6A5" w14:textId="594100E0" w:rsidR="00B64105" w:rsidRPr="007A154C" w:rsidRDefault="00B64105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A794E9" w14:textId="019B346A" w:rsidR="00197469" w:rsidRPr="007A154C" w:rsidRDefault="00B64105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FB6465" w14:textId="164744EB" w:rsidR="00197469" w:rsidRPr="007A154C" w:rsidRDefault="00197469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725DAF" w14:textId="77777777" w:rsidR="00197469" w:rsidRPr="00197469" w:rsidRDefault="00197469" w:rsidP="007A154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7469">
        <w:rPr>
          <w:rFonts w:ascii="Times New Roman" w:hAnsi="Times New Roman" w:cs="Times New Roman"/>
          <w:b/>
          <w:bCs/>
          <w:sz w:val="28"/>
          <w:szCs w:val="28"/>
        </w:rPr>
        <w:t>Выбор программного обеспечения</w:t>
      </w:r>
    </w:p>
    <w:p w14:paraId="3A11A1FE" w14:textId="2B1B23A6" w:rsidR="00CC08EC" w:rsidRPr="007A154C" w:rsidRDefault="00CC08EC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Выбранное ПО:</w:t>
      </w:r>
    </w:p>
    <w:p w14:paraId="482DBAEC" w14:textId="77777777" w:rsidR="00CC08EC" w:rsidRPr="007A154C" w:rsidRDefault="00CC08EC" w:rsidP="007A154C">
      <w:pPr>
        <w:pStyle w:val="a5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54C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 xml:space="preserve"> – надежная СУБД для хранения данных</w:t>
      </w:r>
    </w:p>
    <w:p w14:paraId="0476BF83" w14:textId="77777777" w:rsidR="00CC08EC" w:rsidRPr="007A154C" w:rsidRDefault="00CC08EC" w:rsidP="007A154C">
      <w:pPr>
        <w:pStyle w:val="a5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Linux</w:t>
      </w:r>
      <w:r w:rsidRPr="007A15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 xml:space="preserve">) – стабильная серверная 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ОС</w:t>
      </w:r>
      <w:proofErr w:type="spellEnd"/>
    </w:p>
    <w:p w14:paraId="463200DE" w14:textId="77777777" w:rsidR="00CC08EC" w:rsidRPr="007A154C" w:rsidRDefault="00CC08EC" w:rsidP="007A154C">
      <w:pPr>
        <w:pStyle w:val="a5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Excel/</w:t>
      </w:r>
      <w:proofErr w:type="spellStart"/>
      <w:r w:rsidRPr="007A154C">
        <w:rPr>
          <w:rFonts w:ascii="Times New Roman" w:hAnsi="Times New Roman" w:cs="Times New Roman"/>
          <w:b/>
          <w:bCs/>
          <w:sz w:val="28"/>
          <w:szCs w:val="28"/>
        </w:rPr>
        <w:t>LibreOffice</w:t>
      </w:r>
      <w:proofErr w:type="spellEnd"/>
      <w:r w:rsidRPr="007A15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154C">
        <w:rPr>
          <w:rFonts w:ascii="Times New Roman" w:hAnsi="Times New Roman" w:cs="Times New Roman"/>
          <w:b/>
          <w:bCs/>
          <w:sz w:val="28"/>
          <w:szCs w:val="28"/>
        </w:rPr>
        <w:t>Calc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 xml:space="preserve"> – простой анализ и 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отчетность</w:t>
      </w:r>
      <w:proofErr w:type="spellEnd"/>
    </w:p>
    <w:p w14:paraId="2C69DA2B" w14:textId="77777777" w:rsidR="00CC08EC" w:rsidRPr="007A154C" w:rsidRDefault="00CC08EC" w:rsidP="007A154C">
      <w:pPr>
        <w:pStyle w:val="a5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Telegram/</w:t>
      </w:r>
      <w:proofErr w:type="spellStart"/>
      <w:r w:rsidRPr="007A154C">
        <w:rPr>
          <w:rFonts w:ascii="Times New Roman" w:hAnsi="Times New Roman" w:cs="Times New Roman"/>
          <w:b/>
          <w:bCs/>
          <w:sz w:val="28"/>
          <w:szCs w:val="28"/>
        </w:rPr>
        <w:t>WhatsApp</w:t>
      </w:r>
      <w:proofErr w:type="spellEnd"/>
      <w:r w:rsidRPr="007A154C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  <w:r w:rsidRPr="007A154C">
        <w:rPr>
          <w:rFonts w:ascii="Times New Roman" w:hAnsi="Times New Roman" w:cs="Times New Roman"/>
          <w:sz w:val="28"/>
          <w:szCs w:val="28"/>
        </w:rPr>
        <w:t xml:space="preserve"> – оперативные уведомления</w:t>
      </w:r>
    </w:p>
    <w:p w14:paraId="10E27229" w14:textId="2DB9B666" w:rsidR="00CC08EC" w:rsidRPr="007A154C" w:rsidRDefault="00CC08EC" w:rsidP="007A154C">
      <w:pPr>
        <w:pStyle w:val="a5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54C">
        <w:rPr>
          <w:rFonts w:ascii="Times New Roman" w:hAnsi="Times New Roman" w:cs="Times New Roman"/>
          <w:b/>
          <w:bCs/>
          <w:sz w:val="28"/>
          <w:szCs w:val="28"/>
        </w:rPr>
        <w:t>КриптоПРО</w:t>
      </w:r>
      <w:proofErr w:type="spellEnd"/>
      <w:r w:rsidRPr="007A15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154C">
        <w:rPr>
          <w:rFonts w:ascii="Times New Roman" w:hAnsi="Times New Roman" w:cs="Times New Roman"/>
          <w:sz w:val="28"/>
          <w:szCs w:val="28"/>
        </w:rPr>
        <w:t>– защита данных и ЭП</w:t>
      </w:r>
    </w:p>
    <w:p w14:paraId="5A423C26" w14:textId="77777777" w:rsidR="00CC08EC" w:rsidRPr="007A154C" w:rsidRDefault="00CC08EC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Вывод:</w:t>
      </w:r>
    </w:p>
    <w:p w14:paraId="472BB720" w14:textId="3A0A72EB" w:rsidR="00197469" w:rsidRPr="007A154C" w:rsidRDefault="00CC08EC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lastRenderedPageBreak/>
        <w:t>Оптимальный баланс функциональности, стоимости и совместимости с ЖКХ-инфраструктурой.</w:t>
      </w:r>
    </w:p>
    <w:p w14:paraId="791246D1" w14:textId="4D33BFC1" w:rsidR="00197469" w:rsidRPr="007A154C" w:rsidRDefault="00197469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66F8E6" w14:textId="77777777" w:rsidR="00197469" w:rsidRPr="00197469" w:rsidRDefault="00197469" w:rsidP="007A154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7469">
        <w:rPr>
          <w:rFonts w:ascii="Times New Roman" w:hAnsi="Times New Roman" w:cs="Times New Roman"/>
          <w:b/>
          <w:bCs/>
          <w:sz w:val="28"/>
          <w:szCs w:val="28"/>
        </w:rPr>
        <w:t>Схема подключения устройств и принцип их взаимодействия</w:t>
      </w:r>
    </w:p>
    <w:p w14:paraId="55502475" w14:textId="3747EDC4" w:rsidR="00197469" w:rsidRPr="007A154C" w:rsidRDefault="00B3606E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Разработана схема подключения устройств в нотации </w:t>
      </w:r>
      <w:r w:rsidRPr="007A154C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7A154C">
        <w:rPr>
          <w:rFonts w:ascii="Times New Roman" w:hAnsi="Times New Roman" w:cs="Times New Roman"/>
          <w:sz w:val="28"/>
          <w:szCs w:val="28"/>
        </w:rPr>
        <w:t>0.</w:t>
      </w:r>
    </w:p>
    <w:p w14:paraId="01BADEAB" w14:textId="5E357D75" w:rsidR="00B3606E" w:rsidRPr="007A154C" w:rsidRDefault="00B3606E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Архитектура системы водоснабжения (IDEF0)</w:t>
      </w:r>
    </w:p>
    <w:p w14:paraId="1B0EBF1F" w14:textId="451AD070" w:rsidR="00B3606E" w:rsidRPr="007A154C" w:rsidRDefault="00B3606E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Уровень A-0 (</w:t>
      </w:r>
      <w:r w:rsidRPr="007A154C">
        <w:rPr>
          <w:rFonts w:ascii="Times New Roman" w:hAnsi="Times New Roman" w:cs="Times New Roman"/>
          <w:sz w:val="28"/>
          <w:szCs w:val="28"/>
        </w:rPr>
        <w:t>основная функция):</w:t>
      </w:r>
    </w:p>
    <w:p w14:paraId="764A4856" w14:textId="77777777" w:rsidR="00B3606E" w:rsidRPr="007A154C" w:rsidRDefault="00B3606E" w:rsidP="007A154C">
      <w:pPr>
        <w:pStyle w:val="a5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Входы</w:t>
      </w:r>
      <w:r w:rsidRPr="007A154C">
        <w:rPr>
          <w:rFonts w:ascii="Times New Roman" w:hAnsi="Times New Roman" w:cs="Times New Roman"/>
          <w:sz w:val="28"/>
          <w:szCs w:val="28"/>
        </w:rPr>
        <w:t>: Данные датчиков, команды, аварийные сигналы</w:t>
      </w:r>
    </w:p>
    <w:p w14:paraId="694B6B50" w14:textId="77777777" w:rsidR="00B3606E" w:rsidRPr="007A154C" w:rsidRDefault="00B3606E" w:rsidP="007A154C">
      <w:pPr>
        <w:pStyle w:val="a5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Управление:</w:t>
      </w:r>
      <w:r w:rsidRPr="007A154C">
        <w:rPr>
          <w:rFonts w:ascii="Times New Roman" w:hAnsi="Times New Roman" w:cs="Times New Roman"/>
          <w:sz w:val="28"/>
          <w:szCs w:val="28"/>
        </w:rPr>
        <w:t xml:space="preserve"> Нормы ЖКХ, политики безопасности</w:t>
      </w:r>
    </w:p>
    <w:p w14:paraId="0A09AA5D" w14:textId="77777777" w:rsidR="00B3606E" w:rsidRPr="007A154C" w:rsidRDefault="00B3606E" w:rsidP="007A154C">
      <w:pPr>
        <w:pStyle w:val="a5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Ресурсы:</w:t>
      </w:r>
      <w:r w:rsidRPr="007A154C">
        <w:rPr>
          <w:rFonts w:ascii="Times New Roman" w:hAnsi="Times New Roman" w:cs="Times New Roman"/>
          <w:sz w:val="28"/>
          <w:szCs w:val="28"/>
        </w:rPr>
        <w:t xml:space="preserve"> Серверы, 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>-устройства, ПО, персонал</w:t>
      </w:r>
    </w:p>
    <w:p w14:paraId="7DE700C3" w14:textId="5D376499" w:rsidR="00B3606E" w:rsidRPr="007A154C" w:rsidRDefault="00B3606E" w:rsidP="007A154C">
      <w:pPr>
        <w:pStyle w:val="a5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Выходы:</w:t>
      </w:r>
      <w:r w:rsidRPr="007A154C">
        <w:rPr>
          <w:rFonts w:ascii="Times New Roman" w:hAnsi="Times New Roman" w:cs="Times New Roman"/>
          <w:sz w:val="28"/>
          <w:szCs w:val="28"/>
        </w:rPr>
        <w:t xml:space="preserve"> Управляющие команды, уведомления, отчеты</w:t>
      </w:r>
    </w:p>
    <w:p w14:paraId="21180551" w14:textId="311B3A38" w:rsidR="00B3606E" w:rsidRPr="007A154C" w:rsidRDefault="00B3606E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 xml:space="preserve">Декомпозиция </w:t>
      </w:r>
      <w:r w:rsidRPr="007A154C">
        <w:rPr>
          <w:rFonts w:ascii="Times New Roman" w:hAnsi="Times New Roman" w:cs="Times New Roman"/>
          <w:sz w:val="28"/>
          <w:szCs w:val="28"/>
        </w:rPr>
        <w:t>на 4 подсистемы:</w:t>
      </w:r>
    </w:p>
    <w:p w14:paraId="10EDA19C" w14:textId="77777777" w:rsidR="00B3606E" w:rsidRPr="007A154C" w:rsidRDefault="00B3606E" w:rsidP="007A154C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A1: Сбор данных</w:t>
      </w:r>
    </w:p>
    <w:p w14:paraId="56BCA5B9" w14:textId="04281656" w:rsidR="00B3606E" w:rsidRPr="007A154C" w:rsidRDefault="00B3606E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Опрос устройств (MQTT/HTTP) → Передача данных</w:t>
      </w:r>
    </w:p>
    <w:p w14:paraId="403AA913" w14:textId="5DF01104" w:rsidR="00B3606E" w:rsidRPr="007A154C" w:rsidRDefault="00B3606E" w:rsidP="007A154C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A2: Анализ</w:t>
      </w:r>
    </w:p>
    <w:p w14:paraId="164DDA85" w14:textId="77B56D12" w:rsidR="00B3606E" w:rsidRPr="007A154C" w:rsidRDefault="00B3606E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Проверка данных → Выявление аномалий</w:t>
      </w:r>
    </w:p>
    <w:p w14:paraId="729EB1AA" w14:textId="029FCF53" w:rsidR="00B3606E" w:rsidRPr="007A154C" w:rsidRDefault="00B3606E" w:rsidP="007A154C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A3: Управление</w:t>
      </w:r>
    </w:p>
    <w:p w14:paraId="6106641D" w14:textId="47E15C06" w:rsidR="00B3606E" w:rsidRPr="007A154C" w:rsidRDefault="00B3606E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Отправка команд → Контроль исполнения</w:t>
      </w:r>
    </w:p>
    <w:p w14:paraId="038FD528" w14:textId="13DB0944" w:rsidR="00B3606E" w:rsidRPr="007A154C" w:rsidRDefault="00B3606E" w:rsidP="007A154C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A4: Отчетность</w:t>
      </w:r>
    </w:p>
    <w:p w14:paraId="2013D2A6" w14:textId="54FF26A1" w:rsidR="00B3606E" w:rsidRPr="007A154C" w:rsidRDefault="00B3606E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Формирование уведомлений (Telegram/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>) → Генерация отчетов</w:t>
      </w:r>
    </w:p>
    <w:p w14:paraId="0D9B980B" w14:textId="72DB4B4E" w:rsidR="00B3606E" w:rsidRPr="007A154C" w:rsidRDefault="00B3606E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Преимущества модели:</w:t>
      </w:r>
    </w:p>
    <w:p w14:paraId="11E941E6" w14:textId="77777777" w:rsidR="00B3606E" w:rsidRPr="007A154C" w:rsidRDefault="00B3606E" w:rsidP="007A154C">
      <w:pPr>
        <w:pStyle w:val="a5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Четкое разделение функций</w:t>
      </w:r>
    </w:p>
    <w:p w14:paraId="77B06B9B" w14:textId="77777777" w:rsidR="00B3606E" w:rsidRPr="007A154C" w:rsidRDefault="00B3606E" w:rsidP="007A154C">
      <w:pPr>
        <w:pStyle w:val="a5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Масштабируемость</w:t>
      </w:r>
    </w:p>
    <w:p w14:paraId="064F941E" w14:textId="34A908DA" w:rsidR="00197469" w:rsidRPr="007A154C" w:rsidRDefault="00B3606E" w:rsidP="007A154C">
      <w:pPr>
        <w:pStyle w:val="a5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Интеграция с существующей инфраструктурой</w:t>
      </w:r>
    </w:p>
    <w:p w14:paraId="3DD135BF" w14:textId="77777777" w:rsidR="00197469" w:rsidRPr="00197469" w:rsidRDefault="00197469" w:rsidP="007A154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7469">
        <w:rPr>
          <w:rFonts w:ascii="Times New Roman" w:hAnsi="Times New Roman" w:cs="Times New Roman"/>
          <w:b/>
          <w:bCs/>
          <w:sz w:val="28"/>
          <w:szCs w:val="28"/>
        </w:rPr>
        <w:t xml:space="preserve">Экономическая эффективность </w:t>
      </w:r>
      <w:r w:rsidRPr="00197469">
        <w:rPr>
          <w:rFonts w:ascii="Times New Roman" w:hAnsi="Times New Roman" w:cs="Times New Roman"/>
          <w:b/>
          <w:bCs/>
          <w:sz w:val="28"/>
          <w:szCs w:val="28"/>
          <w:lang w:val="en-US"/>
        </w:rPr>
        <w:t>IoT</w:t>
      </w:r>
      <w:r w:rsidRPr="00197469">
        <w:rPr>
          <w:rFonts w:ascii="Times New Roman" w:hAnsi="Times New Roman" w:cs="Times New Roman"/>
          <w:b/>
          <w:bCs/>
          <w:sz w:val="28"/>
          <w:szCs w:val="28"/>
        </w:rPr>
        <w:t>-решения</w:t>
      </w:r>
    </w:p>
    <w:p w14:paraId="04687A28" w14:textId="5962DDC0" w:rsidR="0037175D" w:rsidRPr="007A154C" w:rsidRDefault="0037175D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Экономическая эффективность 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>-решения для водоснабжения МКД</w:t>
      </w:r>
    </w:p>
    <w:p w14:paraId="559FAF6C" w14:textId="71E84C79" w:rsidR="0037175D" w:rsidRPr="007A154C" w:rsidRDefault="0037175D" w:rsidP="007A154C">
      <w:pPr>
        <w:pStyle w:val="a5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Инвестиции и окупаемость:</w:t>
      </w:r>
    </w:p>
    <w:p w14:paraId="767F144D" w14:textId="386F56BF" w:rsidR="0037175D" w:rsidRPr="007A154C" w:rsidRDefault="0037175D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Капитальные затраты: 710</w:t>
      </w:r>
      <w:r w:rsidRPr="007A154C">
        <w:rPr>
          <w:rFonts w:ascii="Times New Roman" w:hAnsi="Times New Roman" w:cs="Times New Roman"/>
          <w:sz w:val="28"/>
          <w:szCs w:val="28"/>
        </w:rPr>
        <w:t xml:space="preserve"> тыс. руб. на 100-квартирный дом (оборудование, монтаж)</w:t>
      </w:r>
    </w:p>
    <w:p w14:paraId="5C4425DA" w14:textId="77CAC187" w:rsidR="0037175D" w:rsidRPr="007A154C" w:rsidRDefault="0037175D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Эксплуатационные расходы: 80</w:t>
      </w:r>
      <w:r w:rsidRPr="007A154C">
        <w:rPr>
          <w:rFonts w:ascii="Times New Roman" w:hAnsi="Times New Roman" w:cs="Times New Roman"/>
          <w:sz w:val="28"/>
          <w:szCs w:val="28"/>
        </w:rPr>
        <w:t xml:space="preserve"> тыс. руб./год</w:t>
      </w:r>
    </w:p>
    <w:p w14:paraId="1C017C96" w14:textId="225FBD39" w:rsidR="0037175D" w:rsidRPr="007A154C" w:rsidRDefault="0037175D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Годовая экономия: 450 тыс. руб. (снижение потерь воды на 25%, автоматизация учета)</w:t>
      </w:r>
    </w:p>
    <w:p w14:paraId="4A2F8753" w14:textId="4DEAF365" w:rsidR="0037175D" w:rsidRPr="007A154C" w:rsidRDefault="0037175D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Срок окупаемости: 1 год 11</w:t>
      </w:r>
      <w:r w:rsidRPr="007A154C">
        <w:rPr>
          <w:rFonts w:ascii="Times New Roman" w:hAnsi="Times New Roman" w:cs="Times New Roman"/>
          <w:sz w:val="28"/>
          <w:szCs w:val="28"/>
        </w:rPr>
        <w:t xml:space="preserve"> месяцев</w:t>
      </w:r>
    </w:p>
    <w:p w14:paraId="440C09E2" w14:textId="498852AA" w:rsidR="0037175D" w:rsidRPr="007A154C" w:rsidRDefault="0037175D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Доходность: 260%</w:t>
      </w:r>
      <w:r w:rsidRPr="007A154C">
        <w:rPr>
          <w:rFonts w:ascii="Times New Roman" w:hAnsi="Times New Roman" w:cs="Times New Roman"/>
          <w:sz w:val="28"/>
          <w:szCs w:val="28"/>
        </w:rPr>
        <w:t xml:space="preserve"> ROI за 5 лет</w:t>
      </w:r>
    </w:p>
    <w:p w14:paraId="715D1BDE" w14:textId="52008D4C" w:rsidR="0037175D" w:rsidRPr="007A154C" w:rsidRDefault="0037175D" w:rsidP="007A154C">
      <w:pPr>
        <w:pStyle w:val="a5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Операционные преимущества:</w:t>
      </w:r>
    </w:p>
    <w:p w14:paraId="3A62E34B" w14:textId="7A397399" w:rsidR="0037175D" w:rsidRPr="007A154C" w:rsidRDefault="0037175D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Время обнаружения утечек сокращено с 48 часов до 15 минут</w:t>
      </w:r>
    </w:p>
    <w:p w14:paraId="3CFCCD96" w14:textId="0914B05E" w:rsidR="0037175D" w:rsidRPr="007A154C" w:rsidRDefault="0037175D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Точность учета повышена до 99,5%</w:t>
      </w:r>
    </w:p>
    <w:p w14:paraId="2DE6CB6F" w14:textId="79BEBC52" w:rsidR="0037175D" w:rsidRPr="007A154C" w:rsidRDefault="0037175D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Производительность персонала увеличена в 4 раза</w:t>
      </w:r>
    </w:p>
    <w:p w14:paraId="0A171CE5" w14:textId="10E45764" w:rsidR="0037175D" w:rsidRPr="007A154C" w:rsidRDefault="0037175D" w:rsidP="007A154C">
      <w:pPr>
        <w:pStyle w:val="a5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Масштабируемый эффект:</w:t>
      </w:r>
    </w:p>
    <w:p w14:paraId="2A85A0EA" w14:textId="049AB6B8" w:rsidR="0037175D" w:rsidRPr="007A154C" w:rsidRDefault="0037175D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Для 100 домов</w:t>
      </w:r>
      <w:r w:rsidRPr="007A154C">
        <w:rPr>
          <w:rFonts w:ascii="Times New Roman" w:hAnsi="Times New Roman" w:cs="Times New Roman"/>
          <w:sz w:val="28"/>
          <w:szCs w:val="28"/>
        </w:rPr>
        <w:t xml:space="preserve"> э</w:t>
      </w:r>
      <w:r w:rsidRPr="007A154C">
        <w:rPr>
          <w:rFonts w:ascii="Times New Roman" w:hAnsi="Times New Roman" w:cs="Times New Roman"/>
          <w:sz w:val="28"/>
          <w:szCs w:val="28"/>
        </w:rPr>
        <w:t>кономия 75 тыс. м³ воды ежегодно</w:t>
      </w:r>
    </w:p>
    <w:p w14:paraId="003CB0F3" w14:textId="3E6063DF" w:rsidR="0037175D" w:rsidRPr="007A154C" w:rsidRDefault="0037175D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Предотвращение 350-400 аварий в год</w:t>
      </w:r>
    </w:p>
    <w:p w14:paraId="1591C385" w14:textId="12E4303D" w:rsidR="0037175D" w:rsidRPr="007A154C" w:rsidRDefault="0037175D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Сокращение документооборота на 90%</w:t>
      </w:r>
    </w:p>
    <w:p w14:paraId="14668AD1" w14:textId="79FB51C7" w:rsidR="00197469" w:rsidRPr="007A154C" w:rsidRDefault="0037175D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Итог: Решение быстро окупается, снижает затраты УК и создает основу для цифровизации ЖКХ.</w:t>
      </w:r>
    </w:p>
    <w:p w14:paraId="13ED93B5" w14:textId="77777777" w:rsidR="00197469" w:rsidRPr="00197469" w:rsidRDefault="00197469" w:rsidP="007A154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74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эксплуатационных рисков и надёжности</w:t>
      </w:r>
    </w:p>
    <w:p w14:paraId="18E48A88" w14:textId="5106E216" w:rsidR="0037175D" w:rsidRPr="007A154C" w:rsidRDefault="0037175D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Разработанное 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 xml:space="preserve">-решение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обеспечивает комплексную защиту</w:t>
      </w:r>
      <w:r w:rsidRPr="007A154C">
        <w:rPr>
          <w:rFonts w:ascii="Times New Roman" w:hAnsi="Times New Roman" w:cs="Times New Roman"/>
          <w:sz w:val="28"/>
          <w:szCs w:val="28"/>
        </w:rPr>
        <w:t xml:space="preserve"> от ключевых рисков. Для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кибербезопасности</w:t>
      </w:r>
      <w:r w:rsidRPr="007A154C">
        <w:rPr>
          <w:rFonts w:ascii="Times New Roman" w:hAnsi="Times New Roman" w:cs="Times New Roman"/>
          <w:sz w:val="28"/>
          <w:szCs w:val="28"/>
        </w:rPr>
        <w:t xml:space="preserve"> реализовано сквозное шифрование по ГОСТ, защита от </w:t>
      </w:r>
      <w:proofErr w:type="spellStart"/>
      <w:r w:rsidRPr="007A154C">
        <w:rPr>
          <w:rFonts w:ascii="Times New Roman" w:hAnsi="Times New Roman" w:cs="Times New Roman"/>
          <w:b/>
          <w:bCs/>
          <w:sz w:val="28"/>
          <w:szCs w:val="28"/>
        </w:rPr>
        <w:t>DDoS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 xml:space="preserve"> (до 15 000 запросов/сек) и трехуровневая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аутентификация.</w:t>
      </w:r>
      <w:r w:rsidRPr="007A154C">
        <w:rPr>
          <w:rFonts w:ascii="Times New Roman" w:hAnsi="Times New Roman" w:cs="Times New Roman"/>
          <w:sz w:val="28"/>
          <w:szCs w:val="28"/>
        </w:rPr>
        <w:t xml:space="preserve"> Оборудование устойчиво к внешним воздействиям: датчики IP68 работают при -40...+85°C, время восстановления сокращено до 3,8 часов.</w:t>
      </w:r>
    </w:p>
    <w:p w14:paraId="1B99E0F9" w14:textId="1E211714" w:rsidR="0037175D" w:rsidRPr="007A154C" w:rsidRDefault="0037175D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Система демонстрирует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высокую отказоустойчивость</w:t>
      </w:r>
      <w:r w:rsidRPr="007A154C">
        <w:rPr>
          <w:rFonts w:ascii="Times New Roman" w:hAnsi="Times New Roman" w:cs="Times New Roman"/>
          <w:sz w:val="28"/>
          <w:szCs w:val="28"/>
        </w:rPr>
        <w:t xml:space="preserve"> - резервирование шлюзов с автопереключением за 120 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 xml:space="preserve">, коэффициент готовности 99,98%. Проведены испытания на термостойкость, 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виброустойчивость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влагозащиту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>.</w:t>
      </w:r>
    </w:p>
    <w:p w14:paraId="77BB111B" w14:textId="767F177B" w:rsidR="00197469" w:rsidRPr="007A154C" w:rsidRDefault="0037175D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Организационные меры включают 12 регламентов, еженедельные аудиты и обучение персонала. Для контроля используются 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Prometheus+Grafana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 xml:space="preserve">, тестирование 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 xml:space="preserve"> Linux/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JMeter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>, полная документация (45 стр. отчетов).</w:t>
      </w:r>
    </w:p>
    <w:p w14:paraId="15352C46" w14:textId="77777777" w:rsidR="00197469" w:rsidRPr="00197469" w:rsidRDefault="00197469" w:rsidP="007A154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7469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</w:p>
    <w:p w14:paraId="716C751F" w14:textId="07ED084F" w:rsidR="0037175D" w:rsidRPr="007A154C" w:rsidRDefault="0037175D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Разработан универсальный </w:t>
      </w:r>
      <w:proofErr w:type="spellStart"/>
      <w:r w:rsidRPr="007A154C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7A154C">
        <w:rPr>
          <w:rFonts w:ascii="Times New Roman" w:hAnsi="Times New Roman" w:cs="Times New Roman"/>
          <w:b/>
          <w:bCs/>
          <w:sz w:val="28"/>
          <w:szCs w:val="28"/>
        </w:rPr>
        <w:t>-комплекс для автоматизации водоснабжения МКД.</w:t>
      </w:r>
    </w:p>
    <w:p w14:paraId="777AD869" w14:textId="2B6464FD" w:rsidR="0037175D" w:rsidRPr="007A154C" w:rsidRDefault="0037175D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Выполнено:</w:t>
      </w:r>
    </w:p>
    <w:p w14:paraId="5F168641" w14:textId="1AE04167" w:rsidR="0037175D" w:rsidRPr="007A154C" w:rsidRDefault="0037175D" w:rsidP="007A154C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Анализ проблем</w:t>
      </w:r>
      <w:r w:rsidRPr="007A154C">
        <w:rPr>
          <w:rFonts w:ascii="Times New Roman" w:hAnsi="Times New Roman" w:cs="Times New Roman"/>
          <w:sz w:val="28"/>
          <w:szCs w:val="28"/>
        </w:rPr>
        <w:t>: 30% потерь воды, ручной учет</w:t>
      </w:r>
    </w:p>
    <w:p w14:paraId="14EC302E" w14:textId="3B645E1C" w:rsidR="0037175D" w:rsidRPr="007A154C" w:rsidRDefault="0037175D" w:rsidP="007A154C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Создана отказоустойчивая архитектура</w:t>
      </w:r>
      <w:r w:rsidRPr="007A15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LoRaWAN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ZigBee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>, Linux-сервер)</w:t>
      </w:r>
    </w:p>
    <w:p w14:paraId="4FB1EC8B" w14:textId="6AF49EA3" w:rsidR="0037175D" w:rsidRPr="007A154C" w:rsidRDefault="0037175D" w:rsidP="007A154C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Реализовано: веб-интерфейс</w:t>
      </w:r>
      <w:r w:rsidRPr="007A154C">
        <w:rPr>
          <w:rFonts w:ascii="Times New Roman" w:hAnsi="Times New Roman" w:cs="Times New Roman"/>
          <w:sz w:val="28"/>
          <w:szCs w:val="28"/>
        </w:rPr>
        <w:t xml:space="preserve">,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шифрование AES-256,</w:t>
      </w:r>
      <w:r w:rsidRPr="007A154C">
        <w:rPr>
          <w:rFonts w:ascii="Times New Roman" w:hAnsi="Times New Roman" w:cs="Times New Roman"/>
          <w:sz w:val="28"/>
          <w:szCs w:val="28"/>
        </w:rPr>
        <w:t xml:space="preserve"> совместимость с 90% систем</w:t>
      </w:r>
    </w:p>
    <w:p w14:paraId="6ACD5DFA" w14:textId="06997C39" w:rsidR="0037175D" w:rsidRPr="007A154C" w:rsidRDefault="0037175D" w:rsidP="007A154C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7A154C">
        <w:rPr>
          <w:rFonts w:ascii="Times New Roman" w:hAnsi="Times New Roman" w:cs="Times New Roman"/>
          <w:sz w:val="28"/>
          <w:szCs w:val="28"/>
        </w:rPr>
        <w:t>: нагрузка 15 000 запросов/сек, работа при -40°</w:t>
      </w:r>
      <w:proofErr w:type="gramStart"/>
      <w:r w:rsidRPr="007A154C">
        <w:rPr>
          <w:rFonts w:ascii="Times New Roman" w:hAnsi="Times New Roman" w:cs="Times New Roman"/>
          <w:sz w:val="28"/>
          <w:szCs w:val="28"/>
        </w:rPr>
        <w:t>C...</w:t>
      </w:r>
      <w:proofErr w:type="gramEnd"/>
      <w:r w:rsidRPr="007A154C">
        <w:rPr>
          <w:rFonts w:ascii="Times New Roman" w:hAnsi="Times New Roman" w:cs="Times New Roman"/>
          <w:sz w:val="28"/>
          <w:szCs w:val="28"/>
        </w:rPr>
        <w:t>+85°C</w:t>
      </w:r>
    </w:p>
    <w:p w14:paraId="4A5D244B" w14:textId="00BC0369" w:rsidR="0037175D" w:rsidRPr="007A154C" w:rsidRDefault="0037175D" w:rsidP="007A154C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Экономика:</w:t>
      </w:r>
      <w:r w:rsidRPr="007A154C">
        <w:rPr>
          <w:rFonts w:ascii="Times New Roman" w:hAnsi="Times New Roman" w:cs="Times New Roman"/>
          <w:sz w:val="28"/>
          <w:szCs w:val="28"/>
        </w:rPr>
        <w:t xml:space="preserve"> окупаемость 1 год 11 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>, экономия 450 тыс. руб./год</w:t>
      </w:r>
    </w:p>
    <w:p w14:paraId="4DA572DF" w14:textId="397D2738" w:rsidR="00197469" w:rsidRPr="007A154C" w:rsidRDefault="0037175D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Итог: Решение готово к внедрению и масштабированию на 100+ домов.</w:t>
      </w:r>
    </w:p>
    <w:p w14:paraId="1E1EE58B" w14:textId="77777777" w:rsidR="00197469" w:rsidRPr="00197469" w:rsidRDefault="00197469" w:rsidP="007A154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7469">
        <w:rPr>
          <w:rFonts w:ascii="Times New Roman" w:hAnsi="Times New Roman" w:cs="Times New Roman"/>
          <w:b/>
          <w:bCs/>
          <w:sz w:val="28"/>
          <w:szCs w:val="28"/>
        </w:rPr>
        <w:t>Перспективы масштабирования и повторного применения на других объектах</w:t>
      </w:r>
    </w:p>
    <w:p w14:paraId="55ED3A53" w14:textId="4F346CCA" w:rsidR="003F3878" w:rsidRPr="007A154C" w:rsidRDefault="003F3878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Разработанное 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 xml:space="preserve">-решение обладает широкими возможностями масштабирования. Оно может применяться не только в МКД, но и в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общественных зданиях</w:t>
      </w:r>
      <w:r w:rsidRPr="007A154C">
        <w:rPr>
          <w:rFonts w:ascii="Times New Roman" w:hAnsi="Times New Roman" w:cs="Times New Roman"/>
          <w:sz w:val="28"/>
          <w:szCs w:val="28"/>
        </w:rPr>
        <w:t xml:space="preserve"> (школах, больницах),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промышленных объектах и коттеджных поселках</w:t>
      </w:r>
      <w:r w:rsidRPr="007A154C">
        <w:rPr>
          <w:rFonts w:ascii="Times New Roman" w:hAnsi="Times New Roman" w:cs="Times New Roman"/>
          <w:sz w:val="28"/>
          <w:szCs w:val="28"/>
        </w:rPr>
        <w:t xml:space="preserve"> с использованием LPWAN-технологий.</w:t>
      </w:r>
    </w:p>
    <w:p w14:paraId="16106827" w14:textId="293E6EB4" w:rsidR="003F3878" w:rsidRPr="007A154C" w:rsidRDefault="003F3878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Система легко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интегрируется</w:t>
      </w:r>
      <w:r w:rsidRPr="007A154C">
        <w:rPr>
          <w:rFonts w:ascii="Times New Roman" w:hAnsi="Times New Roman" w:cs="Times New Roman"/>
          <w:sz w:val="28"/>
          <w:szCs w:val="28"/>
        </w:rPr>
        <w:t xml:space="preserve"> с другими инженерными коммуникациями (отопление, электроснабжение), платформами умного дома и ГИС ЖКХ. Перспективные направления развития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включают внедрение цифровых двойников</w:t>
      </w:r>
      <w:r w:rsidRPr="007A154C">
        <w:rPr>
          <w:rFonts w:ascii="Times New Roman" w:hAnsi="Times New Roman" w:cs="Times New Roman"/>
          <w:sz w:val="28"/>
          <w:szCs w:val="28"/>
        </w:rPr>
        <w:t xml:space="preserve">, AI-аналитики для прогнозирования аварий и </w:t>
      </w:r>
      <w:proofErr w:type="spellStart"/>
      <w:r w:rsidRPr="007A154C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7A154C">
        <w:rPr>
          <w:rFonts w:ascii="Times New Roman" w:hAnsi="Times New Roman" w:cs="Times New Roman"/>
          <w:sz w:val="28"/>
          <w:szCs w:val="28"/>
        </w:rPr>
        <w:t>-технологий для прозрачных расчетов.</w:t>
      </w:r>
    </w:p>
    <w:p w14:paraId="3D1BC55A" w14:textId="5B29C9C1" w:rsidR="003F3878" w:rsidRPr="007A154C" w:rsidRDefault="003F3878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 xml:space="preserve">При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масштабировании</w:t>
      </w:r>
      <w:r w:rsidRPr="007A154C">
        <w:rPr>
          <w:rFonts w:ascii="Times New Roman" w:hAnsi="Times New Roman" w:cs="Times New Roman"/>
          <w:sz w:val="28"/>
          <w:szCs w:val="28"/>
        </w:rPr>
        <w:t xml:space="preserve"> на 100 домов система обеспечит экономию 75 тыс. м³ воды ежегодно и сократит аварийность на 70%. Решение </w:t>
      </w:r>
      <w:r w:rsidRPr="007A154C">
        <w:rPr>
          <w:rFonts w:ascii="Times New Roman" w:hAnsi="Times New Roman" w:cs="Times New Roman"/>
          <w:b/>
          <w:bCs/>
          <w:sz w:val="28"/>
          <w:szCs w:val="28"/>
        </w:rPr>
        <w:t>адаптировано</w:t>
      </w:r>
      <w:r w:rsidRPr="007A154C">
        <w:rPr>
          <w:rFonts w:ascii="Times New Roman" w:hAnsi="Times New Roman" w:cs="Times New Roman"/>
          <w:sz w:val="28"/>
          <w:szCs w:val="28"/>
        </w:rPr>
        <w:t xml:space="preserve"> к различным климатическим условиям (-40...+85°C) и поддерживает подключение 10 000+ устройств.</w:t>
      </w:r>
    </w:p>
    <w:p w14:paraId="4AC8E3F3" w14:textId="6D2DCD33" w:rsidR="00936DF6" w:rsidRPr="007A154C" w:rsidRDefault="003F3878" w:rsidP="007A1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Вывод: технология служит универсальной платформой для цифровизации ЖКХ и создания инфраструктуры "умного города", обеспечивая переход на ресурсосберегающие технологии.</w:t>
      </w:r>
    </w:p>
    <w:p w14:paraId="47BD4D14" w14:textId="77777777" w:rsidR="00936DF6" w:rsidRPr="007A154C" w:rsidRDefault="00936DF6" w:rsidP="007A154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154C">
        <w:rPr>
          <w:rFonts w:ascii="Times New Roman" w:hAnsi="Times New Roman" w:cs="Times New Roman"/>
          <w:b/>
          <w:bCs/>
          <w:sz w:val="28"/>
          <w:szCs w:val="28"/>
        </w:rPr>
        <w:t>Спасибо за внимание</w:t>
      </w:r>
    </w:p>
    <w:p w14:paraId="33150067" w14:textId="74DCD973" w:rsidR="00936DF6" w:rsidRPr="007A154C" w:rsidRDefault="0037175D" w:rsidP="008B2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54C">
        <w:rPr>
          <w:rFonts w:ascii="Times New Roman" w:hAnsi="Times New Roman" w:cs="Times New Roman"/>
          <w:sz w:val="28"/>
          <w:szCs w:val="28"/>
        </w:rPr>
        <w:t>С</w:t>
      </w:r>
      <w:r w:rsidRPr="007A154C">
        <w:rPr>
          <w:rFonts w:ascii="Times New Roman" w:hAnsi="Times New Roman" w:cs="Times New Roman"/>
          <w:sz w:val="28"/>
          <w:szCs w:val="28"/>
        </w:rPr>
        <w:t xml:space="preserve">пасибо за внимание, </w:t>
      </w:r>
      <w:r w:rsidRPr="007A154C">
        <w:rPr>
          <w:rFonts w:ascii="Times New Roman" w:hAnsi="Times New Roman" w:cs="Times New Roman"/>
          <w:sz w:val="28"/>
          <w:szCs w:val="28"/>
        </w:rPr>
        <w:t>слушаю ваши вопросы</w:t>
      </w:r>
      <w:r w:rsidRPr="007A154C">
        <w:rPr>
          <w:rFonts w:ascii="Times New Roman" w:hAnsi="Times New Roman" w:cs="Times New Roman"/>
          <w:sz w:val="28"/>
          <w:szCs w:val="28"/>
        </w:rPr>
        <w:t>.</w:t>
      </w:r>
    </w:p>
    <w:sectPr w:rsidR="00936DF6" w:rsidRPr="007A154C" w:rsidSect="00F435ED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50F"/>
    <w:multiLevelType w:val="hybridMultilevel"/>
    <w:tmpl w:val="84621D2E"/>
    <w:lvl w:ilvl="0" w:tplc="011CEA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AB3C28"/>
    <w:multiLevelType w:val="hybridMultilevel"/>
    <w:tmpl w:val="8FD20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D6731"/>
    <w:multiLevelType w:val="hybridMultilevel"/>
    <w:tmpl w:val="21680116"/>
    <w:lvl w:ilvl="0" w:tplc="54D270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7A1483"/>
    <w:multiLevelType w:val="hybridMultilevel"/>
    <w:tmpl w:val="F82EA3C4"/>
    <w:lvl w:ilvl="0" w:tplc="E03C21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1C33D2"/>
    <w:multiLevelType w:val="hybridMultilevel"/>
    <w:tmpl w:val="A042B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E0783"/>
    <w:multiLevelType w:val="hybridMultilevel"/>
    <w:tmpl w:val="12686378"/>
    <w:lvl w:ilvl="0" w:tplc="3C9C8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DC2710"/>
    <w:multiLevelType w:val="hybridMultilevel"/>
    <w:tmpl w:val="B06A7144"/>
    <w:lvl w:ilvl="0" w:tplc="A47EF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201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445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74C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0C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248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906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92E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2AF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83C725C"/>
    <w:multiLevelType w:val="hybridMultilevel"/>
    <w:tmpl w:val="26641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64AC1"/>
    <w:multiLevelType w:val="hybridMultilevel"/>
    <w:tmpl w:val="9E407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94445"/>
    <w:multiLevelType w:val="hybridMultilevel"/>
    <w:tmpl w:val="77882308"/>
    <w:lvl w:ilvl="0" w:tplc="C5246C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6EF5551"/>
    <w:multiLevelType w:val="hybridMultilevel"/>
    <w:tmpl w:val="85C2DED8"/>
    <w:lvl w:ilvl="0" w:tplc="86109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6CB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522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27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36A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E1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6E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849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A2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7430254"/>
    <w:multiLevelType w:val="hybridMultilevel"/>
    <w:tmpl w:val="A6FEF73C"/>
    <w:lvl w:ilvl="0" w:tplc="BD32BB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164B15"/>
    <w:multiLevelType w:val="hybridMultilevel"/>
    <w:tmpl w:val="F18E7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13C3C"/>
    <w:multiLevelType w:val="hybridMultilevel"/>
    <w:tmpl w:val="077A309C"/>
    <w:lvl w:ilvl="0" w:tplc="1E948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1A56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8E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40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425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0B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F6A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FAF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E8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EA05A3F"/>
    <w:multiLevelType w:val="hybridMultilevel"/>
    <w:tmpl w:val="39223E1C"/>
    <w:lvl w:ilvl="0" w:tplc="9EF46F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6E32E3"/>
    <w:multiLevelType w:val="hybridMultilevel"/>
    <w:tmpl w:val="38043912"/>
    <w:lvl w:ilvl="0" w:tplc="331655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45B57F6"/>
    <w:multiLevelType w:val="hybridMultilevel"/>
    <w:tmpl w:val="9C32A568"/>
    <w:lvl w:ilvl="0" w:tplc="1F240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AA6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46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F80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260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83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23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B63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EC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7416C58"/>
    <w:multiLevelType w:val="hybridMultilevel"/>
    <w:tmpl w:val="CDC8003E"/>
    <w:lvl w:ilvl="0" w:tplc="6BB8CB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09258A3"/>
    <w:multiLevelType w:val="hybridMultilevel"/>
    <w:tmpl w:val="3D9E35EA"/>
    <w:lvl w:ilvl="0" w:tplc="DE506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68FD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0E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CC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B25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26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EE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503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BA2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D7826E3"/>
    <w:multiLevelType w:val="hybridMultilevel"/>
    <w:tmpl w:val="D3B0C5CE"/>
    <w:lvl w:ilvl="0" w:tplc="71647D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DD35F70"/>
    <w:multiLevelType w:val="hybridMultilevel"/>
    <w:tmpl w:val="1BBECB20"/>
    <w:lvl w:ilvl="0" w:tplc="45CAE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D29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65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CF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663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A62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A0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0D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C60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25A0130"/>
    <w:multiLevelType w:val="hybridMultilevel"/>
    <w:tmpl w:val="76482D74"/>
    <w:lvl w:ilvl="0" w:tplc="127EE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00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6C0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96C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BC1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4D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02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709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6884472"/>
    <w:multiLevelType w:val="hybridMultilevel"/>
    <w:tmpl w:val="5794374C"/>
    <w:lvl w:ilvl="0" w:tplc="410AA8D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9901927"/>
    <w:multiLevelType w:val="hybridMultilevel"/>
    <w:tmpl w:val="22C06CBC"/>
    <w:lvl w:ilvl="0" w:tplc="071E6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344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4D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8E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288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06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2F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C44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780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AD8243F"/>
    <w:multiLevelType w:val="hybridMultilevel"/>
    <w:tmpl w:val="7898E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17C8A"/>
    <w:multiLevelType w:val="hybridMultilevel"/>
    <w:tmpl w:val="BCBC118C"/>
    <w:lvl w:ilvl="0" w:tplc="5F048E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3055089"/>
    <w:multiLevelType w:val="hybridMultilevel"/>
    <w:tmpl w:val="B0A8A278"/>
    <w:lvl w:ilvl="0" w:tplc="F39AEF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4DD16E1"/>
    <w:multiLevelType w:val="hybridMultilevel"/>
    <w:tmpl w:val="B2447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FB4A05"/>
    <w:multiLevelType w:val="hybridMultilevel"/>
    <w:tmpl w:val="BA141EAE"/>
    <w:lvl w:ilvl="0" w:tplc="5D70F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6DD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28F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4EB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E8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0D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AD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5CA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CB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BC22191"/>
    <w:multiLevelType w:val="hybridMultilevel"/>
    <w:tmpl w:val="C9508044"/>
    <w:lvl w:ilvl="0" w:tplc="40BE1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60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EE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809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303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DCF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F23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9A0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ED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D865AE4"/>
    <w:multiLevelType w:val="hybridMultilevel"/>
    <w:tmpl w:val="9FAE76D8"/>
    <w:lvl w:ilvl="0" w:tplc="9380F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4"/>
  </w:num>
  <w:num w:numId="3">
    <w:abstractNumId w:val="27"/>
  </w:num>
  <w:num w:numId="4">
    <w:abstractNumId w:val="8"/>
  </w:num>
  <w:num w:numId="5">
    <w:abstractNumId w:val="21"/>
  </w:num>
  <w:num w:numId="6">
    <w:abstractNumId w:val="20"/>
  </w:num>
  <w:num w:numId="7">
    <w:abstractNumId w:val="1"/>
  </w:num>
  <w:num w:numId="8">
    <w:abstractNumId w:val="28"/>
  </w:num>
  <w:num w:numId="9">
    <w:abstractNumId w:val="18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16"/>
  </w:num>
  <w:num w:numId="15">
    <w:abstractNumId w:val="29"/>
  </w:num>
  <w:num w:numId="16">
    <w:abstractNumId w:val="10"/>
  </w:num>
  <w:num w:numId="17">
    <w:abstractNumId w:val="23"/>
  </w:num>
  <w:num w:numId="18">
    <w:abstractNumId w:val="0"/>
  </w:num>
  <w:num w:numId="19">
    <w:abstractNumId w:val="14"/>
  </w:num>
  <w:num w:numId="20">
    <w:abstractNumId w:val="17"/>
  </w:num>
  <w:num w:numId="21">
    <w:abstractNumId w:val="15"/>
  </w:num>
  <w:num w:numId="22">
    <w:abstractNumId w:val="25"/>
  </w:num>
  <w:num w:numId="23">
    <w:abstractNumId w:val="11"/>
  </w:num>
  <w:num w:numId="24">
    <w:abstractNumId w:val="22"/>
  </w:num>
  <w:num w:numId="25">
    <w:abstractNumId w:val="26"/>
  </w:num>
  <w:num w:numId="26">
    <w:abstractNumId w:val="9"/>
  </w:num>
  <w:num w:numId="27">
    <w:abstractNumId w:val="19"/>
  </w:num>
  <w:num w:numId="28">
    <w:abstractNumId w:val="2"/>
  </w:num>
  <w:num w:numId="29">
    <w:abstractNumId w:val="30"/>
  </w:num>
  <w:num w:numId="30">
    <w:abstractNumId w:val="5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F8"/>
    <w:rsid w:val="000E6C6E"/>
    <w:rsid w:val="000F5FE6"/>
    <w:rsid w:val="001129F8"/>
    <w:rsid w:val="00164598"/>
    <w:rsid w:val="00197469"/>
    <w:rsid w:val="001B517F"/>
    <w:rsid w:val="001C2034"/>
    <w:rsid w:val="002D436A"/>
    <w:rsid w:val="00333C92"/>
    <w:rsid w:val="0037175D"/>
    <w:rsid w:val="003E0890"/>
    <w:rsid w:val="003F3878"/>
    <w:rsid w:val="004C5817"/>
    <w:rsid w:val="004E3B8B"/>
    <w:rsid w:val="005368E6"/>
    <w:rsid w:val="00552C36"/>
    <w:rsid w:val="00657EC1"/>
    <w:rsid w:val="007A154C"/>
    <w:rsid w:val="007B4ADD"/>
    <w:rsid w:val="00863424"/>
    <w:rsid w:val="008B2D06"/>
    <w:rsid w:val="00936DF6"/>
    <w:rsid w:val="00972B3C"/>
    <w:rsid w:val="009B4CA3"/>
    <w:rsid w:val="009F3F97"/>
    <w:rsid w:val="00A262EF"/>
    <w:rsid w:val="00A52024"/>
    <w:rsid w:val="00A90F36"/>
    <w:rsid w:val="00B34A90"/>
    <w:rsid w:val="00B3606E"/>
    <w:rsid w:val="00B64105"/>
    <w:rsid w:val="00C07966"/>
    <w:rsid w:val="00CA7C60"/>
    <w:rsid w:val="00CC08EC"/>
    <w:rsid w:val="00CF476B"/>
    <w:rsid w:val="00D01544"/>
    <w:rsid w:val="00D14252"/>
    <w:rsid w:val="00E01D20"/>
    <w:rsid w:val="00F435ED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2C52"/>
  <w15:chartTrackingRefBased/>
  <w15:docId w15:val="{F93E8DA7-5DE2-407F-ADC6-EC505E64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598"/>
  </w:style>
  <w:style w:type="paragraph" w:styleId="1">
    <w:name w:val="heading 1"/>
    <w:basedOn w:val="a"/>
    <w:next w:val="a"/>
    <w:link w:val="10"/>
    <w:uiPriority w:val="9"/>
    <w:qFormat/>
    <w:rsid w:val="00E01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1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2 уровень"/>
    <w:basedOn w:val="2"/>
    <w:link w:val="22"/>
    <w:autoRedefine/>
    <w:qFormat/>
    <w:rsid w:val="00E01D20"/>
    <w:pPr>
      <w:suppressAutoHyphens/>
      <w:spacing w:line="240" w:lineRule="auto"/>
      <w:ind w:firstLine="709"/>
      <w:jc w:val="both"/>
    </w:pPr>
    <w:rPr>
      <w:rFonts w:ascii="Calibri Light" w:eastAsia="Calibri Light" w:hAnsi="Calibri Light" w:cs="Calibri Light"/>
      <w:b/>
      <w:color w:val="000000" w:themeColor="text1"/>
      <w:kern w:val="0"/>
      <w:szCs w:val="32"/>
      <w:lang w:eastAsia="ru-RU"/>
    </w:rPr>
  </w:style>
  <w:style w:type="character" w:customStyle="1" w:styleId="22">
    <w:name w:val="2 уровень Знак"/>
    <w:basedOn w:val="20"/>
    <w:link w:val="21"/>
    <w:rsid w:val="00E01D20"/>
    <w:rPr>
      <w:rFonts w:ascii="Calibri Light" w:eastAsia="Calibri Light" w:hAnsi="Calibri Light" w:cs="Calibri Light"/>
      <w:b/>
      <w:color w:val="000000" w:themeColor="text1"/>
      <w:kern w:val="0"/>
      <w:sz w:val="2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1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aliases w:val="Заголовок2"/>
    <w:basedOn w:val="a"/>
    <w:next w:val="a"/>
    <w:link w:val="a4"/>
    <w:autoRedefine/>
    <w:qFormat/>
    <w:rsid w:val="00E01D20"/>
    <w:pPr>
      <w:suppressAutoHyphens/>
      <w:spacing w:after="0" w:line="240" w:lineRule="auto"/>
      <w:ind w:firstLine="709"/>
      <w:contextualSpacing/>
      <w:jc w:val="both"/>
    </w:pPr>
    <w:rPr>
      <w:rFonts w:eastAsiaTheme="majorEastAsia" w:cstheme="majorBidi"/>
      <w:spacing w:val="-10"/>
      <w:kern w:val="28"/>
      <w:szCs w:val="56"/>
      <w:lang w:eastAsia="zh-CN"/>
      <w14:ligatures w14:val="none"/>
    </w:rPr>
  </w:style>
  <w:style w:type="character" w:customStyle="1" w:styleId="a4">
    <w:name w:val="Заголовок Знак"/>
    <w:aliases w:val="Заголовок2 Знак"/>
    <w:basedOn w:val="a0"/>
    <w:link w:val="a3"/>
    <w:rsid w:val="00E01D20"/>
    <w:rPr>
      <w:rFonts w:eastAsiaTheme="majorEastAsia" w:cstheme="majorBidi"/>
      <w:spacing w:val="-10"/>
      <w:kern w:val="28"/>
      <w:szCs w:val="56"/>
      <w:lang w:eastAsia="zh-CN"/>
      <w14:ligatures w14:val="none"/>
    </w:rPr>
  </w:style>
  <w:style w:type="paragraph" w:customStyle="1" w:styleId="11">
    <w:name w:val="Заголовок1"/>
    <w:basedOn w:val="1"/>
    <w:link w:val="12"/>
    <w:autoRedefine/>
    <w:qFormat/>
    <w:rsid w:val="00E01D20"/>
    <w:pPr>
      <w:suppressAutoHyphens/>
      <w:spacing w:before="0" w:line="240" w:lineRule="auto"/>
      <w:ind w:firstLine="709"/>
      <w:jc w:val="both"/>
    </w:pPr>
    <w:rPr>
      <w:rFonts w:asciiTheme="minorHAnsi" w:hAnsiTheme="minorHAnsi"/>
      <w:b/>
      <w:caps/>
      <w:color w:val="auto"/>
      <w:kern w:val="0"/>
      <w:sz w:val="22"/>
      <w:lang w:eastAsia="zh-CN"/>
      <w14:ligatures w14:val="none"/>
    </w:rPr>
  </w:style>
  <w:style w:type="character" w:customStyle="1" w:styleId="12">
    <w:name w:val="Заголовок1 Знак"/>
    <w:basedOn w:val="a0"/>
    <w:link w:val="11"/>
    <w:rsid w:val="00E01D20"/>
    <w:rPr>
      <w:rFonts w:eastAsiaTheme="majorEastAsia" w:cstheme="majorBidi"/>
      <w:b/>
      <w:caps/>
      <w:kern w:val="0"/>
      <w:szCs w:val="32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01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6459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64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7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6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3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2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9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5F7D8-C680-48FB-97DF-376639F00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28</cp:revision>
  <dcterms:created xsi:type="dcterms:W3CDTF">2025-05-31T23:00:00Z</dcterms:created>
  <dcterms:modified xsi:type="dcterms:W3CDTF">2025-06-01T04:46:00Z</dcterms:modified>
</cp:coreProperties>
</file>