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4B6D4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147BFC">
        <w:rPr>
          <w:rFonts w:ascii="Times New Roman" w:eastAsia="Times New Roman" w:hAnsi="Times New Roman" w:cs="Times New Roman"/>
          <w:b/>
          <w:lang w:eastAsia="ru-RU"/>
        </w:rPr>
        <w:t>МИНИСТЕРСТВО НАУКИ И ВЫСШЕГО ОБРАЗОВАНИЯ РОССИЙСКОЙ ФЕДЕРАЦИИ</w:t>
      </w:r>
    </w:p>
    <w:p w14:paraId="6BF4B6D5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6BF4B6D6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>высшего образования</w:t>
      </w:r>
    </w:p>
    <w:p w14:paraId="6BF4B6D7" w14:textId="46753CB4" w:rsidR="00A361F6" w:rsidRPr="00147BFC" w:rsidRDefault="0031215A" w:rsidP="00A361F6">
      <w:pPr>
        <w:suppressAutoHyphens/>
        <w:spacing w:before="4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«</w:t>
      </w:r>
      <w:r w:rsidR="00A361F6" w:rsidRPr="00147BF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Сибирский государственный </w:t>
      </w:r>
      <w:r w:rsidR="00A361F6" w:rsidRPr="00147BFC">
        <w:rPr>
          <w:rFonts w:ascii="Times New Roman" w:eastAsia="Times New Roman" w:hAnsi="Times New Roman" w:cs="Times New Roman"/>
          <w:b/>
          <w:spacing w:val="12"/>
          <w:sz w:val="28"/>
          <w:szCs w:val="28"/>
          <w:lang w:eastAsia="zh-CN"/>
        </w:rPr>
        <w:t>университет науки и технологий</w:t>
      </w:r>
    </w:p>
    <w:p w14:paraId="6BF4B6D8" w14:textId="072E757A" w:rsidR="00A361F6" w:rsidRPr="00147BFC" w:rsidRDefault="00A361F6" w:rsidP="00A361F6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имени академика М.Ф. Решетнева</w:t>
      </w:r>
      <w:r w:rsidR="0031215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6BF4B6D9" w14:textId="77777777" w:rsidR="00A361F6" w:rsidRPr="00147BFC" w:rsidRDefault="00A361F6" w:rsidP="00A361F6">
      <w:pPr>
        <w:ind w:firstLine="660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BF4B6DA" w14:textId="77777777" w:rsidR="00A361F6" w:rsidRPr="00147BFC" w:rsidRDefault="008C2C4A" w:rsidP="00A361F6">
      <w:pPr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1C670D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Институт инженерной экономики</w:t>
      </w:r>
      <w:r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6BF4B6DB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Cs w:val="24"/>
          <w:lang w:eastAsia="ru-RU"/>
        </w:rPr>
        <w:t>институт/подразделение</w:t>
      </w:r>
    </w:p>
    <w:p w14:paraId="6BF4B6DC" w14:textId="77777777" w:rsidR="00A361F6" w:rsidRPr="00147BFC" w:rsidRDefault="008C2C4A" w:rsidP="00A361F6">
      <w:pPr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A361F6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Кафедра </w:t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информационных экономических систем</w:t>
      </w:r>
      <w:r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6BF4B6DD" w14:textId="77777777" w:rsidR="00A361F6" w:rsidRPr="00147BFC" w:rsidRDefault="00A361F6" w:rsidP="00A361F6">
      <w:pPr>
        <w:ind w:firstLine="500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Cs w:val="24"/>
          <w:lang w:eastAsia="ru-RU"/>
        </w:rPr>
        <w:t>кафедра</w:t>
      </w:r>
    </w:p>
    <w:p w14:paraId="6BF4B6DE" w14:textId="77777777" w:rsidR="00A361F6" w:rsidRPr="00147BFC" w:rsidRDefault="00A361F6" w:rsidP="00A361F6">
      <w:pPr>
        <w:ind w:firstLine="50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BF4B6DF" w14:textId="77777777" w:rsidR="00A361F6" w:rsidRPr="00147BFC" w:rsidRDefault="00A361F6" w:rsidP="00A361F6">
      <w:pPr>
        <w:ind w:firstLine="50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BF4B6E0" w14:textId="77777777" w:rsidR="00A361F6" w:rsidRPr="00147BFC" w:rsidRDefault="00A361F6" w:rsidP="00A361F6">
      <w:pPr>
        <w:ind w:firstLine="50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BF4B6E1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ДНЕВНИК-ОТЧЕТ</w:t>
      </w:r>
    </w:p>
    <w:p w14:paraId="6BF4B6E2" w14:textId="77777777" w:rsidR="00A361F6" w:rsidRPr="00147BFC" w:rsidRDefault="00A361F6" w:rsidP="00A361F6">
      <w:pPr>
        <w:ind w:left="800" w:firstLine="3200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14:paraId="6BF4B6E3" w14:textId="77777777" w:rsidR="00A361F6" w:rsidRPr="00147BFC" w:rsidRDefault="00A361F6" w:rsidP="00A361F6">
      <w:pPr>
        <w:ind w:left="700" w:hanging="700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ПРОХОЖДЕНИЯ ПРАКТИКИ ОБУЧАЮЩИМСЯ</w:t>
      </w:r>
    </w:p>
    <w:p w14:paraId="6BF4B6E4" w14:textId="77777777" w:rsidR="00A361F6" w:rsidRPr="00147BFC" w:rsidRDefault="00A361F6" w:rsidP="00A361F6">
      <w:pPr>
        <w:ind w:firstLine="50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14:paraId="6BF4B6E5" w14:textId="0128A648" w:rsidR="00A361F6" w:rsidRPr="00985305" w:rsidRDefault="006F5349" w:rsidP="00A361F6">
      <w:pP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98530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98530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98530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98530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98530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98530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E93F7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Семенов</w:t>
      </w:r>
      <w:r w:rsidRPr="0098530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98530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98530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98530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98530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98530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6BF4B6E6" w14:textId="77777777" w:rsidR="00A361F6" w:rsidRPr="00985305" w:rsidRDefault="00A361F6" w:rsidP="00A361F6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985305">
        <w:rPr>
          <w:rFonts w:ascii="Times New Roman" w:eastAsia="Times New Roman" w:hAnsi="Times New Roman" w:cs="Times New Roman"/>
          <w:lang w:eastAsia="ru-RU"/>
        </w:rPr>
        <w:t>(фамилия)</w:t>
      </w:r>
    </w:p>
    <w:p w14:paraId="6BF4B6E7" w14:textId="10EA91AB" w:rsidR="00A361F6" w:rsidRPr="00985305" w:rsidRDefault="006F5349" w:rsidP="00A361F6">
      <w:pP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98530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98530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98530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98530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9C67E2" w:rsidRPr="0098530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985305" w:rsidRPr="0098530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</w:t>
      </w:r>
      <w:r w:rsidR="00E93F7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Евгений</w:t>
      </w:r>
      <w:r w:rsidR="0009187A" w:rsidRPr="0098530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E93F7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Александрович</w:t>
      </w:r>
      <w:r w:rsidRPr="0098530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98530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98530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98530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98530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390E14" w:rsidRPr="0098530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6BF4B6E8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147BFC">
        <w:rPr>
          <w:rFonts w:ascii="Times New Roman" w:eastAsia="Times New Roman" w:hAnsi="Times New Roman" w:cs="Times New Roman"/>
          <w:lang w:eastAsia="ru-RU"/>
        </w:rPr>
        <w:t>(имя, отчество)</w:t>
      </w:r>
    </w:p>
    <w:p w14:paraId="6BF4B6E9" w14:textId="77777777" w:rsidR="00A361F6" w:rsidRPr="00147BFC" w:rsidRDefault="00A361F6" w:rsidP="00A361F6">
      <w:pPr>
        <w:ind w:firstLine="350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BF4B6EA" w14:textId="77777777" w:rsidR="00A361F6" w:rsidRPr="00147BFC" w:rsidRDefault="00A361F6" w:rsidP="00E83A94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Toc30768997"/>
      <w:bookmarkStart w:id="1" w:name="_Toc30780686"/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Направление / специальность </w:t>
      </w:r>
      <w:bookmarkEnd w:id="0"/>
      <w:bookmarkEnd w:id="1"/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09.0</w:t>
      </w:r>
      <w:r w:rsidR="0023778D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.03. Прикладная информатика</w:t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6BF4B6EB" w14:textId="77777777" w:rsidR="00A361F6" w:rsidRPr="00147BFC" w:rsidRDefault="00A361F6" w:rsidP="00A361F6">
      <w:pPr>
        <w:ind w:firstLine="560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BF4B6EC" w14:textId="77777777" w:rsidR="00A361F6" w:rsidRPr="00147BFC" w:rsidRDefault="00A361F6" w:rsidP="00E83A94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2" w:name="_Toc30768998"/>
      <w:bookmarkStart w:id="3" w:name="_Toc30780687"/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Группа </w:t>
      </w:r>
      <w:bookmarkEnd w:id="2"/>
      <w:bookmarkEnd w:id="3"/>
      <w:r w:rsidR="0023778D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БПЦ</w:t>
      </w:r>
      <w:r w:rsidR="006224FC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</w:t>
      </w:r>
      <w:r w:rsidR="000C6B5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1</w:t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-01</w:t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6BF4B6ED" w14:textId="77777777" w:rsidR="00A361F6" w:rsidRPr="00147BFC" w:rsidRDefault="00A361F6" w:rsidP="00A361F6">
      <w:pPr>
        <w:ind w:firstLine="560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BF4B6EE" w14:textId="77777777" w:rsidR="00A361F6" w:rsidRPr="00147BFC" w:rsidRDefault="00A361F6" w:rsidP="00E83A94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" w:name="_Toc30768999"/>
      <w:bookmarkStart w:id="5" w:name="_Toc30780688"/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Вид практики </w:t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bookmarkEnd w:id="4"/>
      <w:bookmarkEnd w:id="5"/>
      <w:r w:rsidR="00F44D9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учебная</w:t>
      </w:r>
      <w:r w:rsidR="008707DC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практика</w:t>
      </w:r>
      <w:r w:rsidR="006F5349" w:rsidRPr="00147BFC">
        <w:rPr>
          <w:rFonts w:ascii="Times New Roman" w:eastAsia="Times New Roman" w:hAnsi="Times New Roman" w:cs="Times New Roman"/>
          <w:color w:val="943634" w:themeColor="accent2" w:themeShade="BF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F44D9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0C6B5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6BF4B6EF" w14:textId="77777777" w:rsidR="00646FF7" w:rsidRPr="00147BFC" w:rsidRDefault="00646FF7" w:rsidP="00E83A94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6" w:name="_Toc30769000"/>
      <w:bookmarkStart w:id="7" w:name="_Toc30780689"/>
    </w:p>
    <w:p w14:paraId="6BF4B6F0" w14:textId="77777777" w:rsidR="00A361F6" w:rsidRPr="00147BFC" w:rsidRDefault="00A361F6" w:rsidP="00E83A94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Тип практики </w:t>
      </w:r>
      <w:bookmarkEnd w:id="6"/>
      <w:bookmarkEnd w:id="7"/>
      <w:r w:rsidR="006F5349"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0C6B5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ознакомительная практика</w:t>
      </w:r>
      <w:r w:rsidR="000C6B5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0C6B5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0C6B5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0C6B5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0C6B5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F5349" w:rsidRPr="00147BF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6BF4B6F1" w14:textId="77777777" w:rsidR="00646FF7" w:rsidRPr="00147BFC" w:rsidRDefault="00646FF7" w:rsidP="00E83A94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8" w:name="_Toc30769001"/>
      <w:bookmarkStart w:id="9" w:name="_Toc30780690"/>
    </w:p>
    <w:p w14:paraId="6BF4B6F2" w14:textId="77777777" w:rsidR="00A361F6" w:rsidRPr="00867696" w:rsidRDefault="00A361F6" w:rsidP="00E83A94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6769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Сроки прохождения практики        с </w:t>
      </w:r>
      <w:r w:rsidR="006F5349" w:rsidRPr="0086769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A95BC2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</w:t>
      </w:r>
      <w:r w:rsidR="006C5131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5</w:t>
      </w:r>
      <w:r w:rsidR="006F5349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.0</w:t>
      </w:r>
      <w:r w:rsidR="006C5131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7</w:t>
      </w:r>
      <w:r w:rsidR="006F5349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.202</w:t>
      </w:r>
      <w:r w:rsidR="00A95BC2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</w:t>
      </w:r>
      <w:r w:rsidR="00D84215" w:rsidRPr="0086769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86769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bookmarkEnd w:id="8"/>
      <w:bookmarkEnd w:id="9"/>
      <w:r w:rsidR="00495C9B" w:rsidRPr="0086769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E43DA7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18</w:t>
      </w:r>
      <w:r w:rsidR="00495C9B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A95BC2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</w:t>
      </w:r>
      <w:r w:rsidR="00E43DA7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7</w:t>
      </w:r>
      <w:r w:rsidR="00495C9B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.202</w:t>
      </w:r>
      <w:r w:rsidR="00A95BC2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</w:t>
      </w:r>
      <w:r w:rsidR="00495C9B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6BF4B6F3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F4B6F4" w14:textId="77777777" w:rsidR="00A361F6" w:rsidRPr="00147BFC" w:rsidRDefault="00A361F6" w:rsidP="00E83A94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10" w:name="_Toc30769002"/>
      <w:bookmarkStart w:id="11" w:name="_Toc30780691"/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Оценка кафедры по результатам прохождения практики </w:t>
      </w:r>
      <w:bookmarkEnd w:id="10"/>
      <w:bookmarkEnd w:id="11"/>
      <w:r w:rsidR="00495C9B"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</w:p>
    <w:p w14:paraId="6BF4B6F5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F4B6F6" w14:textId="77777777" w:rsidR="00A361F6" w:rsidRPr="00867696" w:rsidRDefault="00A361F6" w:rsidP="00A361F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Руководитель </w:t>
      </w:r>
      <w:r w:rsidR="00D84215"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от </w:t>
      </w:r>
      <w:proofErr w:type="gramStart"/>
      <w:r w:rsidR="00D84215"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Университета</w:t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proofErr w:type="gramEnd"/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</w:t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A95BC2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</w:t>
      </w:r>
      <w:r w:rsidR="00495C9B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A95BC2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</w:t>
      </w:r>
      <w:r w:rsidR="00495C9B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 С</w:t>
      </w:r>
      <w:r w:rsidR="00A95BC2" w:rsidRPr="0086769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авостьянова</w:t>
      </w:r>
    </w:p>
    <w:p w14:paraId="6BF4B6F7" w14:textId="77777777" w:rsidR="00A361F6" w:rsidRPr="00147BFC" w:rsidRDefault="00A361F6" w:rsidP="00A361F6">
      <w:pPr>
        <w:rPr>
          <w:rFonts w:ascii="Times New Roman" w:eastAsia="Times New Roman" w:hAnsi="Times New Roman" w:cs="Times New Roman"/>
          <w:lang w:eastAsia="ru-RU"/>
        </w:rPr>
      </w:pPr>
      <w:r w:rsidRPr="00147BFC">
        <w:rPr>
          <w:rFonts w:ascii="Times New Roman" w:eastAsia="Times New Roman" w:hAnsi="Times New Roman" w:cs="Times New Roman"/>
          <w:lang w:eastAsia="ru-RU"/>
        </w:rPr>
        <w:tab/>
      </w:r>
      <w:r w:rsidRPr="00147BFC">
        <w:rPr>
          <w:rFonts w:ascii="Times New Roman" w:eastAsia="Times New Roman" w:hAnsi="Times New Roman" w:cs="Times New Roman"/>
          <w:lang w:eastAsia="ru-RU"/>
        </w:rPr>
        <w:tab/>
      </w:r>
      <w:r w:rsidRPr="00147BFC">
        <w:rPr>
          <w:rFonts w:ascii="Times New Roman" w:eastAsia="Times New Roman" w:hAnsi="Times New Roman" w:cs="Times New Roman"/>
          <w:lang w:eastAsia="ru-RU"/>
        </w:rPr>
        <w:tab/>
      </w:r>
      <w:r w:rsidRPr="00147BFC">
        <w:rPr>
          <w:rFonts w:ascii="Times New Roman" w:eastAsia="Times New Roman" w:hAnsi="Times New Roman" w:cs="Times New Roman"/>
          <w:lang w:eastAsia="ru-RU"/>
        </w:rPr>
        <w:tab/>
      </w:r>
      <w:r w:rsidRPr="00147BFC">
        <w:rPr>
          <w:rFonts w:ascii="Times New Roman" w:eastAsia="Times New Roman" w:hAnsi="Times New Roman" w:cs="Times New Roman"/>
          <w:lang w:eastAsia="ru-RU"/>
        </w:rPr>
        <w:tab/>
      </w:r>
      <w:r w:rsidR="00D84215" w:rsidRPr="00147BFC">
        <w:rPr>
          <w:rFonts w:ascii="Times New Roman" w:eastAsia="Times New Roman" w:hAnsi="Times New Roman" w:cs="Times New Roman"/>
          <w:lang w:eastAsia="ru-RU"/>
        </w:rPr>
        <w:tab/>
      </w:r>
      <w:r w:rsidR="00D84215" w:rsidRPr="00147BFC">
        <w:rPr>
          <w:rFonts w:ascii="Times New Roman" w:eastAsia="Times New Roman" w:hAnsi="Times New Roman" w:cs="Times New Roman"/>
          <w:lang w:eastAsia="ru-RU"/>
        </w:rPr>
        <w:tab/>
      </w:r>
      <w:r w:rsidRPr="00147BFC">
        <w:rPr>
          <w:rFonts w:ascii="Times New Roman" w:eastAsia="Times New Roman" w:hAnsi="Times New Roman" w:cs="Times New Roman"/>
          <w:lang w:eastAsia="ru-RU"/>
        </w:rPr>
        <w:t xml:space="preserve"> подпись, дата</w:t>
      </w:r>
      <w:r w:rsidRPr="00147BFC">
        <w:rPr>
          <w:rFonts w:ascii="Times New Roman" w:eastAsia="Times New Roman" w:hAnsi="Times New Roman" w:cs="Times New Roman"/>
          <w:lang w:eastAsia="ru-RU"/>
        </w:rPr>
        <w:tab/>
      </w:r>
      <w:r w:rsidRPr="00147BFC">
        <w:rPr>
          <w:rFonts w:ascii="Times New Roman" w:eastAsia="Times New Roman" w:hAnsi="Times New Roman" w:cs="Times New Roman"/>
          <w:lang w:eastAsia="ru-RU"/>
        </w:rPr>
        <w:tab/>
        <w:t>инициалы, фамилия</w:t>
      </w:r>
    </w:p>
    <w:p w14:paraId="6BF4B6F8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F4B6F9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F4B6FA" w14:textId="77777777" w:rsidR="00A361F6" w:rsidRPr="00147BFC" w:rsidRDefault="00A361F6" w:rsidP="00A361F6">
      <w:pPr>
        <w:ind w:firstLine="5600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BF4B6FB" w14:textId="77777777" w:rsidR="00A361F6" w:rsidRPr="00147BFC" w:rsidRDefault="00A361F6" w:rsidP="00A361F6">
      <w:pPr>
        <w:ind w:firstLine="5600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BF4B6FC" w14:textId="77777777" w:rsidR="00A361F6" w:rsidRPr="00147BFC" w:rsidRDefault="00A361F6" w:rsidP="00A361F6">
      <w:pPr>
        <w:ind w:firstLine="560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BF4B6FD" w14:textId="77777777" w:rsidR="00A361F6" w:rsidRPr="00147BFC" w:rsidRDefault="00A361F6" w:rsidP="00A361F6">
      <w:pPr>
        <w:ind w:firstLine="560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BF4B6FE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Красноярск 202</w:t>
      </w:r>
      <w:r w:rsidR="00A95BC2"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Pr="00147BF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br w:type="page"/>
      </w:r>
      <w:r w:rsidRPr="00147BF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ПАМЯТКА ОБУЧАЮЩЕМУСЯ</w:t>
      </w:r>
    </w:p>
    <w:p w14:paraId="6BF4B6FF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6BF4B700" w14:textId="77777777" w:rsidR="00A361F6" w:rsidRPr="00147BFC" w:rsidRDefault="00A361F6" w:rsidP="00A361F6">
      <w:pPr>
        <w:spacing w:line="235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При оформлении на практику обучающийся обязан иметь следующие документы:</w:t>
      </w:r>
    </w:p>
    <w:p w14:paraId="6BF4B701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паспорт; </w:t>
      </w:r>
    </w:p>
    <w:p w14:paraId="6BF4B702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трудовую книжку, за исключением случаев, когда трудовой договор заключается впервые;</w:t>
      </w:r>
    </w:p>
    <w:p w14:paraId="6BF4B703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страховое свидетельство обязательного пенсионного страхования (СНИЛС);</w:t>
      </w:r>
    </w:p>
    <w:p w14:paraId="6BF4B704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 воинского учета – для военнообязанных и лиц, подлежащих призыву на военную службу;</w:t>
      </w:r>
    </w:p>
    <w:p w14:paraId="6BF4B705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идентификационный номер налогоплательщика (ИНН);</w:t>
      </w:r>
    </w:p>
    <w:p w14:paraId="6BF4B706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предписание и справку-форму для обучающихся, проходящих практику на режимных предприятиях;</w:t>
      </w:r>
    </w:p>
    <w:p w14:paraId="6BF4B707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методические указания по организации практики;</w:t>
      </w:r>
    </w:p>
    <w:p w14:paraId="6BF4B708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 от Университета на данное предприятие;</w:t>
      </w:r>
    </w:p>
    <w:p w14:paraId="6BF4B709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настоящий дневник-отчет с заполненными разделами.</w:t>
      </w:r>
    </w:p>
    <w:p w14:paraId="6BF4B70A" w14:textId="77777777" w:rsidR="00A361F6" w:rsidRPr="00147BFC" w:rsidRDefault="00A361F6" w:rsidP="00A361F6">
      <w:pPr>
        <w:spacing w:line="235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BF4B70B" w14:textId="77777777" w:rsidR="00A361F6" w:rsidRPr="00147BFC" w:rsidRDefault="00A361F6" w:rsidP="00A361F6">
      <w:pPr>
        <w:spacing w:line="235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период прохождения практики </w:t>
      </w:r>
      <w:r w:rsidRPr="00147BF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обучающийся</w:t>
      </w:r>
      <w:r w:rsidRPr="00147B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обязан:</w:t>
      </w:r>
    </w:p>
    <w:p w14:paraId="6BF4B70C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прибыть на место прохождения практики в сроки, установленные календарным учебным графиком;</w:t>
      </w:r>
    </w:p>
    <w:p w14:paraId="6BF4B70D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выполнить индивидуальное задание, выданное руководителем практики;</w:t>
      </w:r>
    </w:p>
    <w:p w14:paraId="6BF4B70E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соблюдать требования охраны труда и пожарной безопасности, правил внутреннего трудового распорядка;</w:t>
      </w:r>
    </w:p>
    <w:p w14:paraId="6BF4B70F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вести дневник-отчет практики (для обучающихся по программам бакалавриата и специалитета), где отражать ход выполнения индивидуального задания, описывать выполненную работу, и оформить полученные результаты в соответствии с требованиями, установленными программой практики и методическими указаниями. </w:t>
      </w:r>
    </w:p>
    <w:p w14:paraId="6BF4B710" w14:textId="77777777" w:rsidR="00A361F6" w:rsidRPr="00147BFC" w:rsidRDefault="00A361F6" w:rsidP="00A361F6">
      <w:pPr>
        <w:spacing w:line="235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BF4B711" w14:textId="77777777" w:rsidR="00A361F6" w:rsidRPr="00147BFC" w:rsidRDefault="00A361F6" w:rsidP="00A361F6">
      <w:pPr>
        <w:spacing w:line="235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По окончании практики </w:t>
      </w:r>
      <w:r w:rsidRPr="00147BF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обучающийся</w:t>
      </w:r>
      <w:r w:rsidRPr="00147B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обязан:</w:t>
      </w:r>
    </w:p>
    <w:p w14:paraId="6BF4B712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сдать на предприятие всю документацию, которой он пользовался в период практики;</w:t>
      </w:r>
    </w:p>
    <w:p w14:paraId="6BF4B713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 справку-форму о допуске на режимное предприятие для возврата её в 1-й отдел университета (для режимных предприятий);</w:t>
      </w:r>
    </w:p>
    <w:p w14:paraId="6BF4B714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сдать пропуск на предприятие;</w:t>
      </w:r>
    </w:p>
    <w:p w14:paraId="6BF4B715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своевременно оформить и сдать дневник-отчет по итогам практики руководителю от Университета.</w:t>
      </w:r>
    </w:p>
    <w:p w14:paraId="6BF4B716" w14:textId="77777777" w:rsidR="00A361F6" w:rsidRPr="00147BFC" w:rsidRDefault="00A361F6" w:rsidP="00A361F6">
      <w:pPr>
        <w:spacing w:line="235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6BF4B717" w14:textId="77777777" w:rsidR="00A361F6" w:rsidRPr="00147BFC" w:rsidRDefault="00A361F6" w:rsidP="00A361F6">
      <w:pPr>
        <w:spacing w:line="235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Обучающемуся</w:t>
      </w:r>
      <w:r w:rsidRPr="00147B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необходимо знать:</w:t>
      </w:r>
    </w:p>
    <w:p w14:paraId="6BF4B718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подведении итогов работы обучающегося на практике принимается во внимание оценка результатов прохождения практики, данная руководителем практики от предприятия, качество дневника-отчета;</w:t>
      </w:r>
    </w:p>
    <w:p w14:paraId="6BF4B719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неудовлетворительные результаты промежуточной аттестации по практике или непрохождение промежуточной аттестации по практике при отсутствии уважительных причин признаются академической задолженностью;</w:t>
      </w:r>
    </w:p>
    <w:p w14:paraId="6BF4B71A" w14:textId="77777777" w:rsidR="00A361F6" w:rsidRPr="00147BFC" w:rsidRDefault="00A361F6" w:rsidP="00A361F6">
      <w:pPr>
        <w:numPr>
          <w:ilvl w:val="0"/>
          <w:numId w:val="1"/>
        </w:numPr>
        <w:tabs>
          <w:tab w:val="num" w:pos="284"/>
        </w:tabs>
        <w:spacing w:line="235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обучающиеся, не ликвидировавшие в установленные сроки академическую задолженность, отчисляются из Университета приказом проректора по образовательной деятельности по представлению директора института (декана факультета, директора филиала) как не выполнившие обязанности по добросовестному освоению образовательной программы и выполнению учебного плана. </w:t>
      </w:r>
    </w:p>
    <w:p w14:paraId="6BF4B71B" w14:textId="77777777" w:rsidR="00A361F6" w:rsidRPr="00147BFC" w:rsidRDefault="00A361F6" w:rsidP="00A361F6">
      <w:pPr>
        <w:spacing w:line="235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BF4B71C" w14:textId="77777777" w:rsidR="00A361F6" w:rsidRPr="00147BFC" w:rsidRDefault="00A361F6" w:rsidP="00A361F6">
      <w:pPr>
        <w:spacing w:line="235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BF4B71D" w14:textId="77777777" w:rsidR="00A361F6" w:rsidRPr="00147BFC" w:rsidRDefault="00A361F6" w:rsidP="00A361F6">
      <w:pPr>
        <w:spacing w:line="235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Ознакомлен_________________________________________________</w:t>
      </w:r>
      <w:r w:rsidR="006C5131">
        <w:rPr>
          <w:rFonts w:ascii="Times New Roman" w:eastAsia="Times New Roman" w:hAnsi="Times New Roman" w:cs="Times New Roman"/>
          <w:sz w:val="24"/>
          <w:szCs w:val="24"/>
          <w:lang w:eastAsia="ru-RU"/>
        </w:rPr>
        <w:t>05.07.2022</w:t>
      </w:r>
    </w:p>
    <w:p w14:paraId="6BF4B71E" w14:textId="77777777" w:rsidR="00A361F6" w:rsidRPr="00147BFC" w:rsidRDefault="00A361F6" w:rsidP="00A361F6">
      <w:pPr>
        <w:spacing w:line="235" w:lineRule="auto"/>
        <w:ind w:left="3900" w:hanging="2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(подпись, дата)</w:t>
      </w:r>
    </w:p>
    <w:p w14:paraId="6BF4B71F" w14:textId="77777777" w:rsidR="00A361F6" w:rsidRPr="00147BFC" w:rsidRDefault="00A361F6" w:rsidP="00512FD8">
      <w:pPr>
        <w:suppressAutoHyphens/>
        <w:spacing w:before="4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  <w:r w:rsidR="00495C9B"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Наименование </w:t>
      </w:r>
      <w:r w:rsidR="00A95BC2"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Профильной </w:t>
      </w: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организации, в которой </w:t>
      </w:r>
      <w:r w:rsidRPr="00147B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обучающийся</w:t>
      </w: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проходит практику:</w:t>
      </w:r>
      <w:r w:rsidR="00A17C7D"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9C67E2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ФГБОУ ВО </w:t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Сибирский государственный университет науки и технологий</w:t>
      </w:r>
      <w:r w:rsidR="00A17C7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имени академика М.Ф. Решетнева</w:t>
      </w:r>
      <w:r w:rsidR="008707DC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, </w:t>
      </w:r>
      <w:r w:rsidR="0023778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кафедра ИЭС</w:t>
      </w:r>
      <w:r w:rsidR="00F5550A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F5550A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BF4B720" w14:textId="77777777" w:rsidR="00A361F6" w:rsidRPr="00147BFC" w:rsidRDefault="00A361F6" w:rsidP="00A361F6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F4B721" w14:textId="77777777" w:rsidR="00A361F6" w:rsidRPr="00147BFC" w:rsidRDefault="00A361F6" w:rsidP="00A361F6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Руководителем практики от Университета назначен:</w:t>
      </w:r>
    </w:p>
    <w:p w14:paraId="6BF4B722" w14:textId="77777777" w:rsidR="00512FD8" w:rsidRPr="00147BFC" w:rsidRDefault="00512FD8" w:rsidP="00A361F6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BF4B723" w14:textId="77777777" w:rsidR="00512FD8" w:rsidRPr="00147BFC" w:rsidRDefault="00512FD8" w:rsidP="007159D8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Савостьянова Ирина Леонидовна</w:t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BF4B724" w14:textId="77777777" w:rsidR="00A361F6" w:rsidRPr="00147BFC" w:rsidRDefault="00A361F6" w:rsidP="00512FD8">
      <w:pPr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>(фамилия, имя, отчество)</w:t>
      </w:r>
    </w:p>
    <w:p w14:paraId="6BF4B725" w14:textId="77777777" w:rsidR="00A361F6" w:rsidRPr="00147BFC" w:rsidRDefault="00512FD8" w:rsidP="007159D8">
      <w:pPr>
        <w:ind w:firstLine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23778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23778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доцент</w:t>
      </w:r>
      <w:r w:rsidR="00A17C7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кафедры ИЭС</w:t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23778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BF4B726" w14:textId="77777777" w:rsidR="00A361F6" w:rsidRPr="00147BFC" w:rsidRDefault="00A361F6" w:rsidP="00A361F6">
      <w:pPr>
        <w:ind w:firstLine="709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>(должность на кафедре)</w:t>
      </w:r>
    </w:p>
    <w:p w14:paraId="6BF4B727" w14:textId="77777777" w:rsidR="00A361F6" w:rsidRPr="00147BFC" w:rsidRDefault="00A361F6" w:rsidP="007159D8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Контактный телефон </w:t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+7(391)291-91-43</w:t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BF4B728" w14:textId="77777777" w:rsidR="00A361F6" w:rsidRPr="00147BFC" w:rsidRDefault="00A361F6" w:rsidP="00A361F6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F4B729" w14:textId="77777777" w:rsidR="00A361F6" w:rsidRPr="00147BFC" w:rsidRDefault="00A361F6" w:rsidP="00A361F6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Руководителем практики от </w:t>
      </w:r>
      <w:r w:rsidR="000C30BF"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Профильной о</w:t>
      </w: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рганизации назначен:</w:t>
      </w:r>
    </w:p>
    <w:p w14:paraId="6BF4B72A" w14:textId="77777777" w:rsidR="00A361F6" w:rsidRPr="00147BFC" w:rsidRDefault="00A361F6" w:rsidP="00A361F6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BF4B72B" w14:textId="77777777" w:rsidR="00512FD8" w:rsidRPr="00147BFC" w:rsidRDefault="00512FD8" w:rsidP="007159D8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proofErr w:type="spellStart"/>
      <w:r w:rsidR="0023778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Сенашов</w:t>
      </w:r>
      <w:proofErr w:type="spellEnd"/>
      <w:r w:rsidR="0023778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Сергей Иванович</w:t>
      </w:r>
      <w:r w:rsidR="0023778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BF4B72C" w14:textId="77777777" w:rsidR="00512FD8" w:rsidRPr="00147BFC" w:rsidRDefault="00512FD8" w:rsidP="00512FD8">
      <w:pPr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>(фамилия, имя, отчество)</w:t>
      </w:r>
    </w:p>
    <w:p w14:paraId="6BF4B72D" w14:textId="77777777" w:rsidR="00512FD8" w:rsidRPr="00147BFC" w:rsidRDefault="00512FD8" w:rsidP="007159D8">
      <w:pPr>
        <w:ind w:firstLine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23778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Зав. кафедрой ИЭС</w:t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BF4B72E" w14:textId="77777777" w:rsidR="00A361F6" w:rsidRPr="00147BFC" w:rsidRDefault="00A361F6" w:rsidP="00512FD8">
      <w:pPr>
        <w:ind w:firstLine="709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>(должность в цехе, отделе)</w:t>
      </w:r>
    </w:p>
    <w:p w14:paraId="6BF4B72F" w14:textId="77777777" w:rsidR="00512FD8" w:rsidRPr="00147BFC" w:rsidRDefault="00A361F6" w:rsidP="007159D8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Контактный телефон </w:t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+7(391)29</w:t>
      </w:r>
      <w:r w:rsidR="0023778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-9</w:t>
      </w:r>
      <w:r w:rsidR="0023778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</w:t>
      </w:r>
      <w:r w:rsidR="0023778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43</w:t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12FD8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BF4B730" w14:textId="77777777" w:rsidR="00A361F6" w:rsidRPr="00147BFC" w:rsidRDefault="00A361F6" w:rsidP="00512FD8">
      <w:pPr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6BF4B731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6BF4B732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6BF4B733" w14:textId="77777777" w:rsidR="00A361F6" w:rsidRPr="00147BFC" w:rsidRDefault="00A361F6" w:rsidP="007159D8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фактического прибытия </w:t>
      </w:r>
      <w:proofErr w:type="gramStart"/>
      <w:r w:rsidRPr="0014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обучающегося</w:t>
      </w: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в</w:t>
      </w:r>
      <w:proofErr w:type="gramEnd"/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организацию _____________</w:t>
      </w:r>
    </w:p>
    <w:p w14:paraId="6BF4B734" w14:textId="77777777" w:rsidR="00A361F6" w:rsidRPr="00147BFC" w:rsidRDefault="00A361F6" w:rsidP="00A361F6">
      <w:pPr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М. П.</w:t>
      </w:r>
    </w:p>
    <w:p w14:paraId="6BF4B735" w14:textId="77777777" w:rsidR="00A361F6" w:rsidRPr="00147BFC" w:rsidRDefault="00A361F6" w:rsidP="007159D8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фактического убытия </w:t>
      </w:r>
      <w:proofErr w:type="gramStart"/>
      <w:r w:rsidRPr="0014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обучающегося</w:t>
      </w: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из</w:t>
      </w:r>
      <w:proofErr w:type="gramEnd"/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организации ________________</w:t>
      </w:r>
    </w:p>
    <w:p w14:paraId="6BF4B736" w14:textId="77777777" w:rsidR="00A361F6" w:rsidRPr="00147BFC" w:rsidRDefault="00A361F6" w:rsidP="00A361F6">
      <w:pPr>
        <w:ind w:firstLine="709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6BF4B737" w14:textId="77777777" w:rsidR="00A361F6" w:rsidRPr="00147BFC" w:rsidRDefault="00A361F6" w:rsidP="00A361F6">
      <w:pPr>
        <w:ind w:firstLine="709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6BF4B738" w14:textId="77777777" w:rsidR="00A361F6" w:rsidRPr="00147BFC" w:rsidRDefault="00A361F6" w:rsidP="00A361F6">
      <w:pPr>
        <w:ind w:firstLine="709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6BF4B739" w14:textId="198E6F41" w:rsidR="00A361F6" w:rsidRPr="00147BFC" w:rsidRDefault="00A361F6" w:rsidP="00650C56">
      <w:pPr>
        <w:ind w:left="284" w:firstLine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Вводный инструктаж провел</w:t>
      </w:r>
      <w:r w:rsidRPr="00147BFC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footnoteReference w:id="1"/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                                     </w:t>
      </w:r>
      <w:proofErr w:type="gramStart"/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</w:t>
      </w:r>
      <w:r w:rsidR="0031215A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proofErr w:type="gramEnd"/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__</w:t>
      </w:r>
      <w:r w:rsidR="0031215A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____________20__г.</w:t>
      </w:r>
    </w:p>
    <w:p w14:paraId="6BF4B73A" w14:textId="77777777" w:rsidR="00512FD8" w:rsidRPr="00147BFC" w:rsidRDefault="00512FD8" w:rsidP="00512FD8">
      <w:pP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8707DC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руководитель службы охран</w:t>
      </w:r>
      <w:r w:rsidR="000D4C74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ы</w:t>
      </w:r>
      <w:r w:rsidR="008707DC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труда</w:t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BF4B73B" w14:textId="77777777" w:rsidR="00A361F6" w:rsidRPr="00147BFC" w:rsidRDefault="00A361F6" w:rsidP="00512FD8">
      <w:pPr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>(должность)</w:t>
      </w:r>
    </w:p>
    <w:p w14:paraId="6BF4B73C" w14:textId="77777777" w:rsidR="00512FD8" w:rsidRPr="00147BFC" w:rsidRDefault="00512FD8" w:rsidP="00512FD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8707DC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Дубовик Тамара Петровна</w:t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BF4B73D" w14:textId="77777777" w:rsidR="00A361F6" w:rsidRPr="00147BFC" w:rsidRDefault="00A361F6" w:rsidP="00512FD8">
      <w:pPr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>(ФИО, подпись)</w:t>
      </w:r>
    </w:p>
    <w:p w14:paraId="6BF4B73E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F4B73F" w14:textId="294761DD" w:rsidR="00A361F6" w:rsidRPr="00147BFC" w:rsidRDefault="00A361F6" w:rsidP="00A361F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Инструктаж на рабочем месте провел:</w:t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31215A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proofErr w:type="gramStart"/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="0031215A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proofErr w:type="gramEnd"/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___________20__г.</w:t>
      </w:r>
    </w:p>
    <w:p w14:paraId="6BF4B740" w14:textId="77777777" w:rsidR="00512FD8" w:rsidRPr="00147BFC" w:rsidRDefault="00512FD8" w:rsidP="00512FD8">
      <w:pP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зав. кафедрой ИЭС</w:t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BF4B741" w14:textId="77777777" w:rsidR="00A361F6" w:rsidRPr="00147BFC" w:rsidRDefault="00A361F6" w:rsidP="00512FD8">
      <w:pPr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>(должность)</w:t>
      </w:r>
    </w:p>
    <w:p w14:paraId="6BF4B742" w14:textId="77777777" w:rsidR="00512FD8" w:rsidRPr="00147BFC" w:rsidRDefault="00512FD8" w:rsidP="00512FD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98608A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proofErr w:type="spellStart"/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Сенашов</w:t>
      </w:r>
      <w:proofErr w:type="spellEnd"/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Сергей Иванович</w:t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BF4B743" w14:textId="77777777" w:rsidR="00A361F6" w:rsidRPr="00147BFC" w:rsidRDefault="00A361F6" w:rsidP="00512FD8">
      <w:pPr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>(ФИО, подпись)</w:t>
      </w:r>
    </w:p>
    <w:p w14:paraId="6BF4B744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BF4B745" w14:textId="3F79BD0A" w:rsidR="00A361F6" w:rsidRPr="00147BFC" w:rsidRDefault="00A361F6" w:rsidP="00A361F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Инструктаж на новом рабочем месте провел:</w:t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31215A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proofErr w:type="gramStart"/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="0031215A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proofErr w:type="gramEnd"/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___________20__г.</w:t>
      </w:r>
    </w:p>
    <w:p w14:paraId="6BF4B746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__________________________________________________________________</w:t>
      </w:r>
    </w:p>
    <w:p w14:paraId="6BF4B747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>(должность)</w:t>
      </w:r>
    </w:p>
    <w:p w14:paraId="6BF4B748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__________________________________________________________________</w:t>
      </w:r>
    </w:p>
    <w:p w14:paraId="6BF4B749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47BFC">
        <w:rPr>
          <w:rFonts w:ascii="Times New Roman" w:eastAsia="Times New Roman" w:hAnsi="Times New Roman" w:cs="Times New Roman"/>
          <w:sz w:val="18"/>
          <w:szCs w:val="18"/>
          <w:lang w:eastAsia="ru-RU"/>
        </w:rPr>
        <w:t>(ФИО, подпись)</w:t>
      </w:r>
    </w:p>
    <w:p w14:paraId="6BF4B74A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lang w:eastAsia="ru-RU"/>
        </w:rPr>
        <w:br w:type="page"/>
      </w:r>
      <w:r w:rsidRPr="00147BF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Индивидуальное задание на практику</w:t>
      </w:r>
    </w:p>
    <w:p w14:paraId="6BF4B74B" w14:textId="77777777" w:rsidR="00A361F6" w:rsidRPr="00147BFC" w:rsidRDefault="00A361F6" w:rsidP="00A361F6">
      <w:pPr>
        <w:ind w:left="80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498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"/>
        <w:gridCol w:w="8990"/>
      </w:tblGrid>
      <w:tr w:rsidR="00A361F6" w:rsidRPr="00147BFC" w14:paraId="6BF4B74E" w14:textId="77777777" w:rsidTr="004917DE">
        <w:trPr>
          <w:trHeight w:val="700"/>
          <w:jc w:val="center"/>
        </w:trPr>
        <w:tc>
          <w:tcPr>
            <w:tcW w:w="426" w:type="pct"/>
            <w:vAlign w:val="center"/>
          </w:tcPr>
          <w:p w14:paraId="6BF4B74C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574" w:type="pct"/>
            <w:vAlign w:val="center"/>
          </w:tcPr>
          <w:p w14:paraId="6BF4B74D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работ</w:t>
            </w:r>
          </w:p>
        </w:tc>
      </w:tr>
      <w:tr w:rsidR="00A361F6" w:rsidRPr="00147BFC" w14:paraId="6BF4B751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6BF4B74F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74" w:type="pct"/>
            <w:vAlign w:val="center"/>
          </w:tcPr>
          <w:p w14:paraId="6BF4B750" w14:textId="77777777" w:rsidR="00A361F6" w:rsidRPr="00147BFC" w:rsidRDefault="000C6B5E" w:rsidP="00390E14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Пройти инструктаж по технике безопасности</w:t>
            </w:r>
          </w:p>
        </w:tc>
      </w:tr>
      <w:tr w:rsidR="00A361F6" w:rsidRPr="00147BFC" w14:paraId="6BF4B754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6BF4B752" w14:textId="77777777" w:rsidR="00A361F6" w:rsidRPr="00147BFC" w:rsidRDefault="000C6B5E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74" w:type="pct"/>
            <w:vAlign w:val="center"/>
          </w:tcPr>
          <w:p w14:paraId="6BF4B753" w14:textId="77777777" w:rsidR="00A361F6" w:rsidRPr="00147BFC" w:rsidRDefault="00193051" w:rsidP="000C6B5E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Выполнить общее задание на практику: </w:t>
            </w:r>
            <w:r w:rsidR="00390E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дать характеристику </w:t>
            </w:r>
            <w:r w:rsidR="000C6B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(определение, понятие) объектов образовательной программы: информационные системы, информационные технологии, информационные процессы, программное обеспечение, аппаратное обеспечение, вычислительные системы</w:t>
            </w:r>
          </w:p>
        </w:tc>
      </w:tr>
      <w:tr w:rsidR="00A361F6" w:rsidRPr="00147BFC" w14:paraId="6BF4B757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6BF4B755" w14:textId="77777777" w:rsidR="00A361F6" w:rsidRPr="00147BFC" w:rsidRDefault="000C6B5E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74" w:type="pct"/>
            <w:vAlign w:val="center"/>
          </w:tcPr>
          <w:p w14:paraId="6BF4B756" w14:textId="7B36F067" w:rsidR="00A361F6" w:rsidRPr="00147BFC" w:rsidRDefault="00193051" w:rsidP="000C6B5E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Выполнить индивидуальное задание на практику: </w:t>
            </w:r>
            <w:r w:rsidR="000C6B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дать описательную характеристику специалиста в соответствии с профессиональным стандартом </w:t>
            </w:r>
            <w:r w:rsidR="0031215A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="00E5214E" w:rsidRPr="00DC761B">
              <w:rPr>
                <w:rFonts w:ascii="Times New Roman" w:hAnsi="Times New Roman" w:cs="Times New Roman"/>
                <w:sz w:val="24"/>
                <w:szCs w:val="24"/>
              </w:rPr>
              <w:t>Специалист по информационным системам</w:t>
            </w:r>
            <w:r w:rsidR="0031215A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</w:tr>
      <w:tr w:rsidR="00A361F6" w:rsidRPr="00147BFC" w14:paraId="6BF4B75A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6BF4B758" w14:textId="77777777" w:rsidR="00A361F6" w:rsidRPr="00147BFC" w:rsidRDefault="000C6B5E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74" w:type="pct"/>
            <w:vAlign w:val="center"/>
          </w:tcPr>
          <w:p w14:paraId="6BF4B759" w14:textId="77777777" w:rsidR="00A361F6" w:rsidRPr="00147BFC" w:rsidRDefault="00193051" w:rsidP="00390E14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</w:t>
            </w:r>
            <w:r w:rsidR="00B6615F"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рмить дневник-отчет по практике</w:t>
            </w:r>
          </w:p>
        </w:tc>
      </w:tr>
      <w:tr w:rsidR="00A361F6" w:rsidRPr="00147BFC" w14:paraId="6BF4B75D" w14:textId="77777777" w:rsidTr="004917DE">
        <w:trPr>
          <w:trHeight w:val="359"/>
          <w:jc w:val="center"/>
        </w:trPr>
        <w:tc>
          <w:tcPr>
            <w:tcW w:w="426" w:type="pct"/>
            <w:vAlign w:val="center"/>
          </w:tcPr>
          <w:p w14:paraId="6BF4B75B" w14:textId="77777777" w:rsidR="00A361F6" w:rsidRPr="00147BFC" w:rsidRDefault="000C6B5E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74" w:type="pct"/>
            <w:vAlign w:val="center"/>
          </w:tcPr>
          <w:p w14:paraId="6BF4B75C" w14:textId="77777777" w:rsidR="00A361F6" w:rsidRPr="00147BFC" w:rsidRDefault="00193051" w:rsidP="00390E14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Защитить отчет по практи</w:t>
            </w:r>
            <w:r w:rsidR="007159D8"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</w:p>
        </w:tc>
      </w:tr>
      <w:tr w:rsidR="00A361F6" w:rsidRPr="00147BFC" w14:paraId="6BF4B760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6BF4B75E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6BF4B75F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6BF4B763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6BF4B761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6BF4B762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6BF4B766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6BF4B764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6BF4B765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6BF4B769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6BF4B767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6BF4B768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6BF4B76C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6BF4B76A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6BF4B76B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6BF4B76F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6BF4B76D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6BF4B76E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6BF4B772" w14:textId="77777777" w:rsidTr="004917DE">
        <w:trPr>
          <w:trHeight w:val="359"/>
          <w:jc w:val="center"/>
        </w:trPr>
        <w:tc>
          <w:tcPr>
            <w:tcW w:w="426" w:type="pct"/>
            <w:vAlign w:val="center"/>
          </w:tcPr>
          <w:p w14:paraId="6BF4B770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6BF4B771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6BF4B775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6BF4B773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6BF4B774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6BF4B778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6BF4B776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6BF4B777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6BF4B77B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6BF4B779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6BF4B77A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6BF4B77E" w14:textId="77777777" w:rsidTr="004917DE">
        <w:trPr>
          <w:trHeight w:val="342"/>
          <w:jc w:val="center"/>
        </w:trPr>
        <w:tc>
          <w:tcPr>
            <w:tcW w:w="426" w:type="pct"/>
            <w:vAlign w:val="center"/>
          </w:tcPr>
          <w:p w14:paraId="6BF4B77C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6BF4B77D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6BF4B781" w14:textId="77777777" w:rsidTr="004917DE">
        <w:trPr>
          <w:trHeight w:val="359"/>
          <w:jc w:val="center"/>
        </w:trPr>
        <w:tc>
          <w:tcPr>
            <w:tcW w:w="426" w:type="pct"/>
            <w:vAlign w:val="center"/>
          </w:tcPr>
          <w:p w14:paraId="6BF4B77F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6BF4B780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6BF4B784" w14:textId="77777777" w:rsidTr="004917DE">
        <w:trPr>
          <w:trHeight w:val="359"/>
          <w:jc w:val="center"/>
        </w:trPr>
        <w:tc>
          <w:tcPr>
            <w:tcW w:w="426" w:type="pct"/>
            <w:vAlign w:val="center"/>
          </w:tcPr>
          <w:p w14:paraId="6BF4B782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6BF4B783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6BF4B787" w14:textId="77777777" w:rsidTr="004917DE">
        <w:trPr>
          <w:trHeight w:val="359"/>
          <w:jc w:val="center"/>
        </w:trPr>
        <w:tc>
          <w:tcPr>
            <w:tcW w:w="426" w:type="pct"/>
            <w:vAlign w:val="center"/>
          </w:tcPr>
          <w:p w14:paraId="6BF4B785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6BF4B786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61F6" w:rsidRPr="00147BFC" w14:paraId="6BF4B78A" w14:textId="77777777" w:rsidTr="004917DE">
        <w:trPr>
          <w:trHeight w:val="359"/>
          <w:jc w:val="center"/>
        </w:trPr>
        <w:tc>
          <w:tcPr>
            <w:tcW w:w="426" w:type="pct"/>
            <w:vAlign w:val="center"/>
          </w:tcPr>
          <w:p w14:paraId="6BF4B788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74" w:type="pct"/>
            <w:vAlign w:val="center"/>
          </w:tcPr>
          <w:p w14:paraId="6BF4B789" w14:textId="77777777" w:rsidR="00A361F6" w:rsidRPr="00147BFC" w:rsidRDefault="00A361F6" w:rsidP="00390E1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BF4B78B" w14:textId="77777777" w:rsidR="00A361F6" w:rsidRPr="00147BFC" w:rsidRDefault="00A361F6" w:rsidP="00A361F6">
      <w:pPr>
        <w:ind w:left="80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BF4B78C" w14:textId="77777777" w:rsidR="00A361F6" w:rsidRPr="00147BFC" w:rsidRDefault="00A361F6" w:rsidP="00A361F6">
      <w:pPr>
        <w:ind w:left="80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BF4B78D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Задание выдал: Руководитель практики от Университета </w:t>
      </w:r>
    </w:p>
    <w:p w14:paraId="6BF4B78E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p w14:paraId="6BF4B78F" w14:textId="77777777" w:rsidR="00AE325D" w:rsidRPr="00147BFC" w:rsidRDefault="0098608A" w:rsidP="00AE325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Савостьянова Ирина Леонидовна</w:t>
      </w:r>
      <w:r w:rsidR="00AE325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AE325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AE325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AE325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AE325D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BF4B790" w14:textId="77777777" w:rsidR="00A361F6" w:rsidRPr="00147BFC" w:rsidRDefault="00A361F6" w:rsidP="00193051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>(Ф.И.О., подпись, дата)</w:t>
      </w:r>
    </w:p>
    <w:p w14:paraId="6BF4B791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BF4B792" w14:textId="77777777" w:rsidR="00A361F6" w:rsidRPr="00147BFC" w:rsidRDefault="00A361F6" w:rsidP="00A361F6">
      <w:pPr>
        <w:spacing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Задание согласовал: Руководитель практики от </w:t>
      </w:r>
      <w:r w:rsidR="00A95BC2"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Профильной о</w:t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рганизации  </w:t>
      </w:r>
    </w:p>
    <w:p w14:paraId="6BF4B793" w14:textId="77777777" w:rsidR="00193051" w:rsidRPr="00147BFC" w:rsidRDefault="0023778D" w:rsidP="0019305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Сенашов</w:t>
      </w:r>
      <w:proofErr w:type="spellEnd"/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Сергей Иванович</w:t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193051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193051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193051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193051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193051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98608A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98608A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98608A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BF4B794" w14:textId="77777777" w:rsidR="00A361F6" w:rsidRPr="00147BFC" w:rsidRDefault="00A361F6" w:rsidP="00193051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>(Ф.И.О., подпись, дата)</w:t>
      </w:r>
    </w:p>
    <w:p w14:paraId="6BF4B799" w14:textId="564624E7" w:rsidR="00E83A94" w:rsidRPr="00147BFC" w:rsidRDefault="00A361F6" w:rsidP="00A2279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  <w:bookmarkStart w:id="12" w:name="_Hlk107840880"/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Рабочий график проведения практики</w:t>
      </w:r>
    </w:p>
    <w:tbl>
      <w:tblPr>
        <w:tblW w:w="474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7"/>
        <w:gridCol w:w="4854"/>
        <w:gridCol w:w="2774"/>
      </w:tblGrid>
      <w:tr w:rsidR="00622140" w:rsidRPr="00147BFC" w14:paraId="7EF267D2" w14:textId="77777777" w:rsidTr="00622140">
        <w:trPr>
          <w:trHeight w:val="699"/>
          <w:jc w:val="center"/>
        </w:trPr>
        <w:tc>
          <w:tcPr>
            <w:tcW w:w="919" w:type="pct"/>
            <w:vAlign w:val="center"/>
          </w:tcPr>
          <w:p w14:paraId="3C1C89B6" w14:textId="77777777" w:rsidR="00622140" w:rsidRPr="00147BFC" w:rsidRDefault="00622140" w:rsidP="00016A38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Период</w:t>
            </w:r>
          </w:p>
        </w:tc>
        <w:tc>
          <w:tcPr>
            <w:tcW w:w="2597" w:type="pct"/>
            <w:vAlign w:val="center"/>
          </w:tcPr>
          <w:p w14:paraId="2DDBD36D" w14:textId="77777777" w:rsidR="00622140" w:rsidRPr="00147BFC" w:rsidRDefault="00622140" w:rsidP="00016A38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Краткое описание выполняемых работ</w:t>
            </w:r>
          </w:p>
        </w:tc>
        <w:tc>
          <w:tcPr>
            <w:tcW w:w="1484" w:type="pct"/>
            <w:vAlign w:val="center"/>
          </w:tcPr>
          <w:p w14:paraId="654ABAF0" w14:textId="77777777" w:rsidR="00622140" w:rsidRPr="00147BFC" w:rsidRDefault="00622140" w:rsidP="00016A38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Отметка руководителя от Организации о качестве выполнения работ</w:t>
            </w:r>
            <w:r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(отлично/ хорошо/ удовлетворительно)</w:t>
            </w:r>
          </w:p>
        </w:tc>
      </w:tr>
      <w:tr w:rsidR="00622140" w:rsidRPr="00147BFC" w14:paraId="5B31A3CF" w14:textId="77777777" w:rsidTr="00622140">
        <w:trPr>
          <w:trHeight w:val="341"/>
          <w:jc w:val="center"/>
        </w:trPr>
        <w:tc>
          <w:tcPr>
            <w:tcW w:w="919" w:type="pct"/>
            <w:vAlign w:val="center"/>
          </w:tcPr>
          <w:p w14:paraId="3485CCF0" w14:textId="77777777" w:rsidR="00622140" w:rsidRPr="005B56B8" w:rsidRDefault="00622140" w:rsidP="00016A38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</w:t>
            </w:r>
            <w:r w:rsidRPr="005B56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.0</w:t>
            </w:r>
            <w:r w:rsidRPr="005B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</w:t>
            </w:r>
            <w:r w:rsidRPr="005B56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2022</w:t>
            </w:r>
          </w:p>
        </w:tc>
        <w:tc>
          <w:tcPr>
            <w:tcW w:w="2597" w:type="pct"/>
            <w:vAlign w:val="center"/>
          </w:tcPr>
          <w:p w14:paraId="0C13F187" w14:textId="77777777" w:rsidR="00622140" w:rsidRPr="00147BFC" w:rsidRDefault="00622140" w:rsidP="00016A38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индивидуального задания. Прохождение инструктажа по технике безопасности</w:t>
            </w:r>
          </w:p>
        </w:tc>
        <w:tc>
          <w:tcPr>
            <w:tcW w:w="1484" w:type="pct"/>
            <w:vAlign w:val="center"/>
          </w:tcPr>
          <w:p w14:paraId="74256F74" w14:textId="77777777" w:rsidR="00622140" w:rsidRPr="00147BFC" w:rsidRDefault="00622140" w:rsidP="00016A38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140" w:rsidRPr="00147BFC" w14:paraId="3E8526E3" w14:textId="77777777" w:rsidTr="00622140">
        <w:trPr>
          <w:trHeight w:val="341"/>
          <w:jc w:val="center"/>
        </w:trPr>
        <w:tc>
          <w:tcPr>
            <w:tcW w:w="919" w:type="pct"/>
            <w:vAlign w:val="center"/>
          </w:tcPr>
          <w:p w14:paraId="1A6620FB" w14:textId="77777777" w:rsidR="00622140" w:rsidRPr="005B56B8" w:rsidRDefault="00622140" w:rsidP="00016A38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06.07.2022 -</w:t>
            </w:r>
          </w:p>
          <w:p w14:paraId="5B0BFC6C" w14:textId="77777777" w:rsidR="00622140" w:rsidRPr="005B56B8" w:rsidRDefault="00622140" w:rsidP="00016A38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12.07.2022</w:t>
            </w:r>
          </w:p>
        </w:tc>
        <w:tc>
          <w:tcPr>
            <w:tcW w:w="2597" w:type="pct"/>
            <w:vAlign w:val="center"/>
          </w:tcPr>
          <w:p w14:paraId="75DFA0C2" w14:textId="77777777" w:rsidR="00622140" w:rsidRPr="00147BFC" w:rsidRDefault="00622140" w:rsidP="00016A38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</w:t>
            </w:r>
            <w:r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общее задание на практику: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охарактеризовал объекты образовательной программы: информационные системы, информационные технологии, информационные процессы, программное обеспечение, аппаратное обеспечение, вычислительные системы</w:t>
            </w:r>
          </w:p>
        </w:tc>
        <w:tc>
          <w:tcPr>
            <w:tcW w:w="1484" w:type="pct"/>
            <w:vAlign w:val="center"/>
          </w:tcPr>
          <w:p w14:paraId="1F273767" w14:textId="77777777" w:rsidR="00622140" w:rsidRPr="00147BFC" w:rsidRDefault="00622140" w:rsidP="00016A38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140" w:rsidRPr="00147BFC" w14:paraId="67222ADB" w14:textId="77777777" w:rsidTr="00622140">
        <w:trPr>
          <w:trHeight w:val="341"/>
          <w:jc w:val="center"/>
        </w:trPr>
        <w:tc>
          <w:tcPr>
            <w:tcW w:w="919" w:type="pct"/>
            <w:vAlign w:val="center"/>
          </w:tcPr>
          <w:p w14:paraId="15319C59" w14:textId="77777777" w:rsidR="00622140" w:rsidRPr="005B56B8" w:rsidRDefault="00622140" w:rsidP="00016A38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13.07.2022 -</w:t>
            </w:r>
          </w:p>
          <w:p w14:paraId="2B47B98E" w14:textId="77777777" w:rsidR="00622140" w:rsidRPr="005B56B8" w:rsidRDefault="00622140" w:rsidP="00016A38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16.07.2022</w:t>
            </w:r>
          </w:p>
        </w:tc>
        <w:tc>
          <w:tcPr>
            <w:tcW w:w="2597" w:type="pct"/>
            <w:vAlign w:val="center"/>
          </w:tcPr>
          <w:p w14:paraId="79A65167" w14:textId="4D5435EB" w:rsidR="00622140" w:rsidRPr="00147BFC" w:rsidRDefault="00622140" w:rsidP="00016A38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</w:t>
            </w:r>
            <w:r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индивидуальное задание на практику: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дал описательную характеристику специалиста в соответствии с профессиональным стандартом </w:t>
            </w:r>
            <w:r w:rsidR="0031215A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DC761B">
              <w:rPr>
                <w:rFonts w:ascii="Times New Roman" w:hAnsi="Times New Roman" w:cs="Times New Roman"/>
                <w:sz w:val="24"/>
                <w:szCs w:val="24"/>
              </w:rPr>
              <w:t>Специалист по информационным системам</w:t>
            </w:r>
            <w:r w:rsidR="0031215A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  <w:tc>
          <w:tcPr>
            <w:tcW w:w="1484" w:type="pct"/>
            <w:vAlign w:val="center"/>
          </w:tcPr>
          <w:p w14:paraId="7C8DCDEE" w14:textId="77777777" w:rsidR="00622140" w:rsidRPr="00147BFC" w:rsidRDefault="00622140" w:rsidP="00016A38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140" w:rsidRPr="00147BFC" w14:paraId="4969E61D" w14:textId="77777777" w:rsidTr="00622140">
        <w:trPr>
          <w:trHeight w:val="341"/>
          <w:jc w:val="center"/>
        </w:trPr>
        <w:tc>
          <w:tcPr>
            <w:tcW w:w="919" w:type="pct"/>
            <w:vAlign w:val="center"/>
          </w:tcPr>
          <w:p w14:paraId="24D2F617" w14:textId="77777777" w:rsidR="00622140" w:rsidRPr="005B56B8" w:rsidRDefault="00622140" w:rsidP="00016A38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17.07.2022</w:t>
            </w:r>
          </w:p>
        </w:tc>
        <w:tc>
          <w:tcPr>
            <w:tcW w:w="2597" w:type="pct"/>
            <w:vAlign w:val="center"/>
          </w:tcPr>
          <w:p w14:paraId="4C37A4B9" w14:textId="77777777" w:rsidR="00622140" w:rsidRPr="00147BFC" w:rsidRDefault="00622140" w:rsidP="00016A38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</w:t>
            </w:r>
            <w:r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дневник-отчет по практике</w:t>
            </w:r>
          </w:p>
        </w:tc>
        <w:tc>
          <w:tcPr>
            <w:tcW w:w="1484" w:type="pct"/>
            <w:vAlign w:val="center"/>
          </w:tcPr>
          <w:p w14:paraId="0DB73B48" w14:textId="77777777" w:rsidR="00622140" w:rsidRPr="00147BFC" w:rsidRDefault="00622140" w:rsidP="00016A38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140" w:rsidRPr="00147BFC" w14:paraId="02A03B99" w14:textId="77777777" w:rsidTr="00622140">
        <w:trPr>
          <w:trHeight w:val="341"/>
          <w:jc w:val="center"/>
        </w:trPr>
        <w:tc>
          <w:tcPr>
            <w:tcW w:w="919" w:type="pct"/>
            <w:vAlign w:val="center"/>
          </w:tcPr>
          <w:p w14:paraId="7EADBFC5" w14:textId="77777777" w:rsidR="00622140" w:rsidRPr="005B56B8" w:rsidRDefault="00622140" w:rsidP="00016A38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6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18.07.2022</w:t>
            </w:r>
          </w:p>
        </w:tc>
        <w:tc>
          <w:tcPr>
            <w:tcW w:w="2597" w:type="pct"/>
            <w:vAlign w:val="center"/>
          </w:tcPr>
          <w:p w14:paraId="6AA2F594" w14:textId="77777777" w:rsidR="00622140" w:rsidRPr="00147BFC" w:rsidRDefault="00622140" w:rsidP="00016A38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7B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Защита отчета по практике</w:t>
            </w:r>
          </w:p>
        </w:tc>
        <w:tc>
          <w:tcPr>
            <w:tcW w:w="1484" w:type="pct"/>
            <w:vAlign w:val="center"/>
          </w:tcPr>
          <w:p w14:paraId="08B42947" w14:textId="77777777" w:rsidR="00622140" w:rsidRPr="00147BFC" w:rsidRDefault="00622140" w:rsidP="00016A38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BF4B7DB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BF4B7DC" w14:textId="77777777" w:rsidR="00A361F6" w:rsidRPr="00147BFC" w:rsidRDefault="00A361F6" w:rsidP="00A361F6">
      <w:pPr>
        <w:spacing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Руководитель практики от </w:t>
      </w:r>
      <w:r w:rsidR="00D84215"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П</w:t>
      </w:r>
      <w:r w:rsidR="00A95BC2"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рофильной </w:t>
      </w:r>
      <w:r w:rsidR="00D84215"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о</w:t>
      </w:r>
      <w:r w:rsidRPr="00147BFC">
        <w:rPr>
          <w:rFonts w:ascii="Times New Roman" w:eastAsia="Times New Roman" w:hAnsi="Times New Roman" w:cs="Times New Roman"/>
          <w:sz w:val="28"/>
          <w:szCs w:val="24"/>
          <w:lang w:eastAsia="ru-RU"/>
        </w:rPr>
        <w:t>рганизации</w:t>
      </w:r>
    </w:p>
    <w:p w14:paraId="6BF4B7DD" w14:textId="77777777" w:rsidR="004109F9" w:rsidRPr="00147BFC" w:rsidRDefault="0023778D" w:rsidP="004109F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Сенашов</w:t>
      </w:r>
      <w:proofErr w:type="spellEnd"/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Сергей Иванович</w:t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109F9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109F9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109F9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109F9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109F9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109F9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D84215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109F9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BF4B7DE" w14:textId="77777777" w:rsidR="00A361F6" w:rsidRPr="00147BFC" w:rsidRDefault="00A361F6" w:rsidP="004109F9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>(Ф.И.О., подпись, дата)</w:t>
      </w:r>
    </w:p>
    <w:bookmarkEnd w:id="12"/>
    <w:p w14:paraId="6BF4B7DF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BF4B7E0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BF4B7E1" w14:textId="77777777" w:rsidR="000D4C74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br w:type="page"/>
      </w:r>
      <w:r w:rsidRPr="00147BF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 xml:space="preserve">Отчет о прохождении </w:t>
      </w:r>
    </w:p>
    <w:p w14:paraId="6BF4B7E2" w14:textId="77777777" w:rsidR="00A361F6" w:rsidRPr="006C5131" w:rsidRDefault="00F44D9A" w:rsidP="00A361F6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учебной</w:t>
      </w:r>
      <w:r w:rsidR="008707DC" w:rsidRPr="006C513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практики (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ознакомительной практики</w:t>
      </w:r>
      <w:r w:rsidR="008707DC" w:rsidRPr="006C5131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331185760"/>
      </w:sdtPr>
      <w:sdtEndPr>
        <w:rPr>
          <w:b/>
          <w:bCs/>
        </w:rPr>
      </w:sdtEndPr>
      <w:sdtContent>
        <w:p w14:paraId="0CD46132" w14:textId="77777777" w:rsidR="00DC0B4A" w:rsidRDefault="00A361F6" w:rsidP="00A361F6">
          <w:pPr>
            <w:pStyle w:val="a3"/>
            <w:jc w:val="center"/>
            <w:rPr>
              <w:noProof/>
            </w:rPr>
          </w:pPr>
          <w:r w:rsidRPr="006C513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  <w:r w:rsidR="00452F40" w:rsidRPr="00F44D9A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F44D9A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\o "1-3" \h \z \u </w:instrText>
          </w:r>
          <w:r w:rsidR="00452F40" w:rsidRPr="00F44D9A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</w:p>
        <w:p w14:paraId="4AA18591" w14:textId="5E4E193E" w:rsidR="00DC0B4A" w:rsidRDefault="008D3A9A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7906198" w:history="1">
            <w:r w:rsidR="00DC0B4A" w:rsidRPr="001828D8">
              <w:rPr>
                <w:rStyle w:val="a6"/>
                <w:rFonts w:ascii="Times New Roman" w:hAnsi="Times New Roman" w:cs="Times New Roman"/>
                <w:b/>
                <w:noProof/>
              </w:rPr>
              <w:t>ВВЕДЕНИЕ</w:t>
            </w:r>
            <w:r w:rsidR="00DC0B4A">
              <w:rPr>
                <w:noProof/>
                <w:webHidden/>
              </w:rPr>
              <w:tab/>
            </w:r>
            <w:r w:rsidR="00DC0B4A">
              <w:rPr>
                <w:noProof/>
                <w:webHidden/>
              </w:rPr>
              <w:fldChar w:fldCharType="begin"/>
            </w:r>
            <w:r w:rsidR="00DC0B4A">
              <w:rPr>
                <w:noProof/>
                <w:webHidden/>
              </w:rPr>
              <w:instrText xml:space="preserve"> PAGEREF _Toc107906198 \h </w:instrText>
            </w:r>
            <w:r w:rsidR="00DC0B4A">
              <w:rPr>
                <w:noProof/>
                <w:webHidden/>
              </w:rPr>
            </w:r>
            <w:r w:rsidR="00DC0B4A">
              <w:rPr>
                <w:noProof/>
                <w:webHidden/>
              </w:rPr>
              <w:fldChar w:fldCharType="separate"/>
            </w:r>
            <w:r w:rsidR="00DC0B4A">
              <w:rPr>
                <w:noProof/>
                <w:webHidden/>
              </w:rPr>
              <w:t>7</w:t>
            </w:r>
            <w:r w:rsidR="00DC0B4A">
              <w:rPr>
                <w:noProof/>
                <w:webHidden/>
              </w:rPr>
              <w:fldChar w:fldCharType="end"/>
            </w:r>
          </w:hyperlink>
        </w:p>
        <w:p w14:paraId="318DF3AD" w14:textId="7A5F2294" w:rsidR="00DC0B4A" w:rsidRDefault="008D3A9A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7906199" w:history="1">
            <w:r w:rsidR="00DC0B4A" w:rsidRPr="001828D8">
              <w:rPr>
                <w:rStyle w:val="a6"/>
                <w:rFonts w:ascii="Times New Roman" w:hAnsi="Times New Roman" w:cs="Times New Roman"/>
                <w:b/>
                <w:noProof/>
              </w:rPr>
              <w:t>ОБЩЕЕ ЗАДАНИЕ НА УЧЕБНУЮ ПРАКТИКУ</w:t>
            </w:r>
            <w:r w:rsidR="00DC0B4A">
              <w:rPr>
                <w:noProof/>
                <w:webHidden/>
              </w:rPr>
              <w:tab/>
            </w:r>
            <w:r w:rsidR="00DC0B4A">
              <w:rPr>
                <w:noProof/>
                <w:webHidden/>
              </w:rPr>
              <w:fldChar w:fldCharType="begin"/>
            </w:r>
            <w:r w:rsidR="00DC0B4A">
              <w:rPr>
                <w:noProof/>
                <w:webHidden/>
              </w:rPr>
              <w:instrText xml:space="preserve"> PAGEREF _Toc107906199 \h </w:instrText>
            </w:r>
            <w:r w:rsidR="00DC0B4A">
              <w:rPr>
                <w:noProof/>
                <w:webHidden/>
              </w:rPr>
            </w:r>
            <w:r w:rsidR="00DC0B4A">
              <w:rPr>
                <w:noProof/>
                <w:webHidden/>
              </w:rPr>
              <w:fldChar w:fldCharType="separate"/>
            </w:r>
            <w:r w:rsidR="00DC0B4A">
              <w:rPr>
                <w:noProof/>
                <w:webHidden/>
              </w:rPr>
              <w:t>9</w:t>
            </w:r>
            <w:r w:rsidR="00DC0B4A">
              <w:rPr>
                <w:noProof/>
                <w:webHidden/>
              </w:rPr>
              <w:fldChar w:fldCharType="end"/>
            </w:r>
          </w:hyperlink>
        </w:p>
        <w:p w14:paraId="2DCA122F" w14:textId="7516E107" w:rsidR="00DC0B4A" w:rsidRDefault="008D3A9A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07906200" w:history="1">
            <w:r w:rsidR="00DC0B4A" w:rsidRPr="001828D8">
              <w:rPr>
                <w:rStyle w:val="a6"/>
                <w:rFonts w:ascii="Times New Roman" w:hAnsi="Times New Roman" w:cs="Times New Roman"/>
                <w:noProof/>
              </w:rPr>
              <w:t>Обзор объектов учебной деятельности по направлению подготовки 09.03.03 «Прикладная информатика»</w:t>
            </w:r>
            <w:r w:rsidR="00DC0B4A">
              <w:rPr>
                <w:noProof/>
                <w:webHidden/>
              </w:rPr>
              <w:tab/>
            </w:r>
            <w:r w:rsidR="00DC0B4A">
              <w:rPr>
                <w:noProof/>
                <w:webHidden/>
              </w:rPr>
              <w:fldChar w:fldCharType="begin"/>
            </w:r>
            <w:r w:rsidR="00DC0B4A">
              <w:rPr>
                <w:noProof/>
                <w:webHidden/>
              </w:rPr>
              <w:instrText xml:space="preserve"> PAGEREF _Toc107906200 \h </w:instrText>
            </w:r>
            <w:r w:rsidR="00DC0B4A">
              <w:rPr>
                <w:noProof/>
                <w:webHidden/>
              </w:rPr>
            </w:r>
            <w:r w:rsidR="00DC0B4A">
              <w:rPr>
                <w:noProof/>
                <w:webHidden/>
              </w:rPr>
              <w:fldChar w:fldCharType="separate"/>
            </w:r>
            <w:r w:rsidR="00DC0B4A">
              <w:rPr>
                <w:noProof/>
                <w:webHidden/>
              </w:rPr>
              <w:t>9</w:t>
            </w:r>
            <w:r w:rsidR="00DC0B4A">
              <w:rPr>
                <w:noProof/>
                <w:webHidden/>
              </w:rPr>
              <w:fldChar w:fldCharType="end"/>
            </w:r>
          </w:hyperlink>
        </w:p>
        <w:p w14:paraId="3C2862DA" w14:textId="2BC125AC" w:rsidR="00DC0B4A" w:rsidRDefault="008D3A9A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7906201" w:history="1">
            <w:r w:rsidR="00DC0B4A" w:rsidRPr="001828D8">
              <w:rPr>
                <w:rStyle w:val="a6"/>
                <w:rFonts w:ascii="Times New Roman" w:hAnsi="Times New Roman" w:cs="Times New Roman"/>
                <w:b/>
                <w:noProof/>
              </w:rPr>
              <w:t>ИНДИВИДУАЛЬНОЕ ЗАДАНИЕ НА УЧЕБНУЮ ПРАКТИКУ</w:t>
            </w:r>
            <w:r w:rsidR="00DC0B4A">
              <w:rPr>
                <w:noProof/>
                <w:webHidden/>
              </w:rPr>
              <w:tab/>
            </w:r>
            <w:r w:rsidR="00DC0B4A">
              <w:rPr>
                <w:noProof/>
                <w:webHidden/>
              </w:rPr>
              <w:fldChar w:fldCharType="begin"/>
            </w:r>
            <w:r w:rsidR="00DC0B4A">
              <w:rPr>
                <w:noProof/>
                <w:webHidden/>
              </w:rPr>
              <w:instrText xml:space="preserve"> PAGEREF _Toc107906201 \h </w:instrText>
            </w:r>
            <w:r w:rsidR="00DC0B4A">
              <w:rPr>
                <w:noProof/>
                <w:webHidden/>
              </w:rPr>
            </w:r>
            <w:r w:rsidR="00DC0B4A">
              <w:rPr>
                <w:noProof/>
                <w:webHidden/>
              </w:rPr>
              <w:fldChar w:fldCharType="separate"/>
            </w:r>
            <w:r w:rsidR="00DC0B4A">
              <w:rPr>
                <w:noProof/>
                <w:webHidden/>
              </w:rPr>
              <w:t>12</w:t>
            </w:r>
            <w:r w:rsidR="00DC0B4A">
              <w:rPr>
                <w:noProof/>
                <w:webHidden/>
              </w:rPr>
              <w:fldChar w:fldCharType="end"/>
            </w:r>
          </w:hyperlink>
        </w:p>
        <w:p w14:paraId="74650D80" w14:textId="6BC7AE19" w:rsidR="00DC0B4A" w:rsidRDefault="008D3A9A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07906202" w:history="1">
            <w:r w:rsidR="00DC0B4A" w:rsidRPr="001828D8">
              <w:rPr>
                <w:rStyle w:val="a6"/>
                <w:rFonts w:ascii="Times New Roman" w:hAnsi="Times New Roman" w:cs="Times New Roman"/>
                <w:noProof/>
              </w:rPr>
              <w:t>Профессиональный стандарт «Специалист по информационным системам». Понятие и сущность</w:t>
            </w:r>
            <w:r w:rsidR="00DC0B4A">
              <w:rPr>
                <w:noProof/>
                <w:webHidden/>
              </w:rPr>
              <w:tab/>
            </w:r>
            <w:r w:rsidR="00DC0B4A">
              <w:rPr>
                <w:noProof/>
                <w:webHidden/>
              </w:rPr>
              <w:fldChar w:fldCharType="begin"/>
            </w:r>
            <w:r w:rsidR="00DC0B4A">
              <w:rPr>
                <w:noProof/>
                <w:webHidden/>
              </w:rPr>
              <w:instrText xml:space="preserve"> PAGEREF _Toc107906202 \h </w:instrText>
            </w:r>
            <w:r w:rsidR="00DC0B4A">
              <w:rPr>
                <w:noProof/>
                <w:webHidden/>
              </w:rPr>
            </w:r>
            <w:r w:rsidR="00DC0B4A">
              <w:rPr>
                <w:noProof/>
                <w:webHidden/>
              </w:rPr>
              <w:fldChar w:fldCharType="separate"/>
            </w:r>
            <w:r w:rsidR="00DC0B4A">
              <w:rPr>
                <w:noProof/>
                <w:webHidden/>
              </w:rPr>
              <w:t>12</w:t>
            </w:r>
            <w:r w:rsidR="00DC0B4A">
              <w:rPr>
                <w:noProof/>
                <w:webHidden/>
              </w:rPr>
              <w:fldChar w:fldCharType="end"/>
            </w:r>
          </w:hyperlink>
        </w:p>
        <w:p w14:paraId="63C3CC34" w14:textId="2479C899" w:rsidR="00DC0B4A" w:rsidRDefault="008D3A9A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07906203" w:history="1">
            <w:r w:rsidR="00DC0B4A" w:rsidRPr="001828D8">
              <w:rPr>
                <w:rStyle w:val="a6"/>
                <w:rFonts w:ascii="Times New Roman" w:hAnsi="Times New Roman" w:cs="Times New Roman"/>
                <w:noProof/>
              </w:rPr>
              <w:t>Описание трудовых функций, входящих в профессиональный стандарт</w:t>
            </w:r>
            <w:r w:rsidR="00DC0B4A">
              <w:rPr>
                <w:noProof/>
                <w:webHidden/>
              </w:rPr>
              <w:tab/>
            </w:r>
            <w:r w:rsidR="00DC0B4A">
              <w:rPr>
                <w:noProof/>
                <w:webHidden/>
              </w:rPr>
              <w:fldChar w:fldCharType="begin"/>
            </w:r>
            <w:r w:rsidR="00DC0B4A">
              <w:rPr>
                <w:noProof/>
                <w:webHidden/>
              </w:rPr>
              <w:instrText xml:space="preserve"> PAGEREF _Toc107906203 \h </w:instrText>
            </w:r>
            <w:r w:rsidR="00DC0B4A">
              <w:rPr>
                <w:noProof/>
                <w:webHidden/>
              </w:rPr>
            </w:r>
            <w:r w:rsidR="00DC0B4A">
              <w:rPr>
                <w:noProof/>
                <w:webHidden/>
              </w:rPr>
              <w:fldChar w:fldCharType="separate"/>
            </w:r>
            <w:r w:rsidR="00DC0B4A">
              <w:rPr>
                <w:noProof/>
                <w:webHidden/>
              </w:rPr>
              <w:t>16</w:t>
            </w:r>
            <w:r w:rsidR="00DC0B4A">
              <w:rPr>
                <w:noProof/>
                <w:webHidden/>
              </w:rPr>
              <w:fldChar w:fldCharType="end"/>
            </w:r>
          </w:hyperlink>
        </w:p>
        <w:p w14:paraId="697DC586" w14:textId="0CFF634C" w:rsidR="00DC0B4A" w:rsidRDefault="008D3A9A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07906204" w:history="1">
            <w:r w:rsidR="00DC0B4A" w:rsidRPr="001828D8">
              <w:rPr>
                <w:rStyle w:val="a6"/>
                <w:rFonts w:ascii="Times New Roman" w:hAnsi="Times New Roman" w:cs="Times New Roman"/>
                <w:b/>
                <w:noProof/>
              </w:rPr>
              <w:t>БИБЛИОГРАФИЧЕСКИЕ ССЫЛКИ</w:t>
            </w:r>
            <w:r w:rsidR="00DC0B4A">
              <w:rPr>
                <w:noProof/>
                <w:webHidden/>
              </w:rPr>
              <w:tab/>
            </w:r>
            <w:r w:rsidR="00DC0B4A">
              <w:rPr>
                <w:noProof/>
                <w:webHidden/>
              </w:rPr>
              <w:fldChar w:fldCharType="begin"/>
            </w:r>
            <w:r w:rsidR="00DC0B4A">
              <w:rPr>
                <w:noProof/>
                <w:webHidden/>
              </w:rPr>
              <w:instrText xml:space="preserve"> PAGEREF _Toc107906204 \h </w:instrText>
            </w:r>
            <w:r w:rsidR="00DC0B4A">
              <w:rPr>
                <w:noProof/>
                <w:webHidden/>
              </w:rPr>
            </w:r>
            <w:r w:rsidR="00DC0B4A">
              <w:rPr>
                <w:noProof/>
                <w:webHidden/>
              </w:rPr>
              <w:fldChar w:fldCharType="separate"/>
            </w:r>
            <w:r w:rsidR="00DC0B4A">
              <w:rPr>
                <w:noProof/>
                <w:webHidden/>
              </w:rPr>
              <w:t>22</w:t>
            </w:r>
            <w:r w:rsidR="00DC0B4A">
              <w:rPr>
                <w:noProof/>
                <w:webHidden/>
              </w:rPr>
              <w:fldChar w:fldCharType="end"/>
            </w:r>
          </w:hyperlink>
        </w:p>
        <w:p w14:paraId="6BF4B7EC" w14:textId="77777777" w:rsidR="00A361F6" w:rsidRPr="006C5131" w:rsidRDefault="00452F40" w:rsidP="00A361F6">
          <w:pPr>
            <w:rPr>
              <w:rFonts w:ascii="Times New Roman" w:hAnsi="Times New Roman" w:cs="Times New Roman"/>
              <w:sz w:val="28"/>
              <w:szCs w:val="28"/>
            </w:rPr>
          </w:pPr>
          <w:r w:rsidRPr="00F44D9A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6BF4B7ED" w14:textId="77777777" w:rsidR="00A361F6" w:rsidRPr="00147BFC" w:rsidRDefault="00A361F6" w:rsidP="00A361F6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BF4B7EE" w14:textId="77777777" w:rsidR="00A361F6" w:rsidRPr="00147BFC" w:rsidRDefault="00A361F6" w:rsidP="00A361F6">
      <w:pPr>
        <w:tabs>
          <w:tab w:val="right" w:leader="dot" w:pos="9498"/>
        </w:tabs>
        <w:spacing w:line="312" w:lineRule="auto"/>
        <w:ind w:left="60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BF4B7EF" w14:textId="77777777" w:rsidR="00A361F6" w:rsidRPr="00147BFC" w:rsidRDefault="00A361F6" w:rsidP="00A361F6">
      <w:pPr>
        <w:tabs>
          <w:tab w:val="right" w:leader="dot" w:pos="9498"/>
        </w:tabs>
        <w:spacing w:line="312" w:lineRule="auto"/>
        <w:ind w:left="60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BF4B7F0" w14:textId="77777777" w:rsidR="00A361F6" w:rsidRPr="00147BFC" w:rsidRDefault="00A361F6" w:rsidP="00A361F6">
      <w:pPr>
        <w:tabs>
          <w:tab w:val="right" w:leader="dot" w:pos="9498"/>
        </w:tabs>
        <w:spacing w:line="312" w:lineRule="auto"/>
        <w:ind w:left="60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BF4B7F1" w14:textId="77777777" w:rsidR="00A361F6" w:rsidRPr="00147BFC" w:rsidRDefault="00A361F6" w:rsidP="00A361F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147BFC">
        <w:rPr>
          <w:rFonts w:ascii="Times New Roman" w:hAnsi="Times New Roman" w:cs="Times New Roman"/>
          <w:b/>
          <w:color w:val="auto"/>
          <w:sz w:val="28"/>
        </w:rPr>
        <w:br w:type="page"/>
      </w:r>
    </w:p>
    <w:p w14:paraId="6BF4B7F2" w14:textId="7FDFC30A" w:rsidR="00A361F6" w:rsidRPr="00942ADB" w:rsidRDefault="00DC0B4A" w:rsidP="00DC0B4A">
      <w:pPr>
        <w:pStyle w:val="1"/>
        <w:tabs>
          <w:tab w:val="left" w:pos="993"/>
        </w:tabs>
        <w:spacing w:before="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07906198"/>
      <w:r w:rsidRPr="00942AD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13"/>
    </w:p>
    <w:p w14:paraId="2A30EB93" w14:textId="33AF8863" w:rsidR="00E6766F" w:rsidRPr="00544866" w:rsidRDefault="00C30EE5" w:rsidP="00B601F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44866">
        <w:rPr>
          <w:rFonts w:ascii="Times New Roman" w:hAnsi="Times New Roman" w:cs="Times New Roman"/>
          <w:sz w:val="28"/>
          <w:szCs w:val="28"/>
          <w:shd w:val="clear" w:color="auto" w:fill="FFFFFF"/>
        </w:rPr>
        <w:t>Профессиональный стандарт представляет собой характеристику квалификации (то есть уровня знаний, умений, профессиональных навыков и опыта работы), необходимой работнику для осуществления определенного вида профессиональной деятельности, в том числе выполнения определенной трудовой функции. Иными словами, стандарт устанавливает параметры в части наименования должности, уровня образования, стажа, навыков и умения работников</w:t>
      </w:r>
    </w:p>
    <w:p w14:paraId="057BA27E" w14:textId="2A0B61B2" w:rsidR="00A53A2C" w:rsidRDefault="006051EA" w:rsidP="00544866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44866">
        <w:rPr>
          <w:rFonts w:ascii="Times New Roman" w:hAnsi="Times New Roman" w:cs="Times New Roman"/>
          <w:sz w:val="28"/>
          <w:szCs w:val="28"/>
          <w:shd w:val="clear" w:color="auto" w:fill="FFFFFF"/>
        </w:rPr>
        <w:t>Правила разработки и утверждения профессиональных стандартов установлены Постановлением Правительства РФ от 22.01.2013 № 23.</w:t>
      </w:r>
      <w:r w:rsidR="00BE2F45" w:rsidRPr="00BE2F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51FD0" w:rsidRPr="00951FD0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[6]</w:t>
      </w:r>
      <w:r w:rsidR="00104DD3" w:rsidRPr="005448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B55439B" w14:textId="5BE33A79" w:rsidR="00724E17" w:rsidRPr="00724E17" w:rsidRDefault="00724E17" w:rsidP="00724E1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24E17">
        <w:rPr>
          <w:rFonts w:ascii="Times New Roman" w:hAnsi="Times New Roman" w:cs="Times New Roman"/>
          <w:sz w:val="28"/>
          <w:szCs w:val="28"/>
          <w:lang w:eastAsia="ru-RU"/>
        </w:rPr>
        <w:t>Впервые тема проф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ессиональных </w:t>
      </w:r>
      <w:r w:rsidRPr="00724E17">
        <w:rPr>
          <w:rFonts w:ascii="Times New Roman" w:hAnsi="Times New Roman" w:cs="Times New Roman"/>
          <w:sz w:val="28"/>
          <w:szCs w:val="28"/>
          <w:lang w:eastAsia="ru-RU"/>
        </w:rPr>
        <w:t xml:space="preserve">стандартов в России возникла в 1997 г., когда этот термин был официально использован в Программе социальных реформ в Российской Федерации на период 1996–2000 годов, утвержденной постановлением Правительства РФ от 26.02.1997 № 222. Федеральные министерства и ведомства тогда включили в свои программы разработку </w:t>
      </w:r>
      <w:r w:rsidR="009C75AA" w:rsidRPr="00724E17">
        <w:rPr>
          <w:rFonts w:ascii="Times New Roman" w:hAnsi="Times New Roman" w:cs="Times New Roman"/>
          <w:sz w:val="28"/>
          <w:szCs w:val="28"/>
          <w:lang w:eastAsia="ru-RU"/>
        </w:rPr>
        <w:t>проф</w:t>
      </w:r>
      <w:r w:rsidR="009C75AA">
        <w:rPr>
          <w:rFonts w:ascii="Times New Roman" w:hAnsi="Times New Roman" w:cs="Times New Roman"/>
          <w:sz w:val="28"/>
          <w:szCs w:val="28"/>
          <w:lang w:eastAsia="ru-RU"/>
        </w:rPr>
        <w:t xml:space="preserve">ессиональных </w:t>
      </w:r>
      <w:r w:rsidR="009C75AA" w:rsidRPr="00724E17">
        <w:rPr>
          <w:rFonts w:ascii="Times New Roman" w:hAnsi="Times New Roman" w:cs="Times New Roman"/>
          <w:sz w:val="28"/>
          <w:szCs w:val="28"/>
          <w:lang w:eastAsia="ru-RU"/>
        </w:rPr>
        <w:t>стандартов</w:t>
      </w:r>
      <w:r w:rsidRPr="00724E17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9C75A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42FE1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724E17">
        <w:rPr>
          <w:rFonts w:ascii="Times New Roman" w:hAnsi="Times New Roman" w:cs="Times New Roman"/>
          <w:sz w:val="28"/>
          <w:szCs w:val="28"/>
          <w:lang w:eastAsia="ru-RU"/>
        </w:rPr>
        <w:t xml:space="preserve"> 2006 г. на базе Российского союза промышленников и предпринимателей (РСПП) появилось Национальное агентство развития квалификаций. </w:t>
      </w:r>
      <w:r w:rsidR="00772414">
        <w:rPr>
          <w:rFonts w:ascii="Times New Roman" w:hAnsi="Times New Roman" w:cs="Times New Roman"/>
          <w:sz w:val="28"/>
          <w:szCs w:val="28"/>
          <w:lang w:eastAsia="ru-RU"/>
        </w:rPr>
        <w:t>Э</w:t>
      </w:r>
      <w:r w:rsidRPr="00724E17">
        <w:rPr>
          <w:rFonts w:ascii="Times New Roman" w:hAnsi="Times New Roman" w:cs="Times New Roman"/>
          <w:sz w:val="28"/>
          <w:szCs w:val="28"/>
          <w:lang w:eastAsia="ru-RU"/>
        </w:rPr>
        <w:t xml:space="preserve">то агентство в 2007 г. разработало первый макет </w:t>
      </w:r>
      <w:r w:rsidR="00772414" w:rsidRPr="00724E17">
        <w:rPr>
          <w:rFonts w:ascii="Times New Roman" w:hAnsi="Times New Roman" w:cs="Times New Roman"/>
          <w:sz w:val="28"/>
          <w:szCs w:val="28"/>
          <w:lang w:eastAsia="ru-RU"/>
        </w:rPr>
        <w:t>проф</w:t>
      </w:r>
      <w:r w:rsidR="00772414">
        <w:rPr>
          <w:rFonts w:ascii="Times New Roman" w:hAnsi="Times New Roman" w:cs="Times New Roman"/>
          <w:sz w:val="28"/>
          <w:szCs w:val="28"/>
          <w:lang w:eastAsia="ru-RU"/>
        </w:rPr>
        <w:t xml:space="preserve">ессионального </w:t>
      </w:r>
      <w:r w:rsidR="00772414" w:rsidRPr="00724E17">
        <w:rPr>
          <w:rFonts w:ascii="Times New Roman" w:hAnsi="Times New Roman" w:cs="Times New Roman"/>
          <w:sz w:val="28"/>
          <w:szCs w:val="28"/>
          <w:lang w:eastAsia="ru-RU"/>
        </w:rPr>
        <w:t>стандарт</w:t>
      </w:r>
      <w:r w:rsidR="00772414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724E17">
        <w:rPr>
          <w:rFonts w:ascii="Times New Roman" w:hAnsi="Times New Roman" w:cs="Times New Roman"/>
          <w:sz w:val="28"/>
          <w:szCs w:val="28"/>
          <w:lang w:eastAsia="ru-RU"/>
        </w:rPr>
        <w:t>. В 2007–2008 гг. появились первые профессиональные стандарты.</w:t>
      </w:r>
    </w:p>
    <w:p w14:paraId="4871F020" w14:textId="4448E3A9" w:rsidR="00D760C8" w:rsidRPr="00724E17" w:rsidRDefault="00724E17" w:rsidP="00D760C8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24E17">
        <w:rPr>
          <w:rFonts w:ascii="Times New Roman" w:hAnsi="Times New Roman" w:cs="Times New Roman"/>
          <w:sz w:val="28"/>
          <w:szCs w:val="28"/>
          <w:lang w:eastAsia="ru-RU"/>
        </w:rPr>
        <w:t>В 2011 г. был утвержден План разработки профессиональных стандартов на 2012–2015 г</w:t>
      </w:r>
      <w:r w:rsidR="000A439D">
        <w:rPr>
          <w:rFonts w:ascii="Times New Roman" w:hAnsi="Times New Roman" w:cs="Times New Roman"/>
          <w:sz w:val="28"/>
          <w:szCs w:val="28"/>
          <w:lang w:eastAsia="ru-RU"/>
        </w:rPr>
        <w:t>г</w:t>
      </w:r>
      <w:r w:rsidRPr="00724E17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0A439D">
        <w:rPr>
          <w:rFonts w:ascii="Times New Roman" w:hAnsi="Times New Roman" w:cs="Times New Roman"/>
          <w:sz w:val="28"/>
          <w:szCs w:val="28"/>
          <w:lang w:eastAsia="ru-RU"/>
        </w:rPr>
        <w:t>Б</w:t>
      </w:r>
      <w:r w:rsidRPr="00724E17">
        <w:rPr>
          <w:rFonts w:ascii="Times New Roman" w:hAnsi="Times New Roman" w:cs="Times New Roman"/>
          <w:sz w:val="28"/>
          <w:szCs w:val="28"/>
          <w:lang w:eastAsia="ru-RU"/>
        </w:rPr>
        <w:t>ыл подготовлен и утвержден очередной макет проф</w:t>
      </w:r>
      <w:r w:rsidR="000A439D">
        <w:rPr>
          <w:rFonts w:ascii="Times New Roman" w:hAnsi="Times New Roman" w:cs="Times New Roman"/>
          <w:sz w:val="28"/>
          <w:szCs w:val="28"/>
          <w:lang w:eastAsia="ru-RU"/>
        </w:rPr>
        <w:t xml:space="preserve">ессионального </w:t>
      </w:r>
      <w:r w:rsidRPr="00724E17">
        <w:rPr>
          <w:rFonts w:ascii="Times New Roman" w:hAnsi="Times New Roman" w:cs="Times New Roman"/>
          <w:sz w:val="28"/>
          <w:szCs w:val="28"/>
          <w:lang w:eastAsia="ru-RU"/>
        </w:rPr>
        <w:t xml:space="preserve">стандарта и разработаны нормативные документы, методические рекомендации и т.д. Первые стандарты были приняты 30.10.2013. Указом Президента РФ от 07.05.2012 № 597 </w:t>
      </w:r>
      <w:r w:rsidR="0031215A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Pr="00724E17">
        <w:rPr>
          <w:rFonts w:ascii="Times New Roman" w:hAnsi="Times New Roman" w:cs="Times New Roman"/>
          <w:sz w:val="28"/>
          <w:szCs w:val="28"/>
          <w:lang w:eastAsia="ru-RU"/>
        </w:rPr>
        <w:t>О мероприятиях по реализации государственной социальной политики</w:t>
      </w:r>
      <w:r w:rsidR="0031215A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951FD0" w:rsidRPr="00951FD0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951FD0" w:rsidRPr="00951FD0"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  <w:t>[7]</w:t>
      </w:r>
    </w:p>
    <w:p w14:paraId="6E8CE887" w14:textId="02263EBA" w:rsidR="00E52AC3" w:rsidRDefault="00DF1C6B" w:rsidP="00544866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448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</w:t>
      </w:r>
      <w:r w:rsidR="00E52AC3" w:rsidRPr="005448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рименять </w:t>
      </w:r>
      <w:r w:rsidRPr="005448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</w:t>
      </w:r>
      <w:r w:rsidRPr="00544866">
        <w:rPr>
          <w:rFonts w:ascii="Times New Roman" w:hAnsi="Times New Roman" w:cs="Times New Roman"/>
          <w:sz w:val="28"/>
          <w:szCs w:val="28"/>
          <w:shd w:val="clear" w:color="auto" w:fill="FFFFFF"/>
        </w:rPr>
        <w:t>рофессиональные стандарты</w:t>
      </w:r>
      <w:r w:rsidR="00E52AC3" w:rsidRPr="005448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работодателям выгодно, </w:t>
      </w:r>
      <w:r w:rsidR="005F1902" w:rsidRPr="005448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том числе</w:t>
      </w:r>
      <w:r w:rsidR="00E52AC3" w:rsidRPr="005448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при отбор</w:t>
      </w:r>
      <w:r w:rsidR="005F1902" w:rsidRPr="005448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</w:t>
      </w:r>
      <w:r w:rsidR="00E52AC3" w:rsidRPr="005448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кандидатов на должность. Законный отказ в приеме на работу – отказ по деловым качествам. </w:t>
      </w:r>
      <w:r w:rsidR="005F1902" w:rsidRPr="005448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</w:t>
      </w:r>
      <w:r w:rsidR="005F1902" w:rsidRPr="00544866">
        <w:rPr>
          <w:rFonts w:ascii="Times New Roman" w:hAnsi="Times New Roman" w:cs="Times New Roman"/>
          <w:sz w:val="28"/>
          <w:szCs w:val="28"/>
          <w:shd w:val="clear" w:color="auto" w:fill="FFFFFF"/>
        </w:rPr>
        <w:t>рофессиональные стандарты</w:t>
      </w:r>
      <w:r w:rsidR="00E52AC3" w:rsidRPr="005448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позволяют сформулировать эти качества, и работодатели получают возможность отказывать в приеме на работу неподходящим претендентам, сославшись на недостаточность квалификации, требования к которой определены </w:t>
      </w:r>
      <w:r w:rsidR="00A17C88" w:rsidRPr="005448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</w:t>
      </w:r>
      <w:r w:rsidR="00A17C88" w:rsidRPr="00544866">
        <w:rPr>
          <w:rFonts w:ascii="Times New Roman" w:hAnsi="Times New Roman" w:cs="Times New Roman"/>
          <w:sz w:val="28"/>
          <w:szCs w:val="28"/>
          <w:shd w:val="clear" w:color="auto" w:fill="FFFFFF"/>
        </w:rPr>
        <w:t>рофессиональным стандартом</w:t>
      </w:r>
      <w:r w:rsidR="00E52AC3" w:rsidRPr="005448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722072" w:rsidRPr="005448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Чтобы суд признал такой отказ законным</w:t>
      </w:r>
      <w:r w:rsidR="00E52AC3" w:rsidRPr="005448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 распорядительном акте организации </w:t>
      </w:r>
      <w:r w:rsidR="005E4A25" w:rsidRPr="005448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должно быть</w:t>
      </w:r>
      <w:r w:rsidR="00E52AC3" w:rsidRPr="005448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указано, что она применяет </w:t>
      </w:r>
      <w:r w:rsidR="005E4A25" w:rsidRPr="005448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</w:t>
      </w:r>
      <w:r w:rsidR="005E4A25" w:rsidRPr="00544866">
        <w:rPr>
          <w:rFonts w:ascii="Times New Roman" w:hAnsi="Times New Roman" w:cs="Times New Roman"/>
          <w:sz w:val="28"/>
          <w:szCs w:val="28"/>
          <w:shd w:val="clear" w:color="auto" w:fill="FFFFFF"/>
        </w:rPr>
        <w:t>рофессиональные стандар</w:t>
      </w:r>
      <w:r w:rsidR="00823966" w:rsidRPr="00544866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="005E4A25" w:rsidRPr="00544866"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  <w:r w:rsidR="00E52AC3" w:rsidRPr="005448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 качестве основы для определения требований к квалификации</w:t>
      </w:r>
      <w:r w:rsidR="00823966" w:rsidRPr="005448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951FD0" w:rsidRPr="00951F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951FD0" w:rsidRPr="00F107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[8]</w:t>
      </w:r>
    </w:p>
    <w:p w14:paraId="6FDAA841" w14:textId="309C7FDA" w:rsidR="00544866" w:rsidRDefault="00DF6E79" w:rsidP="00DF6E7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F6E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Регистрация на сайте Минтруда производится для того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DF6E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чтобы отслеживать все нововведения в Реестре профессиональных стандартов (перечень видов профессиональной деятельности), который размещается на сайтах программно-аппаратного комплекса </w:t>
      </w:r>
      <w:r w:rsidR="003121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DF6E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Профессиональные стандарты</w:t>
      </w:r>
      <w:r w:rsidR="003121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DF6E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Научно-методического центра системы профессиональных квалификаций ФГБУ “Научно-исследовательский институт труда и социального страхования” Минтруда России. На этих же ресурсах размещается вся информация о профессиональных стандартах, в том числе о разрабатываемых и планируемых </w:t>
      </w:r>
      <w:r w:rsidRPr="00DF6E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 разработке. Кроме того, профессиональные стандарты, утвержденные приказами Минтруда России, размещаются в справочных системах правовой информации.</w:t>
      </w:r>
    </w:p>
    <w:p w14:paraId="2BD27183" w14:textId="2DD33BCB" w:rsidR="00FA4AC3" w:rsidRPr="00FA4AC3" w:rsidRDefault="00FA4AC3" w:rsidP="00C077D3">
      <w:pPr>
        <w:shd w:val="clear" w:color="auto" w:fill="FFFFFF"/>
        <w:spacing w:line="27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5414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Обобщенная трудовая функция</w:t>
      </w:r>
      <w:r w:rsidRPr="00FA4AC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- совокупность связанных между собой трудовых функций, сложившаяся в результате разделения труда в конкретном производственном или бизнес-процессе (приказ Минтруда России N 170н)</w:t>
      </w:r>
      <w:r w:rsidR="005246E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43598A74" w14:textId="6652BB73" w:rsidR="00FA4AC3" w:rsidRDefault="005246E1" w:rsidP="00C077D3">
      <w:pPr>
        <w:shd w:val="clear" w:color="auto" w:fill="FFFFFF"/>
        <w:spacing w:line="27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5414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Т</w:t>
      </w:r>
      <w:r w:rsidR="00FA4AC3" w:rsidRPr="0055414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рудовая функция</w:t>
      </w:r>
      <w:r w:rsidR="00FA4AC3" w:rsidRPr="00FA4AC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- система трудовых действий в рамках обобщенной трудовой функции (приказ Минтруда России N 170н)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48DF06F0" w14:textId="2E5C9AB8" w:rsidR="00C077D3" w:rsidRDefault="00C077D3" w:rsidP="00C077D3">
      <w:pPr>
        <w:shd w:val="clear" w:color="auto" w:fill="FFFFFF"/>
        <w:spacing w:line="270" w:lineRule="atLeast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</w:t>
      </w:r>
      <w:r w:rsidRPr="00C077D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рудовая функция определяется как </w:t>
      </w:r>
      <w:r w:rsidR="003121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</w:t>
      </w:r>
      <w:r w:rsidRPr="00C077D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работа по должности в соответствии со штатным расписанием, профессии, специальности с указанием квалификации</w:t>
      </w:r>
      <w:r w:rsidR="003121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</w:t>
      </w:r>
      <w:r w:rsidRPr="00C077D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а также как </w:t>
      </w:r>
      <w:r w:rsidR="003121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</w:t>
      </w:r>
      <w:r w:rsidRPr="00C077D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конкретный вид поручаемой работнику работы</w:t>
      </w:r>
      <w:r w:rsidR="003121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</w:t>
      </w:r>
      <w:r w:rsidRPr="00C077D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="006600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следовательно</w:t>
      </w:r>
      <w:r w:rsidRPr="00C077D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первая часть определения соответствует обобщенной трудовой функции, а вторая - трудовой функции в профессиональном стандарте.</w:t>
      </w:r>
      <w:r w:rsidR="00E8299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951FD0" w:rsidRPr="00F107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[9]</w:t>
      </w:r>
    </w:p>
    <w:p w14:paraId="71EE8898" w14:textId="6E03D36E" w:rsidR="00EF2C8B" w:rsidRDefault="00EF2C8B" w:rsidP="00EF2C8B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F2C8B">
        <w:rPr>
          <w:rFonts w:ascii="Times New Roman" w:hAnsi="Times New Roman" w:cs="Times New Roman"/>
          <w:sz w:val="28"/>
          <w:szCs w:val="28"/>
          <w:shd w:val="clear" w:color="auto" w:fill="FFFFFF"/>
        </w:rPr>
        <w:t>Из каждого выбранного профессионального стандарта Организация выделяет одну или несколько обобщенных трудовых функци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й, </w:t>
      </w:r>
      <w:r w:rsidRPr="00EF2C8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соответствующих профессиональной деятельности выпускников, на основе установленных профессиональным стандартом для </w:t>
      </w:r>
      <w:r w:rsidR="00CA0863" w:rsidRPr="00EF2C8B">
        <w:rPr>
          <w:rFonts w:ascii="Times New Roman" w:hAnsi="Times New Roman" w:cs="Times New Roman"/>
          <w:sz w:val="28"/>
          <w:szCs w:val="28"/>
          <w:shd w:val="clear" w:color="auto" w:fill="FFFFFF"/>
        </w:rPr>
        <w:t>обобщенных трудовых функций</w:t>
      </w:r>
      <w:r w:rsidRPr="00EF2C8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уровня квалификации и требований раздела </w:t>
      </w:r>
      <w:r w:rsidR="0031215A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EF2C8B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к образованию и обучению</w:t>
      </w:r>
      <w:r w:rsidR="0031215A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EF2C8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6463C9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CA0863" w:rsidRPr="00EF2C8B">
        <w:rPr>
          <w:rFonts w:ascii="Times New Roman" w:hAnsi="Times New Roman" w:cs="Times New Roman"/>
          <w:sz w:val="28"/>
          <w:szCs w:val="28"/>
          <w:shd w:val="clear" w:color="auto" w:fill="FFFFFF"/>
        </w:rPr>
        <w:t>бобщенн</w:t>
      </w:r>
      <w:r w:rsidR="00B8182C">
        <w:rPr>
          <w:rFonts w:ascii="Times New Roman" w:hAnsi="Times New Roman" w:cs="Times New Roman"/>
          <w:sz w:val="28"/>
          <w:szCs w:val="28"/>
          <w:shd w:val="clear" w:color="auto" w:fill="FFFFFF"/>
        </w:rPr>
        <w:t>ая</w:t>
      </w:r>
      <w:r w:rsidR="00CA0863" w:rsidRPr="00EF2C8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трудов</w:t>
      </w:r>
      <w:r w:rsidR="00B8182C">
        <w:rPr>
          <w:rFonts w:ascii="Times New Roman" w:hAnsi="Times New Roman" w:cs="Times New Roman"/>
          <w:sz w:val="28"/>
          <w:szCs w:val="28"/>
          <w:shd w:val="clear" w:color="auto" w:fill="FFFFFF"/>
        </w:rPr>
        <w:t>ая</w:t>
      </w:r>
      <w:r w:rsidR="00CA0863" w:rsidRPr="00EF2C8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функци</w:t>
      </w:r>
      <w:r w:rsidR="00B8182C"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 w:rsidRPr="00EF2C8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может быть выделена полностью или частично</w:t>
      </w:r>
      <w:r w:rsidR="00951FD0" w:rsidRPr="00951F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951FD0" w:rsidRPr="00951FD0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[10]</w:t>
      </w:r>
    </w:p>
    <w:p w14:paraId="55AE788F" w14:textId="4C019AC3" w:rsidR="00B8182C" w:rsidRDefault="00C87C4B" w:rsidP="005268D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76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Уровни квалификации при разработке проектов профессиональных стандартов помогают четче составить квалификационное описание трудовой функции работника. Всего предусмотрено 9 квалификационных уровней. Они являются основами для оценки общего набора знаний и умений сотрудника, достаточных для выполнения определенных трудовых функций.</w:t>
      </w:r>
      <w:r w:rsidR="00A906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B0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То есть, чем выше уровень квалификации, </w:t>
      </w:r>
      <w:r w:rsidR="008A3C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тем выше требование к образованию и обучению</w:t>
      </w:r>
      <w:r w:rsidR="009A2A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начиная от инструктажа</w:t>
      </w:r>
      <w:r w:rsidR="007A20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рабочем месте</w:t>
      </w:r>
      <w:r w:rsidR="00B513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</w:t>
      </w:r>
      <w:r w:rsidR="007A20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заканчивая докторантурой</w:t>
      </w:r>
      <w:r w:rsidR="006E0C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1974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E0C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</w:t>
      </w:r>
      <w:r w:rsidR="001974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ак же может понадобиться </w:t>
      </w:r>
      <w:r w:rsidR="006E0C16" w:rsidRPr="006E0C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требования к опыту практической работы</w:t>
      </w:r>
      <w:r w:rsidR="006E0C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="006E0C16" w:rsidRPr="006E0C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особые условия допуска к работе</w:t>
      </w:r>
      <w:r w:rsidR="006E0C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322088C" w14:textId="77777777" w:rsidR="00976454" w:rsidRPr="002B765E" w:rsidRDefault="00976454" w:rsidP="00B8182C">
      <w:pPr>
        <w:ind w:firstLine="0"/>
        <w:jc w:val="both"/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</w:p>
    <w:p w14:paraId="57EA948E" w14:textId="77777777" w:rsidR="00A76C00" w:rsidRPr="00FA4AC3" w:rsidRDefault="00A76C00" w:rsidP="00C077D3">
      <w:pPr>
        <w:shd w:val="clear" w:color="auto" w:fill="FFFFFF"/>
        <w:spacing w:line="270" w:lineRule="atLeast"/>
        <w:jc w:val="both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</w:p>
    <w:p w14:paraId="61ADDB84" w14:textId="77777777" w:rsidR="00FA4AC3" w:rsidRPr="00DF6E79" w:rsidRDefault="00FA4AC3" w:rsidP="00DF6E79">
      <w:pPr>
        <w:jc w:val="both"/>
        <w:rPr>
          <w:rFonts w:ascii="Times New Roman" w:hAnsi="Times New Roman" w:cs="Times New Roman"/>
          <w:color w:val="FF0000"/>
          <w:sz w:val="40"/>
          <w:szCs w:val="40"/>
        </w:rPr>
      </w:pPr>
    </w:p>
    <w:p w14:paraId="6BF4B7F6" w14:textId="77777777" w:rsidR="00E83A94" w:rsidRPr="00942ADB" w:rsidRDefault="00E83A94" w:rsidP="00942ADB">
      <w:pPr>
        <w:tabs>
          <w:tab w:val="left" w:pos="993"/>
        </w:tabs>
        <w:ind w:firstLine="709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942ADB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BF4B7F7" w14:textId="09672CA7" w:rsidR="00E83A94" w:rsidRPr="00942ADB" w:rsidRDefault="00390E14" w:rsidP="00390E14">
      <w:pPr>
        <w:pStyle w:val="1"/>
        <w:tabs>
          <w:tab w:val="left" w:pos="993"/>
        </w:tabs>
        <w:spacing w:before="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07906199"/>
      <w:r w:rsidRPr="00942AD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ОБЩЕЕ ЗАДАНИЕ НА </w:t>
      </w:r>
      <w:r w:rsidR="00FC2AC6">
        <w:rPr>
          <w:rFonts w:ascii="Times New Roman" w:hAnsi="Times New Roman" w:cs="Times New Roman"/>
          <w:b/>
          <w:color w:val="auto"/>
          <w:sz w:val="28"/>
          <w:szCs w:val="28"/>
        </w:rPr>
        <w:t>УЧЕБНУЮ</w:t>
      </w:r>
      <w:r w:rsidRPr="00942AD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ПРАКТИКУ</w:t>
      </w:r>
      <w:bookmarkEnd w:id="14"/>
    </w:p>
    <w:p w14:paraId="6BF4B7F8" w14:textId="695A86A3" w:rsidR="00390E14" w:rsidRDefault="00147BFC" w:rsidP="00390E14">
      <w:pPr>
        <w:pStyle w:val="2"/>
        <w:tabs>
          <w:tab w:val="left" w:pos="993"/>
        </w:tabs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07906200"/>
      <w:r w:rsidRPr="00942ADB">
        <w:rPr>
          <w:rFonts w:ascii="Times New Roman" w:hAnsi="Times New Roman" w:cs="Times New Roman"/>
          <w:color w:val="auto"/>
          <w:sz w:val="28"/>
          <w:szCs w:val="28"/>
        </w:rPr>
        <w:t xml:space="preserve">Обзор </w:t>
      </w:r>
      <w:r w:rsidR="00FC2AC6">
        <w:rPr>
          <w:rFonts w:ascii="Times New Roman" w:hAnsi="Times New Roman" w:cs="Times New Roman"/>
          <w:color w:val="auto"/>
          <w:sz w:val="28"/>
          <w:szCs w:val="28"/>
        </w:rPr>
        <w:t xml:space="preserve">объектов учебной деятельности по направлению подготовки 09.03.03 </w:t>
      </w:r>
      <w:r w:rsidR="0031215A">
        <w:rPr>
          <w:rFonts w:ascii="Times New Roman" w:hAnsi="Times New Roman" w:cs="Times New Roman"/>
          <w:color w:val="auto"/>
          <w:sz w:val="28"/>
          <w:szCs w:val="28"/>
        </w:rPr>
        <w:t>«</w:t>
      </w:r>
      <w:r w:rsidR="00FC2AC6">
        <w:rPr>
          <w:rFonts w:ascii="Times New Roman" w:hAnsi="Times New Roman" w:cs="Times New Roman"/>
          <w:color w:val="auto"/>
          <w:sz w:val="28"/>
          <w:szCs w:val="28"/>
        </w:rPr>
        <w:t>Прикладная информатика</w:t>
      </w:r>
      <w:r w:rsidR="0031215A">
        <w:rPr>
          <w:rFonts w:ascii="Times New Roman" w:hAnsi="Times New Roman" w:cs="Times New Roman"/>
          <w:color w:val="auto"/>
          <w:sz w:val="28"/>
          <w:szCs w:val="28"/>
        </w:rPr>
        <w:t>»</w:t>
      </w:r>
      <w:bookmarkEnd w:id="15"/>
    </w:p>
    <w:p w14:paraId="60A72B31" w14:textId="77777777" w:rsidR="005268D8" w:rsidRDefault="0045175D" w:rsidP="005268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4145">
        <w:rPr>
          <w:rFonts w:ascii="Times New Roman" w:hAnsi="Times New Roman" w:cs="Times New Roman"/>
          <w:b/>
          <w:bCs/>
          <w:sz w:val="28"/>
          <w:szCs w:val="28"/>
        </w:rPr>
        <w:t>Информационная система</w:t>
      </w:r>
      <w:r w:rsidRPr="0045175D">
        <w:rPr>
          <w:rFonts w:ascii="Times New Roman" w:hAnsi="Times New Roman" w:cs="Times New Roman"/>
          <w:sz w:val="28"/>
          <w:szCs w:val="28"/>
        </w:rPr>
        <w:t xml:space="preserve"> – это организационно упорядоченная совокупность документов (массивов документов) и информационных технологий, в том числе с использованием средств вычислительной техники и связи, реализующих информационные процессы (процессы сбора, обработки, накопления, хранения, поиска и распространения информации).</w:t>
      </w:r>
      <w:r w:rsidR="00E33B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6D1564" w14:textId="6279405D" w:rsidR="00B44CF9" w:rsidRPr="005268D8" w:rsidRDefault="000A2484" w:rsidP="005268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B44CF9" w:rsidRPr="00B44CF9">
        <w:rPr>
          <w:rFonts w:ascii="Times New Roman" w:hAnsi="Times New Roman" w:cs="Times New Roman"/>
          <w:sz w:val="28"/>
          <w:szCs w:val="28"/>
        </w:rPr>
        <w:t>нформационная система является человеко-машинной системой обработки информации с целью организации, хранения и передачи информации.</w:t>
      </w:r>
      <w:r w:rsidR="00C67091" w:rsidRPr="00C670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EC2457" w14:textId="218BC057" w:rsidR="004541FA" w:rsidRDefault="006B449B" w:rsidP="005268D8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6B449B">
        <w:rPr>
          <w:rFonts w:ascii="Times New Roman" w:hAnsi="Times New Roman" w:cs="Times New Roman"/>
          <w:sz w:val="28"/>
          <w:szCs w:val="28"/>
        </w:rPr>
        <w:t xml:space="preserve">Различают ручные и автоматизированные </w:t>
      </w:r>
      <w:r>
        <w:rPr>
          <w:rFonts w:ascii="Times New Roman" w:hAnsi="Times New Roman" w:cs="Times New Roman"/>
          <w:sz w:val="28"/>
          <w:szCs w:val="28"/>
        </w:rPr>
        <w:t>информационные системы</w:t>
      </w:r>
      <w:r w:rsidRPr="006B449B">
        <w:rPr>
          <w:rFonts w:ascii="Times New Roman" w:hAnsi="Times New Roman" w:cs="Times New Roman"/>
          <w:sz w:val="28"/>
          <w:szCs w:val="28"/>
        </w:rPr>
        <w:t>. К автоматизированным информационным системам относится упорядоченная совокупность информации, математических методов и моделей, технических и программных средств, организованных на базе новой информационной технологии в решении экономических задач и информационного обслуживания специалистов служб</w:t>
      </w:r>
      <w:r w:rsidRPr="006B449B">
        <w:rPr>
          <w:sz w:val="28"/>
          <w:szCs w:val="28"/>
        </w:rPr>
        <w:t xml:space="preserve"> </w:t>
      </w:r>
      <w:r w:rsidRPr="00184C67">
        <w:rPr>
          <w:rFonts w:ascii="Times New Roman" w:hAnsi="Times New Roman" w:cs="Times New Roman"/>
          <w:sz w:val="28"/>
          <w:szCs w:val="28"/>
        </w:rPr>
        <w:t>управления.</w:t>
      </w:r>
      <w:r w:rsidRPr="00184C67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F4BC3C7" w14:textId="7C4ECBB5" w:rsidR="004541FA" w:rsidRPr="00841E0C" w:rsidRDefault="004541FA" w:rsidP="0045175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841E0C">
        <w:rPr>
          <w:rFonts w:ascii="Times New Roman" w:hAnsi="Times New Roman" w:cs="Times New Roman"/>
          <w:sz w:val="28"/>
          <w:szCs w:val="28"/>
        </w:rPr>
        <w:t xml:space="preserve">По объекту управления различают </w:t>
      </w:r>
      <w:r w:rsidR="007A72CA" w:rsidRPr="006B449B">
        <w:rPr>
          <w:rFonts w:ascii="Times New Roman" w:hAnsi="Times New Roman" w:cs="Times New Roman"/>
          <w:sz w:val="28"/>
          <w:szCs w:val="28"/>
        </w:rPr>
        <w:t>автоматизированны</w:t>
      </w:r>
      <w:r w:rsidR="007A72CA">
        <w:rPr>
          <w:rFonts w:ascii="Times New Roman" w:hAnsi="Times New Roman" w:cs="Times New Roman"/>
          <w:sz w:val="28"/>
          <w:szCs w:val="28"/>
        </w:rPr>
        <w:t>е</w:t>
      </w:r>
      <w:r w:rsidR="007A72CA" w:rsidRPr="006B449B">
        <w:rPr>
          <w:rFonts w:ascii="Times New Roman" w:hAnsi="Times New Roman" w:cs="Times New Roman"/>
          <w:sz w:val="28"/>
          <w:szCs w:val="28"/>
        </w:rPr>
        <w:t xml:space="preserve"> информационны</w:t>
      </w:r>
      <w:r w:rsidR="007A72CA">
        <w:rPr>
          <w:rFonts w:ascii="Times New Roman" w:hAnsi="Times New Roman" w:cs="Times New Roman"/>
          <w:sz w:val="28"/>
          <w:szCs w:val="28"/>
        </w:rPr>
        <w:t>е</w:t>
      </w:r>
      <w:r w:rsidR="007A72CA" w:rsidRPr="006B449B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7A72CA">
        <w:rPr>
          <w:rFonts w:ascii="Times New Roman" w:hAnsi="Times New Roman" w:cs="Times New Roman"/>
          <w:sz w:val="28"/>
          <w:szCs w:val="28"/>
        </w:rPr>
        <w:t>ы</w:t>
      </w:r>
      <w:r w:rsidRPr="00841E0C">
        <w:rPr>
          <w:rFonts w:ascii="Times New Roman" w:hAnsi="Times New Roman" w:cs="Times New Roman"/>
          <w:sz w:val="28"/>
          <w:szCs w:val="28"/>
        </w:rPr>
        <w:t>:</w:t>
      </w:r>
    </w:p>
    <w:p w14:paraId="193F6020" w14:textId="77777777" w:rsidR="004541FA" w:rsidRPr="00841E0C" w:rsidRDefault="004541FA" w:rsidP="00841E0C">
      <w:pPr>
        <w:pStyle w:val="a4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1E0C">
        <w:rPr>
          <w:rFonts w:ascii="Times New Roman" w:hAnsi="Times New Roman" w:cs="Times New Roman"/>
          <w:sz w:val="28"/>
          <w:szCs w:val="28"/>
        </w:rPr>
        <w:t xml:space="preserve">Банков; </w:t>
      </w:r>
    </w:p>
    <w:p w14:paraId="2701608B" w14:textId="77777777" w:rsidR="004541FA" w:rsidRPr="00841E0C" w:rsidRDefault="004541FA" w:rsidP="00841E0C">
      <w:pPr>
        <w:pStyle w:val="a4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1E0C">
        <w:rPr>
          <w:rFonts w:ascii="Times New Roman" w:hAnsi="Times New Roman" w:cs="Times New Roman"/>
          <w:sz w:val="28"/>
          <w:szCs w:val="28"/>
        </w:rPr>
        <w:t>Финансовых органов;</w:t>
      </w:r>
    </w:p>
    <w:p w14:paraId="012D58EF" w14:textId="77777777" w:rsidR="004541FA" w:rsidRPr="00841E0C" w:rsidRDefault="004541FA" w:rsidP="00841E0C">
      <w:pPr>
        <w:pStyle w:val="a4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1E0C">
        <w:rPr>
          <w:rFonts w:ascii="Times New Roman" w:hAnsi="Times New Roman" w:cs="Times New Roman"/>
          <w:sz w:val="28"/>
          <w:szCs w:val="28"/>
        </w:rPr>
        <w:t>Фирм или предприятий;</w:t>
      </w:r>
    </w:p>
    <w:p w14:paraId="009C4E28" w14:textId="77777777" w:rsidR="004541FA" w:rsidRPr="00841E0C" w:rsidRDefault="004541FA" w:rsidP="00841E0C">
      <w:pPr>
        <w:pStyle w:val="a4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1E0C">
        <w:rPr>
          <w:rFonts w:ascii="Times New Roman" w:hAnsi="Times New Roman" w:cs="Times New Roman"/>
          <w:sz w:val="28"/>
          <w:szCs w:val="28"/>
        </w:rPr>
        <w:t>Статистики;</w:t>
      </w:r>
    </w:p>
    <w:p w14:paraId="78FBE87B" w14:textId="77777777" w:rsidR="004541FA" w:rsidRPr="00841E0C" w:rsidRDefault="004541FA" w:rsidP="00841E0C">
      <w:pPr>
        <w:pStyle w:val="a4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1E0C">
        <w:rPr>
          <w:rFonts w:ascii="Times New Roman" w:hAnsi="Times New Roman" w:cs="Times New Roman"/>
          <w:sz w:val="28"/>
          <w:szCs w:val="28"/>
        </w:rPr>
        <w:t>Налоговых органов;</w:t>
      </w:r>
    </w:p>
    <w:p w14:paraId="79B18D7E" w14:textId="77777777" w:rsidR="004541FA" w:rsidRPr="00841E0C" w:rsidRDefault="004541FA" w:rsidP="00841E0C">
      <w:pPr>
        <w:pStyle w:val="a4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1E0C">
        <w:rPr>
          <w:rFonts w:ascii="Times New Roman" w:hAnsi="Times New Roman" w:cs="Times New Roman"/>
          <w:sz w:val="28"/>
          <w:szCs w:val="28"/>
        </w:rPr>
        <w:t>Органов страхования;</w:t>
      </w:r>
    </w:p>
    <w:p w14:paraId="09CD5647" w14:textId="77777777" w:rsidR="004541FA" w:rsidRPr="00841E0C" w:rsidRDefault="004541FA" w:rsidP="00841E0C">
      <w:pPr>
        <w:pStyle w:val="a4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1E0C">
        <w:rPr>
          <w:rFonts w:ascii="Times New Roman" w:hAnsi="Times New Roman" w:cs="Times New Roman"/>
          <w:sz w:val="28"/>
          <w:szCs w:val="28"/>
        </w:rPr>
        <w:t>Таможенных органов.</w:t>
      </w:r>
    </w:p>
    <w:p w14:paraId="54896C55" w14:textId="18B9972D" w:rsidR="004541FA" w:rsidRPr="00841E0C" w:rsidRDefault="004541FA" w:rsidP="0045175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841E0C">
        <w:rPr>
          <w:rFonts w:ascii="Times New Roman" w:hAnsi="Times New Roman" w:cs="Times New Roman"/>
          <w:sz w:val="28"/>
          <w:szCs w:val="28"/>
        </w:rPr>
        <w:t xml:space="preserve">По отраслевому признаку выделяют </w:t>
      </w:r>
      <w:r w:rsidR="007A72CA" w:rsidRPr="006B449B">
        <w:rPr>
          <w:rFonts w:ascii="Times New Roman" w:hAnsi="Times New Roman" w:cs="Times New Roman"/>
          <w:sz w:val="28"/>
          <w:szCs w:val="28"/>
        </w:rPr>
        <w:t>автоматизированны</w:t>
      </w:r>
      <w:r w:rsidR="007A72CA">
        <w:rPr>
          <w:rFonts w:ascii="Times New Roman" w:hAnsi="Times New Roman" w:cs="Times New Roman"/>
          <w:sz w:val="28"/>
          <w:szCs w:val="28"/>
        </w:rPr>
        <w:t>е</w:t>
      </w:r>
      <w:r w:rsidR="007A72CA" w:rsidRPr="006B449B">
        <w:rPr>
          <w:rFonts w:ascii="Times New Roman" w:hAnsi="Times New Roman" w:cs="Times New Roman"/>
          <w:sz w:val="28"/>
          <w:szCs w:val="28"/>
        </w:rPr>
        <w:t xml:space="preserve"> информационны</w:t>
      </w:r>
      <w:r w:rsidR="007A72CA">
        <w:rPr>
          <w:rFonts w:ascii="Times New Roman" w:hAnsi="Times New Roman" w:cs="Times New Roman"/>
          <w:sz w:val="28"/>
          <w:szCs w:val="28"/>
        </w:rPr>
        <w:t>е</w:t>
      </w:r>
      <w:r w:rsidR="007A72CA" w:rsidRPr="006B449B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7A72CA">
        <w:rPr>
          <w:rFonts w:ascii="Times New Roman" w:hAnsi="Times New Roman" w:cs="Times New Roman"/>
          <w:sz w:val="28"/>
          <w:szCs w:val="28"/>
        </w:rPr>
        <w:t>ы</w:t>
      </w:r>
      <w:r w:rsidR="007A72CA" w:rsidRPr="00841E0C">
        <w:rPr>
          <w:rFonts w:ascii="Times New Roman" w:hAnsi="Times New Roman" w:cs="Times New Roman"/>
          <w:sz w:val="28"/>
          <w:szCs w:val="28"/>
        </w:rPr>
        <w:t>:</w:t>
      </w:r>
    </w:p>
    <w:p w14:paraId="7695BFF3" w14:textId="77777777" w:rsidR="004541FA" w:rsidRPr="00841E0C" w:rsidRDefault="004541FA" w:rsidP="00841E0C">
      <w:pPr>
        <w:pStyle w:val="a4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1E0C">
        <w:rPr>
          <w:rFonts w:ascii="Times New Roman" w:hAnsi="Times New Roman" w:cs="Times New Roman"/>
          <w:sz w:val="28"/>
          <w:szCs w:val="28"/>
        </w:rPr>
        <w:t>В промышленности;</w:t>
      </w:r>
    </w:p>
    <w:p w14:paraId="1AD5732A" w14:textId="77777777" w:rsidR="004541FA" w:rsidRPr="00841E0C" w:rsidRDefault="004541FA" w:rsidP="00841E0C">
      <w:pPr>
        <w:pStyle w:val="a4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1E0C">
        <w:rPr>
          <w:rFonts w:ascii="Times New Roman" w:hAnsi="Times New Roman" w:cs="Times New Roman"/>
          <w:sz w:val="28"/>
          <w:szCs w:val="28"/>
        </w:rPr>
        <w:t>В строительстве;</w:t>
      </w:r>
    </w:p>
    <w:p w14:paraId="4F9E756A" w14:textId="77777777" w:rsidR="00841E0C" w:rsidRPr="00841E0C" w:rsidRDefault="004541FA" w:rsidP="00841E0C">
      <w:pPr>
        <w:pStyle w:val="a4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1E0C">
        <w:rPr>
          <w:rFonts w:ascii="Times New Roman" w:hAnsi="Times New Roman" w:cs="Times New Roman"/>
          <w:sz w:val="28"/>
          <w:szCs w:val="28"/>
        </w:rPr>
        <w:t>На транспорте;</w:t>
      </w:r>
    </w:p>
    <w:p w14:paraId="3B022DF2" w14:textId="7C9BDF8B" w:rsidR="00841E0C" w:rsidRPr="00841E0C" w:rsidRDefault="00841E0C" w:rsidP="00841E0C">
      <w:pPr>
        <w:pStyle w:val="a4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1E0C">
        <w:rPr>
          <w:rFonts w:ascii="Times New Roman" w:hAnsi="Times New Roman" w:cs="Times New Roman"/>
          <w:sz w:val="28"/>
          <w:szCs w:val="28"/>
        </w:rPr>
        <w:t>В</w:t>
      </w:r>
      <w:r w:rsidR="004541FA" w:rsidRPr="00841E0C">
        <w:rPr>
          <w:rFonts w:ascii="Times New Roman" w:hAnsi="Times New Roman" w:cs="Times New Roman"/>
          <w:sz w:val="28"/>
          <w:szCs w:val="28"/>
        </w:rPr>
        <w:t xml:space="preserve"> торговле</w:t>
      </w:r>
      <w:r w:rsidRPr="00841E0C">
        <w:rPr>
          <w:rFonts w:ascii="Times New Roman" w:hAnsi="Times New Roman" w:cs="Times New Roman"/>
          <w:sz w:val="28"/>
          <w:szCs w:val="28"/>
        </w:rPr>
        <w:t>.</w:t>
      </w:r>
      <w:r w:rsidR="00C67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7091" w:rsidRPr="00C6709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[1]</w:t>
      </w:r>
    </w:p>
    <w:p w14:paraId="4685435C" w14:textId="50AED39B" w:rsidR="001157C8" w:rsidRPr="004541FA" w:rsidRDefault="007240EC" w:rsidP="005268D8">
      <w:pPr>
        <w:ind w:firstLine="360"/>
        <w:jc w:val="both"/>
      </w:pPr>
      <w:r w:rsidRPr="00554145">
        <w:rPr>
          <w:rFonts w:ascii="Times New Roman" w:hAnsi="Times New Roman" w:cs="Times New Roman"/>
          <w:b/>
          <w:bCs/>
          <w:sz w:val="28"/>
          <w:szCs w:val="28"/>
        </w:rPr>
        <w:t>Информационная технология</w:t>
      </w:r>
      <w:r w:rsidRPr="007240EC">
        <w:rPr>
          <w:rFonts w:ascii="Times New Roman" w:hAnsi="Times New Roman" w:cs="Times New Roman"/>
          <w:sz w:val="28"/>
          <w:szCs w:val="28"/>
        </w:rPr>
        <w:t xml:space="preserve"> – процесс, использующий совокупность средств и методов сбора, обработки и передачи первичной информации для получения информации нового качества о состоянии объекта, т.е. информационного продукта. </w:t>
      </w:r>
      <w:r w:rsidR="00293B3D" w:rsidRPr="00293B3D">
        <w:rPr>
          <w:rFonts w:ascii="Times New Roman" w:hAnsi="Times New Roman" w:cs="Times New Roman"/>
          <w:sz w:val="28"/>
          <w:szCs w:val="28"/>
        </w:rPr>
        <w:t>Информационная технология является процессом, состоящим из четко регламентированных операций по преобразованию информации (сбор данных, их регистрация, передача, хранение, обработка, использование)</w:t>
      </w:r>
      <w:r w:rsidR="00293B3D">
        <w:rPr>
          <w:rFonts w:ascii="Times New Roman" w:hAnsi="Times New Roman" w:cs="Times New Roman"/>
          <w:sz w:val="28"/>
          <w:szCs w:val="28"/>
        </w:rPr>
        <w:t>.</w:t>
      </w:r>
      <w:r w:rsidR="00293B3D" w:rsidRPr="00293B3D">
        <w:rPr>
          <w:rFonts w:ascii="Times New Roman" w:hAnsi="Times New Roman" w:cs="Times New Roman"/>
          <w:sz w:val="28"/>
          <w:szCs w:val="28"/>
        </w:rPr>
        <w:t xml:space="preserve"> </w:t>
      </w:r>
      <w:r w:rsidR="001157C8" w:rsidRPr="001157C8">
        <w:rPr>
          <w:rFonts w:ascii="Times New Roman" w:hAnsi="Times New Roman" w:cs="Times New Roman"/>
          <w:sz w:val="28"/>
          <w:szCs w:val="28"/>
        </w:rPr>
        <w:t>И</w:t>
      </w:r>
      <w:r w:rsidR="007A72CA">
        <w:rPr>
          <w:rFonts w:ascii="Times New Roman" w:hAnsi="Times New Roman" w:cs="Times New Roman"/>
          <w:sz w:val="28"/>
          <w:szCs w:val="28"/>
        </w:rPr>
        <w:t>нформационную технологию</w:t>
      </w:r>
      <w:r w:rsidR="001157C8" w:rsidRPr="001157C8">
        <w:rPr>
          <w:rFonts w:ascii="Times New Roman" w:hAnsi="Times New Roman" w:cs="Times New Roman"/>
          <w:sz w:val="28"/>
          <w:szCs w:val="28"/>
        </w:rPr>
        <w:t xml:space="preserve"> можно рассматривать также как совокупность методов, способов, приемов и средств, реализующих информационный процесс в соответствии с заданными требованиями. Структура </w:t>
      </w:r>
      <w:r w:rsidR="007A72CA">
        <w:rPr>
          <w:rFonts w:ascii="Times New Roman" w:hAnsi="Times New Roman" w:cs="Times New Roman"/>
          <w:sz w:val="28"/>
          <w:szCs w:val="28"/>
        </w:rPr>
        <w:t>информационной технологии</w:t>
      </w:r>
      <w:r w:rsidR="001157C8" w:rsidRPr="001157C8">
        <w:rPr>
          <w:rFonts w:ascii="Times New Roman" w:hAnsi="Times New Roman" w:cs="Times New Roman"/>
          <w:sz w:val="28"/>
          <w:szCs w:val="28"/>
        </w:rPr>
        <w:t xml:space="preserve"> включает в себя следующие взаимосвязанные компоненты: </w:t>
      </w:r>
    </w:p>
    <w:p w14:paraId="135EDD1B" w14:textId="3B7018A3" w:rsidR="001157C8" w:rsidRPr="001157C8" w:rsidRDefault="001157C8" w:rsidP="001157C8">
      <w:pPr>
        <w:pStyle w:val="a4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4145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Технологически</w:t>
      </w:r>
      <w:r w:rsidR="005B203A" w:rsidRPr="00554145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Pr="00554145">
        <w:rPr>
          <w:rFonts w:ascii="Times New Roman" w:hAnsi="Times New Roman" w:cs="Times New Roman"/>
          <w:b/>
          <w:bCs/>
          <w:sz w:val="28"/>
          <w:szCs w:val="28"/>
        </w:rPr>
        <w:t xml:space="preserve"> процесс</w:t>
      </w:r>
      <w:r w:rsidR="005B203A">
        <w:rPr>
          <w:rFonts w:ascii="Times New Roman" w:hAnsi="Times New Roman" w:cs="Times New Roman"/>
          <w:sz w:val="28"/>
          <w:szCs w:val="28"/>
        </w:rPr>
        <w:t xml:space="preserve"> – </w:t>
      </w:r>
      <w:r w:rsidR="005B203A" w:rsidRPr="005514BA">
        <w:rPr>
          <w:rFonts w:ascii="Times New Roman" w:hAnsi="Times New Roman" w:cs="Times New Roman"/>
          <w:sz w:val="28"/>
          <w:szCs w:val="28"/>
        </w:rPr>
        <w:t xml:space="preserve">часть процесса производства информационной продукции, содержащая действия по изменению состояния предмета производства (например, преобразования </w:t>
      </w:r>
      <w:r w:rsidR="0031215A">
        <w:rPr>
          <w:rFonts w:ascii="Times New Roman" w:hAnsi="Times New Roman" w:cs="Times New Roman"/>
          <w:sz w:val="28"/>
          <w:szCs w:val="28"/>
        </w:rPr>
        <w:t>«</w:t>
      </w:r>
      <w:r w:rsidR="005B203A" w:rsidRPr="005514BA"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5B203A" w:rsidRPr="005514BA">
        <w:rPr>
          <w:rFonts w:ascii="Times New Roman" w:hAnsi="Times New Roman" w:cs="Times New Roman"/>
          <w:sz w:val="28"/>
          <w:szCs w:val="28"/>
        </w:rPr>
        <w:sym w:font="Symbol" w:char="F0DE"/>
      </w:r>
      <w:r w:rsidR="005B203A" w:rsidRPr="005514BA">
        <w:rPr>
          <w:rFonts w:ascii="Times New Roman" w:hAnsi="Times New Roman" w:cs="Times New Roman"/>
          <w:sz w:val="28"/>
          <w:szCs w:val="28"/>
        </w:rPr>
        <w:t xml:space="preserve"> информация </w:t>
      </w:r>
      <w:r w:rsidR="005B203A" w:rsidRPr="005514BA">
        <w:rPr>
          <w:rFonts w:ascii="Times New Roman" w:hAnsi="Times New Roman" w:cs="Times New Roman"/>
          <w:sz w:val="28"/>
          <w:szCs w:val="28"/>
        </w:rPr>
        <w:sym w:font="Symbol" w:char="F0DE"/>
      </w:r>
      <w:r w:rsidR="005B203A" w:rsidRPr="005514BA">
        <w:rPr>
          <w:rFonts w:ascii="Times New Roman" w:hAnsi="Times New Roman" w:cs="Times New Roman"/>
          <w:sz w:val="28"/>
          <w:szCs w:val="28"/>
        </w:rPr>
        <w:t xml:space="preserve"> знания</w:t>
      </w:r>
      <w:r w:rsidR="0031215A">
        <w:rPr>
          <w:rFonts w:ascii="Times New Roman" w:hAnsi="Times New Roman" w:cs="Times New Roman"/>
          <w:sz w:val="28"/>
          <w:szCs w:val="28"/>
        </w:rPr>
        <w:t>»</w:t>
      </w:r>
      <w:r w:rsidR="005B203A" w:rsidRPr="005514BA">
        <w:rPr>
          <w:rFonts w:ascii="Times New Roman" w:hAnsi="Times New Roman" w:cs="Times New Roman"/>
          <w:sz w:val="28"/>
          <w:szCs w:val="28"/>
        </w:rPr>
        <w:t xml:space="preserve"> табличной формы представления информации в графическую, отображение теста по гипертекстовой ссылке и др.)</w:t>
      </w:r>
      <w:r w:rsidRPr="001157C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1DF1318" w14:textId="6C3138B7" w:rsidR="001157C8" w:rsidRPr="005E4310" w:rsidRDefault="005E4310" w:rsidP="005E4310">
      <w:pPr>
        <w:pStyle w:val="a4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4145">
        <w:rPr>
          <w:rFonts w:ascii="Times New Roman" w:hAnsi="Times New Roman" w:cs="Times New Roman"/>
          <w:b/>
          <w:bCs/>
          <w:sz w:val="28"/>
          <w:szCs w:val="28"/>
        </w:rPr>
        <w:t>Информационная процедура</w:t>
      </w:r>
      <w:r w:rsidRPr="005E4310">
        <w:rPr>
          <w:rFonts w:ascii="Times New Roman" w:hAnsi="Times New Roman" w:cs="Times New Roman"/>
          <w:sz w:val="28"/>
          <w:szCs w:val="28"/>
        </w:rPr>
        <w:t xml:space="preserve"> – законченная часть технологического процесса, выполняемая на одном рабочем месте и характеризующаяся неизменностью объекта производства и используемых средств реализации </w:t>
      </w:r>
      <w:r w:rsidR="007A72CA">
        <w:rPr>
          <w:rFonts w:ascii="Times New Roman" w:hAnsi="Times New Roman" w:cs="Times New Roman"/>
          <w:sz w:val="28"/>
          <w:szCs w:val="28"/>
        </w:rPr>
        <w:t>информационной технологии</w:t>
      </w:r>
      <w:r w:rsidRPr="005E4310">
        <w:rPr>
          <w:rFonts w:ascii="Times New Roman" w:hAnsi="Times New Roman" w:cs="Times New Roman"/>
          <w:sz w:val="28"/>
          <w:szCs w:val="28"/>
        </w:rPr>
        <w:t xml:space="preserve"> и средств контроля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6C245C" w14:textId="02DBD24F" w:rsidR="00EA4E65" w:rsidRPr="00745DA2" w:rsidRDefault="00745DA2" w:rsidP="00745DA2">
      <w:pPr>
        <w:pStyle w:val="a4"/>
        <w:numPr>
          <w:ilvl w:val="0"/>
          <w:numId w:val="23"/>
        </w:numPr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554145">
        <w:rPr>
          <w:rFonts w:ascii="Times New Roman" w:hAnsi="Times New Roman" w:cs="Times New Roman"/>
          <w:b/>
          <w:bCs/>
          <w:sz w:val="28"/>
          <w:szCs w:val="28"/>
        </w:rPr>
        <w:t>Технологические операции</w:t>
      </w:r>
      <w:r w:rsidRPr="00745DA2">
        <w:rPr>
          <w:rFonts w:ascii="Times New Roman" w:hAnsi="Times New Roman" w:cs="Times New Roman"/>
          <w:sz w:val="28"/>
          <w:szCs w:val="28"/>
        </w:rPr>
        <w:t xml:space="preserve"> - законченная заключительная часть технологической операции, обеспечивающая условия для начала следующей технологической операции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1157C8" w:rsidRPr="00745DA2">
        <w:rPr>
          <w:rFonts w:ascii="Times New Roman" w:hAnsi="Times New Roman" w:cs="Times New Roman"/>
          <w:sz w:val="28"/>
          <w:szCs w:val="28"/>
        </w:rPr>
        <w:t xml:space="preserve"> </w:t>
      </w:r>
      <w:r w:rsidR="00C67091" w:rsidRPr="00C6709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[1]</w:t>
      </w:r>
    </w:p>
    <w:p w14:paraId="2906F7FA" w14:textId="0D9AF7CD" w:rsidR="00E3571B" w:rsidRPr="00AB56B4" w:rsidRDefault="00B228ED" w:rsidP="00EF39B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54145">
        <w:rPr>
          <w:rFonts w:ascii="Times New Roman" w:hAnsi="Times New Roman" w:cs="Times New Roman"/>
          <w:b/>
          <w:bCs/>
          <w:sz w:val="28"/>
          <w:szCs w:val="28"/>
        </w:rPr>
        <w:t>Информационные процессы</w:t>
      </w:r>
      <w:r w:rsidRPr="00B228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228ED">
        <w:rPr>
          <w:rFonts w:ascii="Times New Roman" w:hAnsi="Times New Roman" w:cs="Times New Roman"/>
          <w:sz w:val="28"/>
          <w:szCs w:val="28"/>
        </w:rPr>
        <w:t xml:space="preserve"> процессы сбора, обработки, накопления, хранения, поиска и распространения информации. </w:t>
      </w:r>
      <w:r w:rsidR="00E3571B" w:rsidRPr="00AB56B4">
        <w:rPr>
          <w:rFonts w:ascii="Times New Roman" w:hAnsi="Times New Roman" w:cs="Times New Roman"/>
          <w:sz w:val="28"/>
          <w:szCs w:val="28"/>
        </w:rPr>
        <w:t xml:space="preserve">Существует </w:t>
      </w:r>
      <w:r w:rsidR="00AB56B4" w:rsidRPr="00AB56B4">
        <w:rPr>
          <w:rFonts w:ascii="Times New Roman" w:hAnsi="Times New Roman" w:cs="Times New Roman"/>
          <w:sz w:val="28"/>
          <w:szCs w:val="28"/>
        </w:rPr>
        <w:t>четыре</w:t>
      </w:r>
      <w:r w:rsidR="00E3571B" w:rsidRPr="00AB56B4">
        <w:rPr>
          <w:rFonts w:ascii="Times New Roman" w:hAnsi="Times New Roman" w:cs="Times New Roman"/>
          <w:sz w:val="28"/>
          <w:szCs w:val="28"/>
        </w:rPr>
        <w:t xml:space="preserve"> типа информационных процессов: </w:t>
      </w:r>
    </w:p>
    <w:p w14:paraId="15238678" w14:textId="323BA30C" w:rsidR="00E3571B" w:rsidRPr="0027027E" w:rsidRDefault="00E3571B" w:rsidP="0027027E">
      <w:pPr>
        <w:pStyle w:val="a4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7027E">
        <w:rPr>
          <w:rFonts w:ascii="Times New Roman" w:hAnsi="Times New Roman" w:cs="Times New Roman"/>
          <w:sz w:val="28"/>
          <w:szCs w:val="28"/>
        </w:rPr>
        <w:t>Получение</w:t>
      </w:r>
      <w:r w:rsidR="00F17267" w:rsidRPr="0027027E">
        <w:rPr>
          <w:rFonts w:ascii="Times New Roman" w:hAnsi="Times New Roman" w:cs="Times New Roman"/>
          <w:sz w:val="28"/>
          <w:szCs w:val="28"/>
        </w:rPr>
        <w:t>;</w:t>
      </w:r>
    </w:p>
    <w:p w14:paraId="6F4E2E39" w14:textId="203EE7E4" w:rsidR="00FF4379" w:rsidRPr="0027027E" w:rsidRDefault="00E3571B" w:rsidP="0027027E">
      <w:pPr>
        <w:pStyle w:val="a4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7027E">
        <w:rPr>
          <w:rFonts w:ascii="Times New Roman" w:hAnsi="Times New Roman" w:cs="Times New Roman"/>
          <w:sz w:val="28"/>
          <w:szCs w:val="28"/>
        </w:rPr>
        <w:t>Хранение</w:t>
      </w:r>
      <w:r w:rsidR="00F17267" w:rsidRPr="0027027E">
        <w:rPr>
          <w:rFonts w:ascii="Times New Roman" w:hAnsi="Times New Roman" w:cs="Times New Roman"/>
          <w:sz w:val="28"/>
          <w:szCs w:val="28"/>
        </w:rPr>
        <w:t>;</w:t>
      </w:r>
      <w:r w:rsidRPr="002702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A1ADB9" w14:textId="6560AED8" w:rsidR="00FF4379" w:rsidRPr="0027027E" w:rsidRDefault="00E3571B" w:rsidP="0027027E">
      <w:pPr>
        <w:pStyle w:val="a4"/>
        <w:numPr>
          <w:ilvl w:val="1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7027E">
        <w:rPr>
          <w:rFonts w:ascii="Times New Roman" w:hAnsi="Times New Roman" w:cs="Times New Roman"/>
          <w:sz w:val="28"/>
          <w:szCs w:val="28"/>
        </w:rPr>
        <w:t>В аналоговой форме (бумага, магнитофонная лент</w:t>
      </w:r>
      <w:r w:rsidR="00F17267" w:rsidRPr="0027027E">
        <w:rPr>
          <w:rFonts w:ascii="Times New Roman" w:hAnsi="Times New Roman" w:cs="Times New Roman"/>
          <w:sz w:val="28"/>
          <w:szCs w:val="28"/>
        </w:rPr>
        <w:t>а и т.д.</w:t>
      </w:r>
      <w:r w:rsidRPr="0027027E">
        <w:rPr>
          <w:rFonts w:ascii="Times New Roman" w:hAnsi="Times New Roman" w:cs="Times New Roman"/>
          <w:sz w:val="28"/>
          <w:szCs w:val="28"/>
        </w:rPr>
        <w:t>)</w:t>
      </w:r>
      <w:r w:rsidR="00F17267" w:rsidRPr="0027027E">
        <w:rPr>
          <w:rFonts w:ascii="Times New Roman" w:hAnsi="Times New Roman" w:cs="Times New Roman"/>
          <w:sz w:val="28"/>
          <w:szCs w:val="28"/>
        </w:rPr>
        <w:t>;</w:t>
      </w:r>
    </w:p>
    <w:p w14:paraId="096DE665" w14:textId="5EC9E6DD" w:rsidR="00FF4379" w:rsidRPr="0027027E" w:rsidRDefault="00E3571B" w:rsidP="0027027E">
      <w:pPr>
        <w:pStyle w:val="a4"/>
        <w:numPr>
          <w:ilvl w:val="1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7027E">
        <w:rPr>
          <w:rFonts w:ascii="Times New Roman" w:hAnsi="Times New Roman" w:cs="Times New Roman"/>
          <w:sz w:val="28"/>
          <w:szCs w:val="28"/>
        </w:rPr>
        <w:t>В цифровой форме (флешк</w:t>
      </w:r>
      <w:r w:rsidR="00F17267" w:rsidRPr="0027027E">
        <w:rPr>
          <w:rFonts w:ascii="Times New Roman" w:hAnsi="Times New Roman" w:cs="Times New Roman"/>
          <w:sz w:val="28"/>
          <w:szCs w:val="28"/>
        </w:rPr>
        <w:t>а</w:t>
      </w:r>
      <w:r w:rsidRPr="0027027E">
        <w:rPr>
          <w:rFonts w:ascii="Times New Roman" w:hAnsi="Times New Roman" w:cs="Times New Roman"/>
          <w:sz w:val="28"/>
          <w:szCs w:val="28"/>
        </w:rPr>
        <w:t>, винчестер, CD</w:t>
      </w:r>
      <w:r w:rsidR="00F17267" w:rsidRPr="0027027E">
        <w:rPr>
          <w:rFonts w:ascii="Times New Roman" w:hAnsi="Times New Roman" w:cs="Times New Roman"/>
          <w:sz w:val="28"/>
          <w:szCs w:val="28"/>
        </w:rPr>
        <w:t xml:space="preserve"> и т.д.</w:t>
      </w:r>
      <w:r w:rsidRPr="0027027E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7744BE8" w14:textId="77777777" w:rsidR="00F17267" w:rsidRPr="0027027E" w:rsidRDefault="00E3571B" w:rsidP="0027027E">
      <w:pPr>
        <w:pStyle w:val="a4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7027E">
        <w:rPr>
          <w:rFonts w:ascii="Times New Roman" w:hAnsi="Times New Roman" w:cs="Times New Roman"/>
          <w:sz w:val="28"/>
          <w:szCs w:val="28"/>
        </w:rPr>
        <w:t>Обработка</w:t>
      </w:r>
    </w:p>
    <w:p w14:paraId="6F4B7B02" w14:textId="088194F6" w:rsidR="0027027E" w:rsidRPr="0027027E" w:rsidRDefault="00F17267" w:rsidP="0027027E">
      <w:pPr>
        <w:pStyle w:val="a4"/>
        <w:numPr>
          <w:ilvl w:val="1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25571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="00E3571B" w:rsidRPr="00225571">
        <w:rPr>
          <w:rFonts w:ascii="Times New Roman" w:hAnsi="Times New Roman" w:cs="Times New Roman"/>
          <w:b/>
          <w:bCs/>
          <w:sz w:val="28"/>
          <w:szCs w:val="28"/>
        </w:rPr>
        <w:t>одирование</w:t>
      </w:r>
      <w:r w:rsidR="00E3571B" w:rsidRPr="0027027E">
        <w:rPr>
          <w:rFonts w:ascii="Times New Roman" w:hAnsi="Times New Roman" w:cs="Times New Roman"/>
          <w:sz w:val="28"/>
          <w:szCs w:val="28"/>
        </w:rPr>
        <w:t xml:space="preserve"> – изменение формы, запись в некоторой знаковой системе (код)</w:t>
      </w:r>
      <w:r w:rsidR="0027027E" w:rsidRPr="0027027E">
        <w:rPr>
          <w:rFonts w:ascii="Times New Roman" w:hAnsi="Times New Roman" w:cs="Times New Roman"/>
          <w:sz w:val="28"/>
          <w:szCs w:val="28"/>
        </w:rPr>
        <w:t>;</w:t>
      </w:r>
    </w:p>
    <w:p w14:paraId="77928C29" w14:textId="1AC4BC89" w:rsidR="0027027E" w:rsidRPr="0027027E" w:rsidRDefault="0027027E" w:rsidP="0027027E">
      <w:pPr>
        <w:pStyle w:val="a4"/>
        <w:numPr>
          <w:ilvl w:val="1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7027E">
        <w:rPr>
          <w:rFonts w:ascii="Times New Roman" w:hAnsi="Times New Roman" w:cs="Times New Roman"/>
          <w:sz w:val="28"/>
          <w:szCs w:val="28"/>
        </w:rPr>
        <w:t>П</w:t>
      </w:r>
      <w:r w:rsidR="00E3571B" w:rsidRPr="0027027E">
        <w:rPr>
          <w:rFonts w:ascii="Times New Roman" w:hAnsi="Times New Roman" w:cs="Times New Roman"/>
          <w:sz w:val="28"/>
          <w:szCs w:val="28"/>
        </w:rPr>
        <w:t>оиск</w:t>
      </w:r>
      <w:r w:rsidRPr="0027027E">
        <w:rPr>
          <w:rFonts w:ascii="Times New Roman" w:hAnsi="Times New Roman" w:cs="Times New Roman"/>
          <w:sz w:val="28"/>
          <w:szCs w:val="28"/>
        </w:rPr>
        <w:t>;</w:t>
      </w:r>
    </w:p>
    <w:p w14:paraId="391A2228" w14:textId="361690FB" w:rsidR="00FF4379" w:rsidRPr="0027027E" w:rsidRDefault="0027027E" w:rsidP="0027027E">
      <w:pPr>
        <w:pStyle w:val="a4"/>
        <w:numPr>
          <w:ilvl w:val="1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25571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E3571B" w:rsidRPr="00225571">
        <w:rPr>
          <w:rFonts w:ascii="Times New Roman" w:hAnsi="Times New Roman" w:cs="Times New Roman"/>
          <w:b/>
          <w:bCs/>
          <w:sz w:val="28"/>
          <w:szCs w:val="28"/>
        </w:rPr>
        <w:t>ортировка</w:t>
      </w:r>
      <w:r w:rsidR="00E3571B" w:rsidRPr="0027027E">
        <w:rPr>
          <w:rFonts w:ascii="Times New Roman" w:hAnsi="Times New Roman" w:cs="Times New Roman"/>
          <w:sz w:val="28"/>
          <w:szCs w:val="28"/>
        </w:rPr>
        <w:t xml:space="preserve"> – расстановка элементов списка в заданном порядке</w:t>
      </w:r>
      <w:r w:rsidRPr="0027027E">
        <w:rPr>
          <w:rFonts w:ascii="Times New Roman" w:hAnsi="Times New Roman" w:cs="Times New Roman"/>
          <w:sz w:val="28"/>
          <w:szCs w:val="28"/>
        </w:rPr>
        <w:t>.</w:t>
      </w:r>
    </w:p>
    <w:p w14:paraId="16B68E7C" w14:textId="2C2024B0" w:rsidR="00BB4B5D" w:rsidRDefault="00E3571B" w:rsidP="00BB4B5D">
      <w:pPr>
        <w:pStyle w:val="a4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7027E">
        <w:rPr>
          <w:rFonts w:ascii="Times New Roman" w:hAnsi="Times New Roman" w:cs="Times New Roman"/>
          <w:sz w:val="28"/>
          <w:szCs w:val="28"/>
        </w:rPr>
        <w:t>Передача</w:t>
      </w:r>
      <w:r w:rsidR="0027027E" w:rsidRPr="0027027E">
        <w:rPr>
          <w:rFonts w:ascii="Times New Roman" w:hAnsi="Times New Roman" w:cs="Times New Roman"/>
          <w:sz w:val="28"/>
          <w:szCs w:val="28"/>
        </w:rPr>
        <w:t>.</w:t>
      </w:r>
      <w:r w:rsidR="00BB4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B5D" w:rsidRPr="00C6709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[1]</w:t>
      </w:r>
    </w:p>
    <w:p w14:paraId="2873334E" w14:textId="31013763" w:rsidR="00CA20BB" w:rsidRPr="00BB4B5D" w:rsidRDefault="00732F35" w:rsidP="00EF39B4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225571">
        <w:rPr>
          <w:rFonts w:ascii="Times New Roman" w:hAnsi="Times New Roman" w:cs="Times New Roman"/>
          <w:b/>
          <w:bCs/>
          <w:sz w:val="28"/>
          <w:szCs w:val="28"/>
        </w:rPr>
        <w:t>Программное обеспечение</w:t>
      </w:r>
      <w:r w:rsidRPr="00BB4B5D">
        <w:rPr>
          <w:rFonts w:ascii="Times New Roman" w:hAnsi="Times New Roman" w:cs="Times New Roman"/>
          <w:sz w:val="28"/>
          <w:szCs w:val="28"/>
        </w:rPr>
        <w:t xml:space="preserve"> – это совокупность программных средств для реализации задач управления с использованием вычислительной техники. В состав программного обеспечения входят общесистемные программные средства, инструментальные средства и прикладные программные средства. </w:t>
      </w:r>
    </w:p>
    <w:p w14:paraId="14C0C279" w14:textId="4FACAACD" w:rsidR="00CF527B" w:rsidRPr="00CF527B" w:rsidRDefault="00732F35" w:rsidP="00CF527B">
      <w:pPr>
        <w:pStyle w:val="a4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527B">
        <w:rPr>
          <w:rFonts w:ascii="Times New Roman" w:hAnsi="Times New Roman" w:cs="Times New Roman"/>
          <w:sz w:val="28"/>
          <w:szCs w:val="28"/>
        </w:rPr>
        <w:t xml:space="preserve">В состав общесистемных программных средств входят операционная система и программы контроля и диагностики состояния ЭВМ. </w:t>
      </w:r>
    </w:p>
    <w:p w14:paraId="6435E7D4" w14:textId="085E4AB7" w:rsidR="00CF527B" w:rsidRPr="00CF527B" w:rsidRDefault="0014381F" w:rsidP="00CF527B">
      <w:pPr>
        <w:pStyle w:val="a4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527B">
        <w:rPr>
          <w:rFonts w:ascii="Times New Roman" w:hAnsi="Times New Roman" w:cs="Times New Roman"/>
          <w:sz w:val="28"/>
          <w:szCs w:val="28"/>
        </w:rPr>
        <w:t xml:space="preserve">В состав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F527B">
        <w:rPr>
          <w:rFonts w:ascii="Times New Roman" w:hAnsi="Times New Roman" w:cs="Times New Roman"/>
          <w:sz w:val="28"/>
          <w:szCs w:val="28"/>
        </w:rPr>
        <w:t>нструментальны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CF527B">
        <w:rPr>
          <w:rFonts w:ascii="Times New Roman" w:hAnsi="Times New Roman" w:cs="Times New Roman"/>
          <w:sz w:val="28"/>
          <w:szCs w:val="28"/>
        </w:rPr>
        <w:t xml:space="preserve"> программных средств </w:t>
      </w:r>
      <w:r w:rsidR="00286F87">
        <w:rPr>
          <w:rFonts w:ascii="Times New Roman" w:hAnsi="Times New Roman" w:cs="Times New Roman"/>
          <w:sz w:val="28"/>
          <w:szCs w:val="28"/>
        </w:rPr>
        <w:t xml:space="preserve">входит </w:t>
      </w:r>
      <w:r w:rsidR="00CA20BB" w:rsidRPr="00CF527B">
        <w:rPr>
          <w:rFonts w:ascii="Times New Roman" w:hAnsi="Times New Roman" w:cs="Times New Roman"/>
          <w:sz w:val="28"/>
          <w:szCs w:val="28"/>
        </w:rPr>
        <w:t>программировани</w:t>
      </w:r>
      <w:r w:rsidR="00286F87">
        <w:rPr>
          <w:rFonts w:ascii="Times New Roman" w:hAnsi="Times New Roman" w:cs="Times New Roman"/>
          <w:sz w:val="28"/>
          <w:szCs w:val="28"/>
        </w:rPr>
        <w:t>е</w:t>
      </w:r>
      <w:r w:rsidR="00A844E2">
        <w:rPr>
          <w:rFonts w:ascii="Times New Roman" w:hAnsi="Times New Roman" w:cs="Times New Roman"/>
          <w:sz w:val="28"/>
          <w:szCs w:val="28"/>
        </w:rPr>
        <w:t>,</w:t>
      </w:r>
      <w:r w:rsidR="00CA20BB" w:rsidRPr="00CF527B">
        <w:rPr>
          <w:rFonts w:ascii="Times New Roman" w:hAnsi="Times New Roman" w:cs="Times New Roman"/>
          <w:sz w:val="28"/>
          <w:szCs w:val="28"/>
        </w:rPr>
        <w:t xml:space="preserve"> предназначен</w:t>
      </w:r>
      <w:r w:rsidR="00286F87">
        <w:rPr>
          <w:rFonts w:ascii="Times New Roman" w:hAnsi="Times New Roman" w:cs="Times New Roman"/>
          <w:sz w:val="28"/>
          <w:szCs w:val="28"/>
        </w:rPr>
        <w:t>ное</w:t>
      </w:r>
      <w:r w:rsidR="00CA20BB" w:rsidRPr="00CF527B">
        <w:rPr>
          <w:rFonts w:ascii="Times New Roman" w:hAnsi="Times New Roman" w:cs="Times New Roman"/>
          <w:sz w:val="28"/>
          <w:szCs w:val="28"/>
        </w:rPr>
        <w:t xml:space="preserve"> для обеспечения создания и отладки программ пользователей, написанных на каком-либо языке программирования (ПАСКАЛЬ, С, С++, ФОРТРАН и т.д.). </w:t>
      </w:r>
    </w:p>
    <w:p w14:paraId="59CFC5CB" w14:textId="62541E9C" w:rsidR="000F71B1" w:rsidRPr="000F71B1" w:rsidRDefault="00A844E2" w:rsidP="00CF527B">
      <w:pPr>
        <w:pStyle w:val="a4"/>
        <w:numPr>
          <w:ilvl w:val="0"/>
          <w:numId w:val="24"/>
        </w:numPr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F527B">
        <w:rPr>
          <w:rFonts w:ascii="Times New Roman" w:hAnsi="Times New Roman" w:cs="Times New Roman"/>
          <w:sz w:val="28"/>
          <w:szCs w:val="28"/>
        </w:rPr>
        <w:t xml:space="preserve">В состав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F527B">
        <w:rPr>
          <w:rFonts w:ascii="Times New Roman" w:hAnsi="Times New Roman" w:cs="Times New Roman"/>
          <w:sz w:val="28"/>
          <w:szCs w:val="28"/>
        </w:rPr>
        <w:t>рикладн</w:t>
      </w:r>
      <w:r w:rsidR="00173D09">
        <w:rPr>
          <w:rFonts w:ascii="Times New Roman" w:hAnsi="Times New Roman" w:cs="Times New Roman"/>
          <w:sz w:val="28"/>
          <w:szCs w:val="28"/>
        </w:rPr>
        <w:t>ых</w:t>
      </w:r>
      <w:r w:rsidRPr="00CF527B">
        <w:rPr>
          <w:rFonts w:ascii="Times New Roman" w:hAnsi="Times New Roman" w:cs="Times New Roman"/>
          <w:sz w:val="28"/>
          <w:szCs w:val="28"/>
        </w:rPr>
        <w:t xml:space="preserve"> программн</w:t>
      </w:r>
      <w:r w:rsidR="00173D09">
        <w:rPr>
          <w:rFonts w:ascii="Times New Roman" w:hAnsi="Times New Roman" w:cs="Times New Roman"/>
          <w:sz w:val="28"/>
          <w:szCs w:val="28"/>
        </w:rPr>
        <w:t>ых</w:t>
      </w:r>
      <w:r w:rsidRPr="00CF527B">
        <w:rPr>
          <w:rFonts w:ascii="Times New Roman" w:hAnsi="Times New Roman" w:cs="Times New Roman"/>
          <w:sz w:val="28"/>
          <w:szCs w:val="28"/>
        </w:rPr>
        <w:t xml:space="preserve"> средств</w:t>
      </w:r>
      <w:r w:rsidR="00A2022A">
        <w:rPr>
          <w:rFonts w:ascii="Times New Roman" w:hAnsi="Times New Roman" w:cs="Times New Roman"/>
          <w:sz w:val="28"/>
          <w:szCs w:val="28"/>
        </w:rPr>
        <w:t xml:space="preserve"> входит</w:t>
      </w:r>
      <w:r w:rsidRPr="00CF527B">
        <w:rPr>
          <w:rFonts w:ascii="Times New Roman" w:hAnsi="Times New Roman" w:cs="Times New Roman"/>
          <w:sz w:val="28"/>
          <w:szCs w:val="28"/>
        </w:rPr>
        <w:t xml:space="preserve"> </w:t>
      </w:r>
      <w:r w:rsidR="00CA20BB" w:rsidRPr="00CF527B"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 w:rsidR="00A2022A">
        <w:rPr>
          <w:rFonts w:ascii="Times New Roman" w:hAnsi="Times New Roman" w:cs="Times New Roman"/>
          <w:sz w:val="28"/>
          <w:szCs w:val="28"/>
        </w:rPr>
        <w:t>, которое</w:t>
      </w:r>
      <w:r w:rsidR="00CA20BB" w:rsidRPr="00CF527B">
        <w:rPr>
          <w:rFonts w:ascii="Times New Roman" w:hAnsi="Times New Roman" w:cs="Times New Roman"/>
          <w:sz w:val="28"/>
          <w:szCs w:val="28"/>
        </w:rPr>
        <w:t xml:space="preserve"> включает: пакеты прикладных программ, системы управления базами данных, интеграторы и другие (подобные) прикладные программные системы. </w:t>
      </w:r>
      <w:r w:rsidR="00BB4B5D" w:rsidRPr="00C6709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[1]</w:t>
      </w:r>
    </w:p>
    <w:p w14:paraId="754E46C5" w14:textId="2D442C99" w:rsidR="001A50C6" w:rsidRDefault="000F71B1" w:rsidP="00EF39B4">
      <w:pPr>
        <w:ind w:firstLine="360"/>
        <w:jc w:val="both"/>
      </w:pPr>
      <w:r w:rsidRPr="00225571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Аппаратное обеспечение</w:t>
      </w:r>
      <w:r w:rsidRPr="000F71B1">
        <w:rPr>
          <w:rFonts w:ascii="Times New Roman" w:hAnsi="Times New Roman" w:cs="Times New Roman"/>
          <w:sz w:val="28"/>
          <w:szCs w:val="28"/>
        </w:rPr>
        <w:t xml:space="preserve"> – это совокупность технических средств (электронных и механических устройств), обеспечивающих, как нормальное функционирование каких-либо электронных систем – компьютеров, сетей передачи данных, так и расширяющих их основные функции</w:t>
      </w:r>
      <w:r w:rsidR="00BB4B5D" w:rsidRPr="00BB4B5D">
        <w:rPr>
          <w:rFonts w:ascii="Times New Roman" w:hAnsi="Times New Roman" w:cs="Times New Roman"/>
          <w:sz w:val="36"/>
          <w:szCs w:val="36"/>
        </w:rPr>
        <w:t xml:space="preserve">. </w:t>
      </w:r>
      <w:r w:rsidR="00BB4B5D" w:rsidRPr="00F1078D">
        <w:rPr>
          <w:rFonts w:ascii="Times New Roman" w:hAnsi="Times New Roman" w:cs="Times New Roman"/>
          <w:sz w:val="28"/>
          <w:szCs w:val="28"/>
          <w:vertAlign w:val="superscript"/>
        </w:rPr>
        <w:t>[11]</w:t>
      </w:r>
    </w:p>
    <w:p w14:paraId="6584066A" w14:textId="0993F80E" w:rsidR="00BB5BC4" w:rsidRDefault="00323159" w:rsidP="0062214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5571">
        <w:rPr>
          <w:rFonts w:ascii="Times New Roman" w:hAnsi="Times New Roman" w:cs="Times New Roman"/>
          <w:b/>
          <w:bCs/>
          <w:sz w:val="28"/>
          <w:szCs w:val="28"/>
        </w:rPr>
        <w:t>Вычислительная система</w:t>
      </w:r>
      <w:r w:rsidRPr="00323159">
        <w:rPr>
          <w:rFonts w:ascii="Times New Roman" w:hAnsi="Times New Roman" w:cs="Times New Roman"/>
          <w:sz w:val="28"/>
          <w:szCs w:val="28"/>
        </w:rPr>
        <w:t xml:space="preserve"> – это совокупность одной или нескольких вычислительных машин (компьютеров), программного обеспечения и периферийного оборудования, предназначенная для реализации информационно-вычислительных процессов.</w:t>
      </w:r>
      <w:r w:rsidR="00E40460">
        <w:rPr>
          <w:rFonts w:ascii="Times New Roman" w:hAnsi="Times New Roman" w:cs="Times New Roman"/>
          <w:sz w:val="28"/>
          <w:szCs w:val="28"/>
        </w:rPr>
        <w:t xml:space="preserve"> </w:t>
      </w:r>
      <w:r w:rsidR="00C13272" w:rsidRPr="00F1078D">
        <w:rPr>
          <w:rFonts w:ascii="Times New Roman" w:hAnsi="Times New Roman" w:cs="Times New Roman"/>
          <w:sz w:val="28"/>
          <w:szCs w:val="28"/>
          <w:vertAlign w:val="superscript"/>
        </w:rPr>
        <w:t>[12]</w:t>
      </w:r>
    </w:p>
    <w:p w14:paraId="2C9F7AC8" w14:textId="77777777" w:rsidR="00E40460" w:rsidRPr="00323159" w:rsidRDefault="00E40460" w:rsidP="000F71B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6BF4B7FA" w14:textId="12A160B4" w:rsidR="00390E14" w:rsidRPr="006D304A" w:rsidRDefault="00390E14" w:rsidP="000F71B1">
      <w:pPr>
        <w:ind w:firstLine="0"/>
        <w:jc w:val="both"/>
      </w:pPr>
      <w:r w:rsidRPr="000F71B1">
        <w:rPr>
          <w:rFonts w:ascii="Times New Roman" w:hAnsi="Times New Roman" w:cs="Times New Roman"/>
          <w:sz w:val="28"/>
          <w:szCs w:val="28"/>
        </w:rPr>
        <w:br w:type="page"/>
      </w:r>
    </w:p>
    <w:p w14:paraId="6BF4B7FB" w14:textId="451ED4F8" w:rsidR="00CE16CA" w:rsidRPr="00942ADB" w:rsidRDefault="00097513" w:rsidP="00DC0B4A">
      <w:pPr>
        <w:pStyle w:val="1"/>
        <w:tabs>
          <w:tab w:val="left" w:pos="993"/>
        </w:tabs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07906201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ИНДИВИДУАЛЬНОЕ ЗАДАНИЕ НА УЧЕБНУЮ </w:t>
      </w:r>
      <w:r w:rsidR="00390E14" w:rsidRPr="00942ADB">
        <w:rPr>
          <w:rFonts w:ascii="Times New Roman" w:hAnsi="Times New Roman" w:cs="Times New Roman"/>
          <w:b/>
          <w:color w:val="auto"/>
          <w:sz w:val="28"/>
          <w:szCs w:val="28"/>
        </w:rPr>
        <w:t>ПРАКТИКУ</w:t>
      </w:r>
      <w:bookmarkEnd w:id="16"/>
    </w:p>
    <w:p w14:paraId="6BF4B7FC" w14:textId="3A783574" w:rsidR="00147BFC" w:rsidRDefault="00097513" w:rsidP="00DC0B4A">
      <w:pPr>
        <w:pStyle w:val="2"/>
        <w:tabs>
          <w:tab w:val="left" w:pos="993"/>
        </w:tabs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07906202"/>
      <w:r>
        <w:rPr>
          <w:rFonts w:ascii="Times New Roman" w:hAnsi="Times New Roman" w:cs="Times New Roman"/>
          <w:color w:val="auto"/>
          <w:sz w:val="28"/>
          <w:szCs w:val="28"/>
        </w:rPr>
        <w:t xml:space="preserve">Профессиональный стандарт </w:t>
      </w:r>
      <w:r w:rsidR="0031215A">
        <w:rPr>
          <w:rFonts w:ascii="Times New Roman" w:hAnsi="Times New Roman" w:cs="Times New Roman"/>
          <w:color w:val="auto"/>
          <w:sz w:val="28"/>
          <w:szCs w:val="28"/>
        </w:rPr>
        <w:t>«</w:t>
      </w:r>
      <w:r w:rsidR="00A06C7C" w:rsidRPr="002E6527">
        <w:rPr>
          <w:rFonts w:ascii="Times New Roman" w:hAnsi="Times New Roman" w:cs="Times New Roman"/>
          <w:color w:val="auto"/>
          <w:sz w:val="28"/>
          <w:szCs w:val="28"/>
        </w:rPr>
        <w:t xml:space="preserve">Специалист по информационным </w:t>
      </w:r>
      <w:r w:rsidR="002E6527" w:rsidRPr="002E6527">
        <w:rPr>
          <w:rFonts w:ascii="Times New Roman" w:hAnsi="Times New Roman" w:cs="Times New Roman"/>
          <w:color w:val="auto"/>
          <w:sz w:val="28"/>
          <w:szCs w:val="28"/>
        </w:rPr>
        <w:t>системам</w:t>
      </w:r>
      <w:r w:rsidR="0031215A">
        <w:rPr>
          <w:rFonts w:ascii="Times New Roman" w:hAnsi="Times New Roman" w:cs="Times New Roman"/>
          <w:color w:val="auto"/>
          <w:sz w:val="28"/>
          <w:szCs w:val="28"/>
        </w:rPr>
        <w:t>»</w:t>
      </w:r>
      <w:r w:rsidRPr="002E6527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auto"/>
          <w:sz w:val="28"/>
          <w:szCs w:val="28"/>
        </w:rPr>
        <w:t>Понятие и сущность</w:t>
      </w:r>
      <w:bookmarkEnd w:id="17"/>
    </w:p>
    <w:p w14:paraId="7F1AC1DC" w14:textId="77777777" w:rsidR="008124C6" w:rsidRDefault="008124C6" w:rsidP="00EF39B4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44866">
        <w:rPr>
          <w:rFonts w:ascii="Times New Roman" w:hAnsi="Times New Roman" w:cs="Times New Roman"/>
          <w:sz w:val="28"/>
          <w:szCs w:val="28"/>
          <w:shd w:val="clear" w:color="auto" w:fill="FFFFFF"/>
        </w:rPr>
        <w:t>Профессиональный стандарт представляет собой характеристику квалификации (то есть уровня знаний, умений, профессиональных навыков и опыта работы), необходимой работнику для осуществления определенного вида профессиональной деятельности, в том числе выполнения определенной трудовой функции. Иными словами, стандарт устанавливает параметры в части наименования должности, уровня образования, стажа, навыков и умения работников</w:t>
      </w:r>
    </w:p>
    <w:p w14:paraId="6D7A25FA" w14:textId="6703B078" w:rsidR="00CB0ED6" w:rsidRPr="00CB0ED6" w:rsidRDefault="00CB0ED6" w:rsidP="00EF39B4">
      <w:pPr>
        <w:pStyle w:val="a7"/>
        <w:spacing w:before="0" w:beforeAutospacing="0" w:after="0" w:afterAutospacing="0" w:line="390" w:lineRule="atLeast"/>
        <w:ind w:firstLine="708"/>
        <w:jc w:val="both"/>
        <w:rPr>
          <w:sz w:val="28"/>
          <w:szCs w:val="28"/>
        </w:rPr>
      </w:pPr>
      <w:r w:rsidRPr="00CB0ED6">
        <w:rPr>
          <w:sz w:val="28"/>
          <w:szCs w:val="28"/>
        </w:rPr>
        <w:t xml:space="preserve">Впервые термин </w:t>
      </w:r>
      <w:r w:rsidR="0031215A">
        <w:rPr>
          <w:sz w:val="28"/>
          <w:szCs w:val="28"/>
        </w:rPr>
        <w:t>«</w:t>
      </w:r>
      <w:r w:rsidRPr="00CB0ED6">
        <w:rPr>
          <w:sz w:val="28"/>
          <w:szCs w:val="28"/>
        </w:rPr>
        <w:t>профессиональный стандарт</w:t>
      </w:r>
      <w:r w:rsidR="0031215A">
        <w:rPr>
          <w:sz w:val="28"/>
          <w:szCs w:val="28"/>
        </w:rPr>
        <w:t>»</w:t>
      </w:r>
      <w:r w:rsidRPr="00CB0ED6">
        <w:rPr>
          <w:sz w:val="28"/>
          <w:szCs w:val="28"/>
        </w:rPr>
        <w:t xml:space="preserve"> был использован в </w:t>
      </w:r>
      <w:r w:rsidRPr="000E5396">
        <w:rPr>
          <w:rStyle w:val="af2"/>
          <w:b w:val="0"/>
          <w:bCs w:val="0"/>
          <w:sz w:val="28"/>
          <w:szCs w:val="28"/>
        </w:rPr>
        <w:t>1997 г</w:t>
      </w:r>
      <w:r w:rsidRPr="000E5396">
        <w:rPr>
          <w:sz w:val="28"/>
          <w:szCs w:val="28"/>
        </w:rPr>
        <w:t>.</w:t>
      </w:r>
      <w:r w:rsidRPr="00CB0ED6">
        <w:rPr>
          <w:sz w:val="28"/>
          <w:szCs w:val="28"/>
        </w:rPr>
        <w:t xml:space="preserve"> в </w:t>
      </w:r>
      <w:r w:rsidRPr="00CB0ED6">
        <w:rPr>
          <w:rStyle w:val="af2"/>
          <w:b w:val="0"/>
          <w:bCs w:val="0"/>
          <w:sz w:val="28"/>
          <w:szCs w:val="28"/>
        </w:rPr>
        <w:t>Программе социальных реформ</w:t>
      </w:r>
      <w:r w:rsidRPr="00CB0ED6">
        <w:rPr>
          <w:sz w:val="28"/>
          <w:szCs w:val="28"/>
        </w:rPr>
        <w:t> в Российской Федерации на период 1996–2000 годов.</w:t>
      </w:r>
    </w:p>
    <w:p w14:paraId="020FCABB" w14:textId="7E863C7B" w:rsidR="00CB0ED6" w:rsidRPr="00CB0ED6" w:rsidRDefault="00CB0ED6" w:rsidP="00EF39B4">
      <w:pPr>
        <w:pStyle w:val="a7"/>
        <w:spacing w:before="0" w:beforeAutospacing="0" w:after="0" w:afterAutospacing="0" w:line="390" w:lineRule="atLeast"/>
        <w:ind w:firstLine="708"/>
        <w:jc w:val="both"/>
        <w:rPr>
          <w:sz w:val="28"/>
          <w:szCs w:val="28"/>
        </w:rPr>
      </w:pPr>
      <w:r w:rsidRPr="00CB0ED6">
        <w:rPr>
          <w:sz w:val="28"/>
          <w:szCs w:val="28"/>
        </w:rPr>
        <w:t>Несмотря на то, что Федеральные министерства и ведомства включили разработку проф</w:t>
      </w:r>
      <w:r w:rsidR="000E5396">
        <w:rPr>
          <w:sz w:val="28"/>
          <w:szCs w:val="28"/>
        </w:rPr>
        <w:t xml:space="preserve">ессиональных </w:t>
      </w:r>
      <w:r w:rsidRPr="00CB0ED6">
        <w:rPr>
          <w:sz w:val="28"/>
          <w:szCs w:val="28"/>
        </w:rPr>
        <w:t>стандартов в свои программы, никаких значимых действий для осуществления поставленной Правительством задачи в последующие десять лет предпринято не было.</w:t>
      </w:r>
    </w:p>
    <w:p w14:paraId="62D1AF72" w14:textId="32338260" w:rsidR="00CB0ED6" w:rsidRPr="00CB0ED6" w:rsidRDefault="00CB0ED6" w:rsidP="00EF39B4">
      <w:pPr>
        <w:pStyle w:val="a7"/>
        <w:spacing w:before="0" w:beforeAutospacing="0" w:after="0" w:afterAutospacing="0" w:line="390" w:lineRule="atLeast"/>
        <w:ind w:firstLine="708"/>
        <w:jc w:val="both"/>
        <w:rPr>
          <w:sz w:val="28"/>
          <w:szCs w:val="28"/>
        </w:rPr>
      </w:pPr>
      <w:r w:rsidRPr="00CB0ED6">
        <w:rPr>
          <w:sz w:val="28"/>
          <w:szCs w:val="28"/>
        </w:rPr>
        <w:t>Только в </w:t>
      </w:r>
      <w:r w:rsidRPr="00CB0ED6">
        <w:rPr>
          <w:rStyle w:val="af2"/>
          <w:b w:val="0"/>
          <w:bCs w:val="0"/>
          <w:sz w:val="28"/>
          <w:szCs w:val="28"/>
        </w:rPr>
        <w:t>2006</w:t>
      </w:r>
      <w:r w:rsidRPr="00CB0ED6">
        <w:rPr>
          <w:sz w:val="28"/>
          <w:szCs w:val="28"/>
        </w:rPr>
        <w:t> году на базе </w:t>
      </w:r>
      <w:r w:rsidRPr="00123DDD">
        <w:rPr>
          <w:sz w:val="28"/>
          <w:szCs w:val="28"/>
        </w:rPr>
        <w:t>Российского союза промышленников и предпринимателей (РСПП)</w:t>
      </w:r>
      <w:r w:rsidRPr="00CB0ED6">
        <w:rPr>
          <w:sz w:val="28"/>
          <w:szCs w:val="28"/>
        </w:rPr>
        <w:t>, появилось </w:t>
      </w:r>
      <w:r w:rsidRPr="00CB0ED6">
        <w:rPr>
          <w:rStyle w:val="af2"/>
          <w:b w:val="0"/>
          <w:bCs w:val="0"/>
          <w:sz w:val="28"/>
          <w:szCs w:val="28"/>
        </w:rPr>
        <w:t>Национальное агентство развития квалификаций</w:t>
      </w:r>
      <w:r w:rsidRPr="00CB0ED6">
        <w:rPr>
          <w:sz w:val="28"/>
          <w:szCs w:val="28"/>
        </w:rPr>
        <w:t>. Создание агентства стало важным шагом на пути создания национальной системы квалификаций в РФ.</w:t>
      </w:r>
    </w:p>
    <w:p w14:paraId="2D34AC9E" w14:textId="23666A24" w:rsidR="00CB0ED6" w:rsidRPr="00CB0ED6" w:rsidRDefault="00CB0ED6" w:rsidP="00EF39B4">
      <w:pPr>
        <w:pStyle w:val="a7"/>
        <w:spacing w:before="0" w:beforeAutospacing="0" w:after="0" w:afterAutospacing="0" w:line="390" w:lineRule="atLeast"/>
        <w:ind w:firstLine="708"/>
        <w:jc w:val="both"/>
        <w:rPr>
          <w:sz w:val="28"/>
          <w:szCs w:val="28"/>
        </w:rPr>
      </w:pPr>
      <w:r w:rsidRPr="00CB0ED6">
        <w:rPr>
          <w:sz w:val="28"/>
          <w:szCs w:val="28"/>
        </w:rPr>
        <w:t>В </w:t>
      </w:r>
      <w:r w:rsidRPr="00CB0ED6">
        <w:rPr>
          <w:rStyle w:val="af2"/>
          <w:b w:val="0"/>
          <w:bCs w:val="0"/>
          <w:sz w:val="28"/>
          <w:szCs w:val="28"/>
        </w:rPr>
        <w:t>2007</w:t>
      </w:r>
      <w:r w:rsidRPr="00CB0ED6">
        <w:rPr>
          <w:sz w:val="28"/>
          <w:szCs w:val="28"/>
        </w:rPr>
        <w:t xml:space="preserve"> году </w:t>
      </w:r>
      <w:r w:rsidR="007A72CA" w:rsidRPr="00CB0ED6">
        <w:rPr>
          <w:rStyle w:val="af2"/>
          <w:b w:val="0"/>
          <w:bCs w:val="0"/>
          <w:sz w:val="28"/>
          <w:szCs w:val="28"/>
        </w:rPr>
        <w:t>Национальное агентство развития квалификаций</w:t>
      </w:r>
      <w:r w:rsidRPr="00CB0ED6">
        <w:rPr>
          <w:sz w:val="28"/>
          <w:szCs w:val="28"/>
        </w:rPr>
        <w:t xml:space="preserve"> впервые разработало макет профессионального стандарта, а также Положение о профессиональном стандарте.</w:t>
      </w:r>
    </w:p>
    <w:p w14:paraId="2747EE1F" w14:textId="7829F33E" w:rsidR="009C469F" w:rsidRDefault="00B6482C" w:rsidP="00B6482C">
      <w:pPr>
        <w:ind w:firstLine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6482C">
        <w:rPr>
          <w:rFonts w:ascii="Times New Roman" w:hAnsi="Times New Roman" w:cs="Times New Roman"/>
          <w:sz w:val="28"/>
          <w:szCs w:val="28"/>
          <w:shd w:val="clear" w:color="auto" w:fill="FFFFFF"/>
        </w:rPr>
        <w:t>Первые профессиональные стандарты появились в </w:t>
      </w:r>
      <w:r w:rsidRPr="000018E9">
        <w:rPr>
          <w:rStyle w:val="af2"/>
          <w:rFonts w:ascii="Times New Roman" w:hAnsi="Times New Roman" w:cs="Times New Roman"/>
          <w:b w:val="0"/>
          <w:bCs w:val="0"/>
          <w:color w:val="393C3F"/>
          <w:sz w:val="28"/>
          <w:szCs w:val="28"/>
          <w:shd w:val="clear" w:color="auto" w:fill="FFFFFF"/>
        </w:rPr>
        <w:t>2007-2008 гг</w:t>
      </w:r>
      <w:r w:rsidRPr="000018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B6482C">
        <w:rPr>
          <w:rFonts w:ascii="Times New Roman" w:hAnsi="Times New Roman" w:cs="Times New Roman"/>
          <w:sz w:val="28"/>
          <w:szCs w:val="28"/>
          <w:shd w:val="clear" w:color="auto" w:fill="FFFFFF"/>
        </w:rPr>
        <w:t>Вдохновленные успехом, руководители министерств надеялись, что стандарты будут применяться при разработке образовательных стандартов нового поколения (ФГОС). Однако бизнес-сообщество оказалось не заинтересовано в разработке проф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ессиональных </w:t>
      </w:r>
      <w:r w:rsidRPr="00B6482C">
        <w:rPr>
          <w:rFonts w:ascii="Times New Roman" w:hAnsi="Times New Roman" w:cs="Times New Roman"/>
          <w:sz w:val="28"/>
          <w:szCs w:val="28"/>
          <w:shd w:val="clear" w:color="auto" w:fill="FFFFFF"/>
        </w:rPr>
        <w:t>стандартов, поэтому вузам пришлось разрабатывать образовательные программы самостоятельно.</w:t>
      </w:r>
    </w:p>
    <w:p w14:paraId="231E5253" w14:textId="3A2EB94C" w:rsidR="002C5084" w:rsidRDefault="002C5084" w:rsidP="00EF39B4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C5084">
        <w:rPr>
          <w:rFonts w:ascii="Times New Roman" w:hAnsi="Times New Roman" w:cs="Times New Roman"/>
          <w:sz w:val="28"/>
          <w:szCs w:val="28"/>
          <w:shd w:val="clear" w:color="auto" w:fill="FFFFFF"/>
        </w:rPr>
        <w:t>Отсутствие продуктивного взаимодействия бизнеса при разработке проф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ессиональных </w:t>
      </w:r>
      <w:r w:rsidRPr="002C5084">
        <w:rPr>
          <w:rFonts w:ascii="Times New Roman" w:hAnsi="Times New Roman" w:cs="Times New Roman"/>
          <w:sz w:val="28"/>
          <w:szCs w:val="28"/>
          <w:shd w:val="clear" w:color="auto" w:fill="FFFFFF"/>
        </w:rPr>
        <w:t>стандартов привело к несоответствию выпускаемых вузами специалистов реальным требованиям бизнеса. Проблема стыковки академического и бизнес-сообщества отразилась на многих ФГОС и привела к появлению ряда документов, в которых впервые предлагалось частично (а в перспективе полностью) передать вовне право вузов присваивать профессиональные квалификации.</w:t>
      </w:r>
      <w:r w:rsidR="004116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B136B" w:rsidRPr="000B136B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[13]</w:t>
      </w:r>
      <w:r w:rsidR="004116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969666C" w14:textId="330A5408" w:rsidR="003200A0" w:rsidRDefault="009C0946" w:rsidP="00EF39B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7472">
        <w:rPr>
          <w:rFonts w:ascii="Times New Roman" w:hAnsi="Times New Roman" w:cs="Times New Roman"/>
          <w:sz w:val="28"/>
          <w:szCs w:val="28"/>
        </w:rPr>
        <w:t>На этапе представления профессионального стандарта на утверждение ответственная организация оформляет профессиональный стандарт согласно утвержденным требованиям и представляет его на утверждение в Минтруд согласно утвержденным процедурам</w:t>
      </w:r>
      <w:r w:rsidR="009C7472" w:rsidRPr="009C7472">
        <w:rPr>
          <w:rFonts w:ascii="Times New Roman" w:hAnsi="Times New Roman" w:cs="Times New Roman"/>
          <w:sz w:val="28"/>
          <w:szCs w:val="28"/>
        </w:rPr>
        <w:t>.</w:t>
      </w:r>
      <w:r w:rsidR="009C7472">
        <w:rPr>
          <w:rFonts w:ascii="Times New Roman" w:hAnsi="Times New Roman" w:cs="Times New Roman"/>
          <w:sz w:val="28"/>
          <w:szCs w:val="28"/>
        </w:rPr>
        <w:t xml:space="preserve"> </w:t>
      </w:r>
      <w:r w:rsidR="006E3273" w:rsidRPr="006E3273">
        <w:rPr>
          <w:rFonts w:ascii="Times New Roman" w:hAnsi="Times New Roman" w:cs="Times New Roman"/>
          <w:sz w:val="28"/>
          <w:szCs w:val="28"/>
          <w:vertAlign w:val="superscript"/>
        </w:rPr>
        <w:t>[14]</w:t>
      </w:r>
    </w:p>
    <w:p w14:paraId="0D1E1009" w14:textId="77777777" w:rsidR="009016B4" w:rsidRDefault="009016B4" w:rsidP="00812122">
      <w:pPr>
        <w:tabs>
          <w:tab w:val="left" w:pos="709"/>
        </w:tabs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Профессиональные стандарты Российской Федерации состоят из четырех разделов:</w:t>
      </w:r>
    </w:p>
    <w:p w14:paraId="5559D062" w14:textId="77777777" w:rsidR="009016B4" w:rsidRDefault="009016B4" w:rsidP="009016B4">
      <w:pPr>
        <w:pStyle w:val="a4"/>
        <w:numPr>
          <w:ilvl w:val="0"/>
          <w:numId w:val="29"/>
        </w:numPr>
        <w:tabs>
          <w:tab w:val="left" w:pos="709"/>
        </w:tabs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раздел. Общие сведения. Тут указывается наименование разновидности профессиональной деятельности, а также описывается ее основная цель.</w:t>
      </w:r>
    </w:p>
    <w:p w14:paraId="719C1265" w14:textId="77777777" w:rsidR="009016B4" w:rsidRDefault="009016B4" w:rsidP="009016B4">
      <w:pPr>
        <w:pStyle w:val="a4"/>
        <w:numPr>
          <w:ilvl w:val="0"/>
          <w:numId w:val="29"/>
        </w:numPr>
        <w:tabs>
          <w:tab w:val="left" w:pos="709"/>
        </w:tabs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раздел. В данной части стандарта РФ описываются трудовые функции, которые входят в профессиональных стандарт. Также в данном разделе составляется функциональная карта того вида профессиональной деятельности, по которому разрабатывается стандарт. В виде таблицы приводится перечень обобщенных трудовых функций. В состав каждой функции входит несколько трудовых, каждая из которых имеет свой номер уровня квалификации.</w:t>
      </w:r>
    </w:p>
    <w:p w14:paraId="0B7AA1E2" w14:textId="77777777" w:rsidR="009016B4" w:rsidRDefault="009016B4" w:rsidP="009016B4">
      <w:pPr>
        <w:pStyle w:val="a4"/>
        <w:numPr>
          <w:ilvl w:val="0"/>
          <w:numId w:val="29"/>
        </w:numPr>
        <w:tabs>
          <w:tab w:val="left" w:pos="709"/>
        </w:tabs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Третий раздел. В данном разделе приводится характеристика обобщенных функций трудовой деятельности. Для каждой обобщенной функции в данном разделе профессионального стандарта приводится список наименований должностей, требования к опыту работы и образованию, а также другая информация. Кроме этого, делается структурированное описание каждой трудовой функции, которая входит в состав обобщенной. Дается информация о трудовых действиях, необходимых знаниях и навыках, а также другие характеристики. Стоит отметить, что описание трудовых функций содержит только знания, действия, умения, которые необходимы рабочему персоналу для эффективного выполнения трудовых обязанностей.</w:t>
      </w:r>
    </w:p>
    <w:p w14:paraId="12294AC0" w14:textId="77777777" w:rsidR="00812122" w:rsidRDefault="009016B4" w:rsidP="00353B02">
      <w:pPr>
        <w:pStyle w:val="a4"/>
        <w:numPr>
          <w:ilvl w:val="0"/>
          <w:numId w:val="29"/>
        </w:numPr>
        <w:tabs>
          <w:tab w:val="left" w:pos="709"/>
        </w:tabs>
        <w:spacing w:after="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Четвертый раздел. Информация и краткая характеристика тех компаний, которые являются разработчиками профессионального стандарта. В каждом утвержденном проф</w:t>
      </w:r>
      <w:r w:rsidR="00812122">
        <w:rPr>
          <w:rFonts w:ascii="Times New Roman" w:hAnsi="Times New Roman" w:cs="Times New Roman"/>
          <w:sz w:val="28"/>
          <w:szCs w:val="28"/>
        </w:rPr>
        <w:t xml:space="preserve">ессиональном </w:t>
      </w:r>
      <w:r>
        <w:rPr>
          <w:rFonts w:ascii="Times New Roman" w:hAnsi="Times New Roman" w:cs="Times New Roman"/>
          <w:sz w:val="28"/>
          <w:szCs w:val="28"/>
        </w:rPr>
        <w:t>стандарте РФ всегда указывается ответственная за разработку организация, а также состав рабочей группы.</w:t>
      </w:r>
    </w:p>
    <w:p w14:paraId="10C51677" w14:textId="6C058C54" w:rsidR="00812122" w:rsidRPr="00353B02" w:rsidRDefault="00812122" w:rsidP="00353B02">
      <w:pPr>
        <w:tabs>
          <w:tab w:val="left" w:pos="709"/>
        </w:tabs>
        <w:spacing w:line="25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812122">
        <w:rPr>
          <w:sz w:val="28"/>
          <w:szCs w:val="28"/>
        </w:rPr>
        <w:t>Рекомендации по оформлению профессионального стандарта</w:t>
      </w:r>
      <w:r>
        <w:rPr>
          <w:sz w:val="28"/>
          <w:szCs w:val="28"/>
        </w:rPr>
        <w:t>:</w:t>
      </w:r>
    </w:p>
    <w:p w14:paraId="73FB7ADD" w14:textId="07AF7428" w:rsidR="00812122" w:rsidRDefault="00812122" w:rsidP="00353B02">
      <w:pPr>
        <w:pStyle w:val="13"/>
        <w:numPr>
          <w:ilvl w:val="0"/>
          <w:numId w:val="31"/>
        </w:numPr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Профессиональный стандарт оформляется 12 кеглем шрифта </w:t>
      </w:r>
      <w:r w:rsidR="0031215A">
        <w:rPr>
          <w:sz w:val="28"/>
          <w:szCs w:val="28"/>
        </w:rPr>
        <w:t>«</w:t>
      </w:r>
      <w:r>
        <w:rPr>
          <w:sz w:val="28"/>
          <w:szCs w:val="28"/>
        </w:rPr>
        <w:t xml:space="preserve">Times New </w:t>
      </w:r>
      <w:proofErr w:type="spellStart"/>
      <w:r>
        <w:rPr>
          <w:sz w:val="28"/>
          <w:szCs w:val="28"/>
        </w:rPr>
        <w:t>Roman</w:t>
      </w:r>
      <w:proofErr w:type="spellEnd"/>
      <w:r w:rsidR="0031215A">
        <w:rPr>
          <w:sz w:val="28"/>
          <w:szCs w:val="28"/>
        </w:rPr>
        <w:t>»</w:t>
      </w:r>
      <w:r>
        <w:rPr>
          <w:sz w:val="28"/>
          <w:szCs w:val="28"/>
        </w:rPr>
        <w:t xml:space="preserve"> черного цвета. </w:t>
      </w:r>
    </w:p>
    <w:p w14:paraId="11A573DD" w14:textId="6486C823" w:rsidR="00812122" w:rsidRDefault="00812122" w:rsidP="00353B02">
      <w:pPr>
        <w:pStyle w:val="13"/>
        <w:numPr>
          <w:ilvl w:val="0"/>
          <w:numId w:val="31"/>
        </w:numPr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профессионального стандарта, названия его разделов и подразделов выполняются жирным выделением: для наименования профессионального стандарта и названия разделов - 14 кеглем, для названия подразделов - 12 кеглем шрифта.</w:t>
      </w:r>
    </w:p>
    <w:p w14:paraId="135A9744" w14:textId="35965D51" w:rsidR="00812122" w:rsidRDefault="00812122" w:rsidP="00812122">
      <w:pPr>
        <w:pStyle w:val="13"/>
        <w:numPr>
          <w:ilvl w:val="0"/>
          <w:numId w:val="31"/>
        </w:numPr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Разделы профессионального стандарта нумеруются римскими цифрами, подразделы, пункты и подпункты - арабскими цифрами с точками. </w:t>
      </w:r>
    </w:p>
    <w:p w14:paraId="1569C51A" w14:textId="5C569070" w:rsidR="00812122" w:rsidRDefault="00812122" w:rsidP="00812122">
      <w:pPr>
        <w:pStyle w:val="13"/>
        <w:numPr>
          <w:ilvl w:val="0"/>
          <w:numId w:val="31"/>
        </w:numPr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>Разделы профессионального стандарта, подразделы и пункты внутри раздела отделяются одним межстрочным интервалом.</w:t>
      </w:r>
    </w:p>
    <w:p w14:paraId="15BB2F2B" w14:textId="68D305E0" w:rsidR="00812122" w:rsidRDefault="00812122" w:rsidP="00812122">
      <w:pPr>
        <w:pStyle w:val="13"/>
        <w:numPr>
          <w:ilvl w:val="0"/>
          <w:numId w:val="31"/>
        </w:numPr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>Номера страниц профессионального стандарта ставятся вверху по центру листа.</w:t>
      </w:r>
    </w:p>
    <w:p w14:paraId="490D4B5A" w14:textId="36A2447A" w:rsidR="00812122" w:rsidRDefault="00812122" w:rsidP="00812122">
      <w:pPr>
        <w:pStyle w:val="13"/>
        <w:numPr>
          <w:ilvl w:val="0"/>
          <w:numId w:val="31"/>
        </w:numPr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Профессиональный стандарт печатается на белой бумаге формата А4, разделы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III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IV</w:t>
      </w:r>
      <w:r w:rsidRPr="008121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в </w:t>
      </w:r>
      <w:r w:rsidR="0031215A">
        <w:rPr>
          <w:sz w:val="28"/>
          <w:szCs w:val="28"/>
        </w:rPr>
        <w:t>«</w:t>
      </w:r>
      <w:r>
        <w:rPr>
          <w:sz w:val="28"/>
          <w:szCs w:val="28"/>
        </w:rPr>
        <w:t>книжной ориентации</w:t>
      </w:r>
      <w:r w:rsidR="0031215A">
        <w:rPr>
          <w:sz w:val="28"/>
          <w:szCs w:val="28"/>
        </w:rPr>
        <w:t>»</w:t>
      </w:r>
      <w:r>
        <w:rPr>
          <w:sz w:val="28"/>
          <w:szCs w:val="28"/>
        </w:rPr>
        <w:t xml:space="preserve"> с соблюдением размеров </w:t>
      </w:r>
      <w:r>
        <w:rPr>
          <w:sz w:val="28"/>
          <w:szCs w:val="28"/>
        </w:rPr>
        <w:lastRenderedPageBreak/>
        <w:t xml:space="preserve">полей листа: правое - 10 мм; левое, верхнее и нижнее - 20 мм; раздел </w:t>
      </w:r>
      <w:r>
        <w:rPr>
          <w:sz w:val="28"/>
          <w:szCs w:val="28"/>
          <w:lang w:val="en-US"/>
        </w:rPr>
        <w:t>II</w:t>
      </w:r>
      <w:r w:rsidRPr="008121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в </w:t>
      </w:r>
      <w:r w:rsidR="0031215A">
        <w:rPr>
          <w:sz w:val="28"/>
          <w:szCs w:val="28"/>
        </w:rPr>
        <w:t>«</w:t>
      </w:r>
      <w:r>
        <w:rPr>
          <w:sz w:val="28"/>
          <w:szCs w:val="28"/>
        </w:rPr>
        <w:t>альбомной ориентации</w:t>
      </w:r>
      <w:r w:rsidR="0031215A">
        <w:rPr>
          <w:sz w:val="28"/>
          <w:szCs w:val="28"/>
        </w:rPr>
        <w:t>»</w:t>
      </w:r>
      <w:r>
        <w:rPr>
          <w:sz w:val="28"/>
          <w:szCs w:val="28"/>
        </w:rPr>
        <w:t xml:space="preserve"> с соблюдением размеров полей листа: левое, верхнее и правое - 20 мм, нижнее - 10 мм.</w:t>
      </w:r>
    </w:p>
    <w:p w14:paraId="02A06A3F" w14:textId="049D70BF" w:rsidR="00147C51" w:rsidRPr="006E5DE5" w:rsidRDefault="00147C51" w:rsidP="00147C51">
      <w:pPr>
        <w:pStyle w:val="13"/>
        <w:tabs>
          <w:tab w:val="left" w:pos="1134"/>
        </w:tabs>
        <w:ind w:left="0"/>
        <w:jc w:val="center"/>
        <w:rPr>
          <w:b/>
          <w:bCs/>
          <w:sz w:val="28"/>
          <w:szCs w:val="28"/>
        </w:rPr>
      </w:pPr>
      <w:r w:rsidRPr="006E5DE5">
        <w:rPr>
          <w:b/>
          <w:bCs/>
          <w:sz w:val="28"/>
          <w:szCs w:val="28"/>
        </w:rPr>
        <w:t xml:space="preserve">Профессиональный стандарт </w:t>
      </w:r>
      <w:r w:rsidR="0031215A">
        <w:rPr>
          <w:b/>
          <w:bCs/>
          <w:sz w:val="28"/>
          <w:szCs w:val="28"/>
        </w:rPr>
        <w:t>«</w:t>
      </w:r>
      <w:r w:rsidRPr="006E5DE5">
        <w:rPr>
          <w:b/>
          <w:bCs/>
          <w:sz w:val="28"/>
          <w:szCs w:val="28"/>
        </w:rPr>
        <w:t>Специалист по информационным системам</w:t>
      </w:r>
      <w:r w:rsidR="0031215A">
        <w:rPr>
          <w:b/>
          <w:bCs/>
          <w:sz w:val="28"/>
          <w:szCs w:val="28"/>
        </w:rPr>
        <w:t>»</w:t>
      </w:r>
    </w:p>
    <w:p w14:paraId="52C0CC3B" w14:textId="68DBC0C1" w:rsidR="00E5214E" w:rsidRPr="0031215A" w:rsidRDefault="00E5214E" w:rsidP="00897E7B">
      <w:pPr>
        <w:pStyle w:val="af3"/>
        <w:keepNext/>
        <w:spacing w:after="0"/>
        <w:ind w:firstLine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31215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31215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31215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31215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EE59BF" w:rsidRPr="0031215A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31215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31215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Ответственная организация-разработчик.</w:t>
      </w:r>
    </w:p>
    <w:tbl>
      <w:tblPr>
        <w:tblW w:w="100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1"/>
        <w:gridCol w:w="8109"/>
      </w:tblGrid>
      <w:tr w:rsidR="00B6573D" w:rsidRPr="00B6573D" w14:paraId="4188DAF9" w14:textId="77777777" w:rsidTr="00E5214E">
        <w:tc>
          <w:tcPr>
            <w:tcW w:w="10050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887A31" w14:textId="7B68958D" w:rsidR="00B6573D" w:rsidRPr="00897E7B" w:rsidRDefault="00B6573D" w:rsidP="00897E7B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ООО </w:t>
            </w:r>
            <w:r w:rsidR="0031215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«</w:t>
            </w: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Научно-производственный центр </w:t>
            </w:r>
            <w:r w:rsidR="0031215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«</w:t>
            </w: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1С</w:t>
            </w:r>
            <w:r w:rsidR="0031215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»</w:t>
            </w: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, город Москва</w:t>
            </w:r>
          </w:p>
          <w:p w14:paraId="0DC45F4E" w14:textId="77777777" w:rsidR="00B6573D" w:rsidRPr="00897E7B" w:rsidRDefault="00B6573D" w:rsidP="00897E7B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  <w:tr w:rsidR="00B6573D" w:rsidRPr="00B6573D" w14:paraId="0682BDA1" w14:textId="77777777" w:rsidTr="00E5214E">
        <w:tc>
          <w:tcPr>
            <w:tcW w:w="1941" w:type="dxa"/>
            <w:tcBorders>
              <w:left w:val="single" w:sz="6" w:space="0" w:color="000000"/>
              <w:bottom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455FAB" w14:textId="77777777" w:rsidR="00B6573D" w:rsidRPr="00897E7B" w:rsidRDefault="00B6573D" w:rsidP="00B6573D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Директор</w:t>
            </w:r>
          </w:p>
        </w:tc>
        <w:tc>
          <w:tcPr>
            <w:tcW w:w="8109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73FB77" w14:textId="77777777" w:rsidR="00B6573D" w:rsidRPr="00897E7B" w:rsidRDefault="00B6573D" w:rsidP="00881382">
            <w:pPr>
              <w:keepNext/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Сафронов Александр Владимирович</w:t>
            </w:r>
          </w:p>
        </w:tc>
      </w:tr>
    </w:tbl>
    <w:p w14:paraId="088C5FFA" w14:textId="77777777" w:rsidR="0031215A" w:rsidRDefault="0031215A" w:rsidP="00897E7B">
      <w:pPr>
        <w:pStyle w:val="af3"/>
        <w:keepNext/>
        <w:spacing w:after="0"/>
        <w:ind w:firstLine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7E9601AB" w14:textId="41DE4F13" w:rsidR="00E5214E" w:rsidRPr="0031215A" w:rsidRDefault="00E5214E" w:rsidP="00897E7B">
      <w:pPr>
        <w:pStyle w:val="af3"/>
        <w:keepNext/>
        <w:spacing w:after="0"/>
        <w:ind w:firstLine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31215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31215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31215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31215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EE59BF" w:rsidRPr="0031215A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31215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31215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Наименования организаций-разработчиков.</w:t>
      </w:r>
    </w:p>
    <w:tbl>
      <w:tblPr>
        <w:tblW w:w="100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9250"/>
      </w:tblGrid>
      <w:tr w:rsidR="00E863F8" w:rsidRPr="00E5214E" w14:paraId="321B72A7" w14:textId="77777777" w:rsidTr="00E5214E">
        <w:tc>
          <w:tcPr>
            <w:tcW w:w="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288198" w14:textId="77777777" w:rsidR="00E863F8" w:rsidRPr="00897E7B" w:rsidRDefault="00E863F8" w:rsidP="00897E7B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92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00932F" w14:textId="5FE5660F" w:rsidR="00E863F8" w:rsidRPr="00897E7B" w:rsidRDefault="00E863F8" w:rsidP="00897E7B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Межрегиональная общественная организация </w:t>
            </w:r>
            <w:r w:rsidR="0031215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«</w:t>
            </w: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Союз ИТ-директоров</w:t>
            </w:r>
            <w:r w:rsidR="0031215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»</w:t>
            </w: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СоДИТ</w:t>
            </w:r>
            <w:proofErr w:type="spellEnd"/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), город Екатеринбург</w:t>
            </w:r>
          </w:p>
        </w:tc>
      </w:tr>
      <w:tr w:rsidR="00E863F8" w:rsidRPr="00E5214E" w14:paraId="57008000" w14:textId="77777777" w:rsidTr="00E5214E">
        <w:tc>
          <w:tcPr>
            <w:tcW w:w="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0A3ED1" w14:textId="77777777" w:rsidR="00E863F8" w:rsidRPr="00897E7B" w:rsidRDefault="00E863F8" w:rsidP="00E863F8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9250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18C313" w14:textId="6057E775" w:rsidR="00E863F8" w:rsidRPr="00897E7B" w:rsidRDefault="00E863F8" w:rsidP="00E863F8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НО </w:t>
            </w:r>
            <w:r w:rsidR="0031215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«</w:t>
            </w: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Ассоциация предприятий компьютерных и информационных технологий (АП КИТ)</w:t>
            </w:r>
            <w:r w:rsidR="0031215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»</w:t>
            </w: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, город Москва</w:t>
            </w:r>
          </w:p>
        </w:tc>
      </w:tr>
      <w:tr w:rsidR="00E863F8" w:rsidRPr="00E5214E" w14:paraId="37A5A1F4" w14:textId="77777777" w:rsidTr="00E5214E">
        <w:tc>
          <w:tcPr>
            <w:tcW w:w="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3B6082" w14:textId="77777777" w:rsidR="00E863F8" w:rsidRPr="00897E7B" w:rsidRDefault="00E863F8" w:rsidP="00E863F8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9250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F23345" w14:textId="4F316870" w:rsidR="00E863F8" w:rsidRPr="00897E7B" w:rsidRDefault="00E863F8" w:rsidP="00E863F8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ООО </w:t>
            </w:r>
            <w:r w:rsidR="0031215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«</w:t>
            </w: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</w:t>
            </w:r>
            <w:proofErr w:type="gramStart"/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С:Северо</w:t>
            </w:r>
            <w:proofErr w:type="gramEnd"/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-Запад</w:t>
            </w:r>
            <w:r w:rsidR="0031215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»</w:t>
            </w: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, город Санкт-Петербург</w:t>
            </w:r>
          </w:p>
        </w:tc>
      </w:tr>
      <w:tr w:rsidR="00E863F8" w:rsidRPr="00E5214E" w14:paraId="11F747B9" w14:textId="77777777" w:rsidTr="00E5214E">
        <w:tc>
          <w:tcPr>
            <w:tcW w:w="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42D6D8" w14:textId="77777777" w:rsidR="00E863F8" w:rsidRPr="00897E7B" w:rsidRDefault="00E863F8" w:rsidP="00E863F8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9250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390810" w14:textId="483116DB" w:rsidR="00E863F8" w:rsidRPr="00897E7B" w:rsidRDefault="00E863F8" w:rsidP="00E863F8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ООО </w:t>
            </w:r>
            <w:r w:rsidR="0031215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«</w:t>
            </w: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1С</w:t>
            </w:r>
            <w:r w:rsidR="0031215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»</w:t>
            </w: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, город Москва</w:t>
            </w:r>
          </w:p>
        </w:tc>
      </w:tr>
      <w:tr w:rsidR="00E863F8" w:rsidRPr="00E5214E" w14:paraId="4D3690A5" w14:textId="77777777" w:rsidTr="00E5214E">
        <w:tc>
          <w:tcPr>
            <w:tcW w:w="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874BFD" w14:textId="77777777" w:rsidR="00E863F8" w:rsidRPr="00897E7B" w:rsidRDefault="00E863F8" w:rsidP="00E863F8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9250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7B0333" w14:textId="071792DF" w:rsidR="00E863F8" w:rsidRPr="00897E7B" w:rsidRDefault="00E863F8" w:rsidP="00E863F8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ООО </w:t>
            </w:r>
            <w:r w:rsidR="0031215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«</w:t>
            </w:r>
            <w:proofErr w:type="spellStart"/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АйТиЛенд</w:t>
            </w:r>
            <w:proofErr w:type="spellEnd"/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-Софт</w:t>
            </w:r>
            <w:r w:rsidR="0031215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»</w:t>
            </w: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ITLand</w:t>
            </w:r>
            <w:proofErr w:type="spellEnd"/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), город Санкт-Петербург</w:t>
            </w:r>
          </w:p>
        </w:tc>
      </w:tr>
      <w:tr w:rsidR="00E863F8" w:rsidRPr="00E5214E" w14:paraId="31A1D9AA" w14:textId="77777777" w:rsidTr="00E5214E">
        <w:tc>
          <w:tcPr>
            <w:tcW w:w="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57F0F8" w14:textId="77777777" w:rsidR="00E863F8" w:rsidRPr="00897E7B" w:rsidRDefault="00E863F8" w:rsidP="00E863F8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9250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C42A91" w14:textId="5ED884C5" w:rsidR="00E863F8" w:rsidRPr="00897E7B" w:rsidRDefault="00E863F8" w:rsidP="00E863F8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ООО </w:t>
            </w:r>
            <w:r w:rsidR="0031215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«</w:t>
            </w:r>
            <w:proofErr w:type="spellStart"/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Акселот</w:t>
            </w:r>
            <w:proofErr w:type="spellEnd"/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-М</w:t>
            </w:r>
            <w:r w:rsidR="0031215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»</w:t>
            </w: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(AXELOT), город Москва</w:t>
            </w:r>
          </w:p>
        </w:tc>
      </w:tr>
      <w:tr w:rsidR="00E863F8" w:rsidRPr="00E5214E" w14:paraId="473EB4B2" w14:textId="77777777" w:rsidTr="00E5214E">
        <w:tc>
          <w:tcPr>
            <w:tcW w:w="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281232" w14:textId="77777777" w:rsidR="00E863F8" w:rsidRPr="00897E7B" w:rsidRDefault="00E863F8" w:rsidP="00E863F8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9250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4ECDED" w14:textId="2F5616F9" w:rsidR="00E863F8" w:rsidRPr="00897E7B" w:rsidRDefault="00E863F8" w:rsidP="00E863F8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ООО </w:t>
            </w:r>
            <w:r w:rsidR="0031215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«</w:t>
            </w: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Бизнес-Софт</w:t>
            </w:r>
            <w:r w:rsidR="0031215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»</w:t>
            </w: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, город Саранск</w:t>
            </w:r>
          </w:p>
        </w:tc>
      </w:tr>
      <w:tr w:rsidR="00E863F8" w:rsidRPr="00E5214E" w14:paraId="589F8DD6" w14:textId="77777777" w:rsidTr="00E5214E">
        <w:tc>
          <w:tcPr>
            <w:tcW w:w="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A6E1F6" w14:textId="77777777" w:rsidR="00E863F8" w:rsidRPr="00897E7B" w:rsidRDefault="00E863F8" w:rsidP="00E863F8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9250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3782BE" w14:textId="34D1E038" w:rsidR="00E863F8" w:rsidRPr="00897E7B" w:rsidRDefault="00E863F8" w:rsidP="00E863F8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ООО </w:t>
            </w:r>
            <w:r w:rsidR="0031215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«</w:t>
            </w: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ВДГБ</w:t>
            </w:r>
            <w:r w:rsidR="0031215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»</w:t>
            </w: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, город Москва</w:t>
            </w:r>
          </w:p>
        </w:tc>
      </w:tr>
      <w:tr w:rsidR="00E863F8" w:rsidRPr="00E5214E" w14:paraId="585EB6B4" w14:textId="77777777" w:rsidTr="00E5214E">
        <w:tc>
          <w:tcPr>
            <w:tcW w:w="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112A46" w14:textId="77777777" w:rsidR="00E863F8" w:rsidRPr="00897E7B" w:rsidRDefault="00E863F8" w:rsidP="00E863F8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9250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8FAFF9" w14:textId="665C793A" w:rsidR="00E863F8" w:rsidRPr="00897E7B" w:rsidRDefault="00E863F8" w:rsidP="00E863F8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ООО </w:t>
            </w:r>
            <w:r w:rsidR="0031215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«</w:t>
            </w: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Директ проект</w:t>
            </w:r>
            <w:r w:rsidR="0031215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»</w:t>
            </w: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, город Волгоград</w:t>
            </w:r>
          </w:p>
        </w:tc>
      </w:tr>
      <w:tr w:rsidR="00E863F8" w:rsidRPr="00E5214E" w14:paraId="0752BC3F" w14:textId="77777777" w:rsidTr="00E5214E">
        <w:tc>
          <w:tcPr>
            <w:tcW w:w="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93E9A9" w14:textId="77777777" w:rsidR="00E863F8" w:rsidRPr="00897E7B" w:rsidRDefault="00E863F8" w:rsidP="00E863F8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9250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77E32A" w14:textId="5C047088" w:rsidR="00E863F8" w:rsidRPr="00897E7B" w:rsidRDefault="00E863F8" w:rsidP="00E863F8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ООО </w:t>
            </w:r>
            <w:r w:rsidR="0031215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«</w:t>
            </w: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Компания Амбер</w:t>
            </w:r>
            <w:r w:rsidR="0031215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»</w:t>
            </w: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, город Санкт-Петербург</w:t>
            </w:r>
          </w:p>
        </w:tc>
      </w:tr>
      <w:tr w:rsidR="00E863F8" w:rsidRPr="00E5214E" w14:paraId="603B3713" w14:textId="77777777" w:rsidTr="00E5214E">
        <w:tc>
          <w:tcPr>
            <w:tcW w:w="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0C6547" w14:textId="77777777" w:rsidR="00E863F8" w:rsidRPr="00897E7B" w:rsidRDefault="00E863F8" w:rsidP="00E863F8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9250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960499" w14:textId="4F5D2785" w:rsidR="00E863F8" w:rsidRPr="00897E7B" w:rsidRDefault="00E863F8" w:rsidP="00E863F8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ООО </w:t>
            </w:r>
            <w:r w:rsidR="0031215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«</w:t>
            </w: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Компания КОМПЛИТ</w:t>
            </w:r>
            <w:r w:rsidR="0031215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»</w:t>
            </w: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, город Санкт-Петербург</w:t>
            </w:r>
          </w:p>
        </w:tc>
      </w:tr>
      <w:tr w:rsidR="00E863F8" w:rsidRPr="00E5214E" w14:paraId="487B98F3" w14:textId="77777777" w:rsidTr="00E5214E">
        <w:tc>
          <w:tcPr>
            <w:tcW w:w="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BCB768" w14:textId="77777777" w:rsidR="00E863F8" w:rsidRPr="00897E7B" w:rsidRDefault="00E863F8" w:rsidP="00E863F8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9250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D4F304" w14:textId="535E5956" w:rsidR="00E863F8" w:rsidRPr="00897E7B" w:rsidRDefault="00E863F8" w:rsidP="00E863F8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ООО </w:t>
            </w:r>
            <w:r w:rsidR="0031215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«</w:t>
            </w: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Точный учет Софт</w:t>
            </w:r>
            <w:r w:rsidR="0031215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»</w:t>
            </w: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, город Смоленск</w:t>
            </w:r>
          </w:p>
        </w:tc>
      </w:tr>
      <w:tr w:rsidR="00E863F8" w:rsidRPr="00E5214E" w14:paraId="3E4C0CD6" w14:textId="77777777" w:rsidTr="00E5214E">
        <w:tc>
          <w:tcPr>
            <w:tcW w:w="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A77A78" w14:textId="77777777" w:rsidR="00E863F8" w:rsidRPr="00897E7B" w:rsidRDefault="00E863F8" w:rsidP="00E863F8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9250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121F6A" w14:textId="298E3BB6" w:rsidR="00E863F8" w:rsidRPr="00897E7B" w:rsidRDefault="00E863F8" w:rsidP="00E863F8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ООО </w:t>
            </w:r>
            <w:r w:rsidR="0031215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«</w:t>
            </w: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ТРИА</w:t>
            </w:r>
            <w:r w:rsidR="0031215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»</w:t>
            </w: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, город Санкт-Петербург</w:t>
            </w:r>
          </w:p>
        </w:tc>
      </w:tr>
      <w:tr w:rsidR="00E863F8" w:rsidRPr="00E5214E" w14:paraId="612A24D6" w14:textId="77777777" w:rsidTr="00E5214E">
        <w:tc>
          <w:tcPr>
            <w:tcW w:w="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9533BB" w14:textId="77777777" w:rsidR="00E863F8" w:rsidRPr="00897E7B" w:rsidRDefault="00E863F8" w:rsidP="00E863F8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9250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EE3313" w14:textId="4D80BA84" w:rsidR="00E863F8" w:rsidRPr="00897E7B" w:rsidRDefault="00E863F8" w:rsidP="00E863F8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ООО Научно-производственная фирма </w:t>
            </w:r>
            <w:r w:rsidR="0031215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«</w:t>
            </w: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Форус</w:t>
            </w:r>
            <w:r w:rsidR="0031215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»</w:t>
            </w: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, город Иркутск</w:t>
            </w:r>
          </w:p>
        </w:tc>
      </w:tr>
      <w:tr w:rsidR="00E863F8" w:rsidRPr="00E5214E" w14:paraId="208B63BE" w14:textId="77777777" w:rsidTr="00E5214E">
        <w:tc>
          <w:tcPr>
            <w:tcW w:w="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D403C7" w14:textId="77777777" w:rsidR="00E863F8" w:rsidRPr="00897E7B" w:rsidRDefault="00E863F8" w:rsidP="00E863F8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9250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A1C18E" w14:textId="18D2501E" w:rsidR="00E863F8" w:rsidRPr="00897E7B" w:rsidRDefault="00E863F8" w:rsidP="00E863F8">
            <w:pPr>
              <w:keepNext/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ФГБОУ ВПО </w:t>
            </w:r>
            <w:r w:rsidR="0031215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«</w:t>
            </w: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Московский государственный университет экономики, статистики и информатики (МЭСИ)</w:t>
            </w:r>
            <w:r w:rsidR="0031215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»</w:t>
            </w: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, город Москва</w:t>
            </w:r>
          </w:p>
        </w:tc>
      </w:tr>
    </w:tbl>
    <w:p w14:paraId="26C1DB79" w14:textId="77777777" w:rsidR="0031215A" w:rsidRDefault="0031215A" w:rsidP="0031215A">
      <w:pPr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0F9E91C" w14:textId="0C4AA5A8" w:rsidR="009402A6" w:rsidRDefault="009402A6" w:rsidP="0031215A">
      <w:pPr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1D7D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Профессиональный стандарт </w:t>
      </w:r>
      <w:r w:rsidR="003121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</w:t>
      </w:r>
      <w:r w:rsidRPr="001D7D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Специалист по информационным системам</w:t>
      </w:r>
      <w:r w:rsidR="003121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</w:t>
      </w:r>
      <w:r w:rsidRPr="00940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№ 153,</w:t>
      </w:r>
      <w:r w:rsidR="001D7D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был</w:t>
      </w:r>
      <w:r w:rsidRPr="009402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утвержден Приказом Минтруда РФ № 896н от 18.11.2014 года</w:t>
      </w:r>
      <w:r w:rsidR="001D7D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62124A" w:rsidRPr="0062124A">
        <w:rPr>
          <w:rFonts w:ascii="Times New Roman" w:hAnsi="Times New Roman" w:cs="Times New Roman"/>
          <w:color w:val="333333"/>
          <w:sz w:val="28"/>
          <w:szCs w:val="28"/>
        </w:rPr>
        <w:t>с изменениями на 12.12.2016 года</w:t>
      </w:r>
      <w:r w:rsidR="0062124A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2954D07B" w14:textId="528BFDB6" w:rsidR="00D745B0" w:rsidRDefault="00D745B0" w:rsidP="00D745B0">
      <w:pPr>
        <w:ind w:firstLine="0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Общая часть профессионального стандарта</w:t>
      </w:r>
      <w:r w:rsidR="00F40119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0B93F8A6" w14:textId="1C25B4B6" w:rsidR="001A6B74" w:rsidRPr="001A6B74" w:rsidRDefault="001A6B74" w:rsidP="004035C4">
      <w:pPr>
        <w:pStyle w:val="a7"/>
        <w:spacing w:before="0" w:beforeAutospacing="0" w:after="0" w:afterAutospacing="0"/>
        <w:ind w:left="708" w:firstLine="708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Н</w:t>
      </w:r>
      <w:r w:rsidR="00F40119" w:rsidRPr="001A6B74">
        <w:rPr>
          <w:color w:val="333333"/>
          <w:sz w:val="28"/>
          <w:szCs w:val="28"/>
        </w:rPr>
        <w:t xml:space="preserve">аименование вида профессиональной деятельности - </w:t>
      </w:r>
      <w:r>
        <w:rPr>
          <w:color w:val="333333"/>
          <w:sz w:val="28"/>
          <w:szCs w:val="28"/>
        </w:rPr>
        <w:t>с</w:t>
      </w:r>
      <w:r w:rsidRPr="001A6B74">
        <w:rPr>
          <w:color w:val="333333"/>
          <w:sz w:val="28"/>
          <w:szCs w:val="28"/>
        </w:rPr>
        <w:t>оздание и поддержка информационных систем (ИС) в экономике</w:t>
      </w:r>
      <w:r>
        <w:rPr>
          <w:color w:val="333333"/>
          <w:sz w:val="28"/>
          <w:szCs w:val="28"/>
        </w:rPr>
        <w:t>.</w:t>
      </w:r>
    </w:p>
    <w:p w14:paraId="5C4D8267" w14:textId="6D926861" w:rsidR="00F40119" w:rsidRDefault="001A6B74" w:rsidP="00F40119">
      <w:pPr>
        <w:ind w:firstLine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1A6B74">
        <w:rPr>
          <w:rFonts w:ascii="Times New Roman" w:hAnsi="Times New Roman" w:cs="Times New Roman"/>
          <w:sz w:val="28"/>
          <w:szCs w:val="28"/>
        </w:rPr>
        <w:t xml:space="preserve">од </w:t>
      </w:r>
      <w:r w:rsidRPr="001A6B74">
        <w:rPr>
          <w:rFonts w:ascii="Times New Roman" w:hAnsi="Times New Roman" w:cs="Times New Roman"/>
          <w:color w:val="333333"/>
          <w:sz w:val="28"/>
          <w:szCs w:val="28"/>
        </w:rPr>
        <w:t>профессиональной деятельности – 06.015</w:t>
      </w:r>
      <w:r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37F20F48" w14:textId="77777777" w:rsidR="00897E7B" w:rsidRDefault="00897E7B" w:rsidP="00EE59BF">
      <w:pPr>
        <w:pStyle w:val="af3"/>
        <w:keepNext/>
        <w:spacing w:after="0"/>
        <w:ind w:firstLine="0"/>
        <w:rPr>
          <w:rFonts w:ascii="Times New Roman" w:hAnsi="Times New Roman" w:cs="Times New Roman"/>
          <w:sz w:val="24"/>
          <w:szCs w:val="24"/>
        </w:rPr>
      </w:pPr>
    </w:p>
    <w:p w14:paraId="47EE0861" w14:textId="77777777" w:rsidR="00897E7B" w:rsidRDefault="00897E7B" w:rsidP="00EE59BF">
      <w:pPr>
        <w:pStyle w:val="af3"/>
        <w:keepNext/>
        <w:spacing w:after="0"/>
        <w:ind w:firstLine="0"/>
        <w:rPr>
          <w:rFonts w:ascii="Times New Roman" w:hAnsi="Times New Roman" w:cs="Times New Roman"/>
          <w:sz w:val="24"/>
          <w:szCs w:val="24"/>
        </w:rPr>
      </w:pPr>
    </w:p>
    <w:p w14:paraId="30D1E356" w14:textId="77777777" w:rsidR="00897E7B" w:rsidRDefault="00897E7B" w:rsidP="00EE59BF">
      <w:pPr>
        <w:pStyle w:val="af3"/>
        <w:keepNext/>
        <w:spacing w:after="0"/>
        <w:ind w:firstLine="0"/>
        <w:rPr>
          <w:rFonts w:ascii="Times New Roman" w:hAnsi="Times New Roman" w:cs="Times New Roman"/>
          <w:sz w:val="24"/>
          <w:szCs w:val="24"/>
        </w:rPr>
      </w:pPr>
    </w:p>
    <w:p w14:paraId="18440CCD" w14:textId="11C43FD7" w:rsidR="00E5214E" w:rsidRPr="0031215A" w:rsidRDefault="00E5214E" w:rsidP="00EE59BF">
      <w:pPr>
        <w:pStyle w:val="af3"/>
        <w:keepNext/>
        <w:spacing w:after="0"/>
        <w:ind w:firstLine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31215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31215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31215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31215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EE59BF" w:rsidRPr="0031215A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3</w:t>
      </w:r>
      <w:r w:rsidRPr="0031215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31215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Группа занятий.</w:t>
      </w:r>
    </w:p>
    <w:tbl>
      <w:tblPr>
        <w:tblW w:w="100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0"/>
        <w:gridCol w:w="3686"/>
        <w:gridCol w:w="1134"/>
        <w:gridCol w:w="2320"/>
      </w:tblGrid>
      <w:tr w:rsidR="000C2FDE" w:rsidRPr="00E5214E" w14:paraId="5205291E" w14:textId="77777777" w:rsidTr="006E2EF2"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9B8931" w14:textId="77777777" w:rsidR="000C2FDE" w:rsidRPr="00897E7B" w:rsidRDefault="000C2FDE" w:rsidP="000C2FDE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1236</w:t>
            </w:r>
          </w:p>
        </w:tc>
        <w:tc>
          <w:tcPr>
            <w:tcW w:w="368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EB12E3" w14:textId="77777777" w:rsidR="000C2FDE" w:rsidRPr="00897E7B" w:rsidRDefault="000C2FDE" w:rsidP="000C2FDE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Руководители подразделений (служб) компьютерного обеспечения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40727E" w14:textId="77777777" w:rsidR="000C2FDE" w:rsidRPr="00897E7B" w:rsidRDefault="000C2FDE" w:rsidP="000C2FDE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2132</w:t>
            </w:r>
          </w:p>
        </w:tc>
        <w:tc>
          <w:tcPr>
            <w:tcW w:w="23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75387E" w14:textId="77777777" w:rsidR="000C2FDE" w:rsidRPr="00897E7B" w:rsidRDefault="000C2FDE" w:rsidP="000C2FDE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Программисты</w:t>
            </w:r>
          </w:p>
        </w:tc>
      </w:tr>
      <w:tr w:rsidR="000C2FDE" w:rsidRPr="00E5214E" w14:paraId="62D16B80" w14:textId="77777777" w:rsidTr="006E2EF2">
        <w:tc>
          <w:tcPr>
            <w:tcW w:w="29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073A98" w14:textId="77777777" w:rsidR="000C2FDE" w:rsidRPr="00897E7B" w:rsidRDefault="000C2FDE" w:rsidP="000C2FDE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2131</w:t>
            </w:r>
          </w:p>
        </w:tc>
        <w:tc>
          <w:tcPr>
            <w:tcW w:w="36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5F92C3" w14:textId="77777777" w:rsidR="000C2FDE" w:rsidRPr="00897E7B" w:rsidRDefault="000C2FDE" w:rsidP="000C2FDE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Разработчики и аналитики компьютерных систем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8E2FDD" w14:textId="77777777" w:rsidR="000C2FDE" w:rsidRPr="00897E7B" w:rsidRDefault="000C2FDE" w:rsidP="000C2FDE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2139</w:t>
            </w:r>
          </w:p>
        </w:tc>
        <w:tc>
          <w:tcPr>
            <w:tcW w:w="2320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CEEFC7" w14:textId="77777777" w:rsidR="000C2FDE" w:rsidRPr="00897E7B" w:rsidRDefault="000C2FDE" w:rsidP="000C2FDE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Специалисты по компьютерам, не вошедшие в другие группы</w:t>
            </w:r>
          </w:p>
        </w:tc>
      </w:tr>
      <w:tr w:rsidR="000C2FDE" w:rsidRPr="00E5214E" w14:paraId="513DD36D" w14:textId="77777777" w:rsidTr="006E2EF2">
        <w:tc>
          <w:tcPr>
            <w:tcW w:w="29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DA19AE1" w14:textId="3B16F932" w:rsidR="000C2FDE" w:rsidRPr="00897E7B" w:rsidRDefault="006E2EF2" w:rsidP="006E2EF2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Общероссийский классификатор занятий.</w:t>
            </w:r>
          </w:p>
        </w:tc>
        <w:tc>
          <w:tcPr>
            <w:tcW w:w="36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BBF5679" w14:textId="56BFB54B" w:rsidR="000C2FDE" w:rsidRPr="00897E7B" w:rsidRDefault="006E2EF2" w:rsidP="000C2FDE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665244B" w14:textId="3712CDA6" w:rsidR="000C2FDE" w:rsidRPr="00897E7B" w:rsidRDefault="006E2EF2" w:rsidP="000C2FDE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Код ОКЗ</w:t>
            </w:r>
          </w:p>
        </w:tc>
        <w:tc>
          <w:tcPr>
            <w:tcW w:w="2320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12E1DE6" w14:textId="1FA2109B" w:rsidR="000C2FDE" w:rsidRPr="00897E7B" w:rsidRDefault="006E2EF2" w:rsidP="009E2384">
            <w:pPr>
              <w:keepNext/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Наименование</w:t>
            </w:r>
          </w:p>
        </w:tc>
      </w:tr>
    </w:tbl>
    <w:p w14:paraId="00420968" w14:textId="77777777" w:rsidR="0031215A" w:rsidRDefault="0031215A" w:rsidP="00EE59BF">
      <w:pPr>
        <w:pStyle w:val="af3"/>
        <w:keepNext/>
        <w:spacing w:after="0"/>
        <w:ind w:firstLine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45C06C63" w14:textId="760D88B2" w:rsidR="00880B6C" w:rsidRPr="0031215A" w:rsidRDefault="00880B6C" w:rsidP="00EE59BF">
      <w:pPr>
        <w:pStyle w:val="af3"/>
        <w:keepNext/>
        <w:spacing w:after="0"/>
        <w:ind w:firstLine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31215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31215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31215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31215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EE59BF" w:rsidRPr="0031215A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4</w:t>
      </w:r>
      <w:r w:rsidRPr="0031215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31215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Отнесение к видам экономической деятельности.</w:t>
      </w:r>
    </w:p>
    <w:tbl>
      <w:tblPr>
        <w:tblW w:w="100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8"/>
        <w:gridCol w:w="5722"/>
      </w:tblGrid>
      <w:tr w:rsidR="006135DE" w:rsidRPr="00E5214E" w14:paraId="40CD9815" w14:textId="77777777" w:rsidTr="006135DE">
        <w:tc>
          <w:tcPr>
            <w:tcW w:w="4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17BBE8" w14:textId="77777777" w:rsidR="006135DE" w:rsidRPr="00897E7B" w:rsidRDefault="006135DE" w:rsidP="00EE59BF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62.09</w:t>
            </w:r>
          </w:p>
        </w:tc>
        <w:tc>
          <w:tcPr>
            <w:tcW w:w="572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908867" w14:textId="77777777" w:rsidR="006135DE" w:rsidRPr="00897E7B" w:rsidRDefault="006135DE" w:rsidP="00EE59BF">
            <w:pPr>
              <w:ind w:firstLine="64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Деятельность, связанная с использованием вычислительной техники и информационных технологий, прочая</w:t>
            </w:r>
          </w:p>
        </w:tc>
      </w:tr>
      <w:tr w:rsidR="006135DE" w:rsidRPr="00E5214E" w14:paraId="47CF800E" w14:textId="77777777" w:rsidTr="006135DE">
        <w:tc>
          <w:tcPr>
            <w:tcW w:w="4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E308E9E" w14:textId="20949BE3" w:rsidR="006135DE" w:rsidRPr="00897E7B" w:rsidRDefault="006135DE" w:rsidP="007A2806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Общероссийский классификатор видов экономической деятельности</w:t>
            </w:r>
          </w:p>
        </w:tc>
        <w:tc>
          <w:tcPr>
            <w:tcW w:w="572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DC41A8" w14:textId="12AB38DE" w:rsidR="006135DE" w:rsidRPr="00897E7B" w:rsidRDefault="006135DE" w:rsidP="00834CE4">
            <w:pPr>
              <w:keepNext/>
              <w:ind w:firstLine="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Наименование вида экономической деятельности</w:t>
            </w:r>
          </w:p>
        </w:tc>
      </w:tr>
    </w:tbl>
    <w:p w14:paraId="3DA38EBA" w14:textId="7C16014C" w:rsidR="00934B13" w:rsidRDefault="00934B13" w:rsidP="00E5214E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34B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Уровни профессиональных стандартов используются разработчиками для описания трудовой функции сотрудника, а также требований, предъявляемых к его обучению/образованию. Сами же уровни квалификации в профессиональных стандартах приведены в приказе Минтруда от 12.04.2013 № 148н</w:t>
      </w:r>
      <w:r w:rsidR="00FC64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225BE91" w14:textId="77777777" w:rsidR="000457E0" w:rsidRPr="000457E0" w:rsidRDefault="000457E0" w:rsidP="000457E0">
      <w:pPr>
        <w:shd w:val="clear" w:color="auto" w:fill="FFFFFF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57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Уровни квалификации очерчивают круг требований:</w:t>
      </w:r>
    </w:p>
    <w:p w14:paraId="4C21EBD6" w14:textId="6C113230" w:rsidR="000457E0" w:rsidRPr="000457E0" w:rsidRDefault="000457E0" w:rsidP="000457E0">
      <w:pPr>
        <w:pStyle w:val="a4"/>
        <w:numPr>
          <w:ilvl w:val="0"/>
          <w:numId w:val="33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57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знаниям, навыкам и умениям сотрудников;</w:t>
      </w:r>
    </w:p>
    <w:p w14:paraId="4C614DBA" w14:textId="47D58F39" w:rsidR="000457E0" w:rsidRDefault="000457E0" w:rsidP="00897E7B">
      <w:pPr>
        <w:pStyle w:val="a4"/>
        <w:numPr>
          <w:ilvl w:val="0"/>
          <w:numId w:val="33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57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Квалификационному уровню в зависимости от должностной ответственности и полномочий каждого сотрудника.</w:t>
      </w:r>
    </w:p>
    <w:p w14:paraId="52B14BA6" w14:textId="77777777" w:rsidR="0031215A" w:rsidRDefault="0031215A" w:rsidP="00897E7B">
      <w:pPr>
        <w:pStyle w:val="af3"/>
        <w:keepNext/>
        <w:spacing w:after="0"/>
        <w:ind w:firstLine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6C2EE258" w14:textId="006F8E43" w:rsidR="00EE59BF" w:rsidRPr="0031215A" w:rsidRDefault="00EE59BF" w:rsidP="00897E7B">
      <w:pPr>
        <w:pStyle w:val="af3"/>
        <w:keepNext/>
        <w:spacing w:after="0"/>
        <w:ind w:firstLine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31215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31215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31215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31215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31215A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5</w:t>
      </w:r>
      <w:r w:rsidRPr="0031215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31215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Уровни квалификаций.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503"/>
        <w:gridCol w:w="5350"/>
      </w:tblGrid>
      <w:tr w:rsidR="00886E37" w14:paraId="66602306" w14:textId="77777777" w:rsidTr="00897E7B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ACDDFA6" w14:textId="208D86A2" w:rsidR="00886E37" w:rsidRPr="00897E7B" w:rsidRDefault="003A41BB" w:rsidP="00897E7B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Квалификационные уровни</w:t>
            </w:r>
          </w:p>
        </w:tc>
        <w:tc>
          <w:tcPr>
            <w:tcW w:w="53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70999DB" w14:textId="1FDECCA6" w:rsidR="00886E37" w:rsidRPr="00897E7B" w:rsidRDefault="003A41BB" w:rsidP="00897E7B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Уровни формального образования.</w:t>
            </w:r>
          </w:p>
        </w:tc>
      </w:tr>
      <w:tr w:rsidR="00B27E07" w14:paraId="57955E1B" w14:textId="77777777" w:rsidTr="00897E7B">
        <w:tc>
          <w:tcPr>
            <w:tcW w:w="4503" w:type="dxa"/>
            <w:tcBorders>
              <w:top w:val="single" w:sz="12" w:space="0" w:color="auto"/>
            </w:tcBorders>
          </w:tcPr>
          <w:p w14:paraId="112C8D6D" w14:textId="2967208E" w:rsidR="00B27E07" w:rsidRPr="00897E7B" w:rsidRDefault="00B27E07" w:rsidP="00886E37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 уровень</w:t>
            </w:r>
          </w:p>
        </w:tc>
        <w:tc>
          <w:tcPr>
            <w:tcW w:w="5350" w:type="dxa"/>
            <w:vMerge w:val="restart"/>
            <w:tcBorders>
              <w:top w:val="single" w:sz="12" w:space="0" w:color="auto"/>
            </w:tcBorders>
          </w:tcPr>
          <w:p w14:paraId="753A45D1" w14:textId="54B62D9E" w:rsidR="00B27E07" w:rsidRPr="00897E7B" w:rsidRDefault="00B27E07" w:rsidP="00886E37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Среднее профессиональное образование</w:t>
            </w:r>
          </w:p>
        </w:tc>
      </w:tr>
      <w:tr w:rsidR="00B27E07" w14:paraId="24C3F5A9" w14:textId="77777777" w:rsidTr="00481142">
        <w:tc>
          <w:tcPr>
            <w:tcW w:w="4503" w:type="dxa"/>
          </w:tcPr>
          <w:p w14:paraId="18482354" w14:textId="1FC819F3" w:rsidR="00B27E07" w:rsidRPr="00897E7B" w:rsidRDefault="00B27E07" w:rsidP="00886E37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 уровень</w:t>
            </w:r>
          </w:p>
        </w:tc>
        <w:tc>
          <w:tcPr>
            <w:tcW w:w="5350" w:type="dxa"/>
            <w:vMerge/>
          </w:tcPr>
          <w:p w14:paraId="2280081D" w14:textId="77777777" w:rsidR="00B27E07" w:rsidRPr="00897E7B" w:rsidRDefault="00B27E07" w:rsidP="00886E37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86E37" w14:paraId="2FAB3C1F" w14:textId="77777777" w:rsidTr="00481142">
        <w:tc>
          <w:tcPr>
            <w:tcW w:w="4503" w:type="dxa"/>
          </w:tcPr>
          <w:p w14:paraId="0CB425EC" w14:textId="1DEDF01F" w:rsidR="00886E37" w:rsidRPr="00897E7B" w:rsidRDefault="00171E1B" w:rsidP="00886E37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 уровень</w:t>
            </w:r>
          </w:p>
        </w:tc>
        <w:tc>
          <w:tcPr>
            <w:tcW w:w="5350" w:type="dxa"/>
          </w:tcPr>
          <w:p w14:paraId="761F73D2" w14:textId="41450A80" w:rsidR="00886E37" w:rsidRPr="00897E7B" w:rsidRDefault="009249E2" w:rsidP="00886E37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Бакалавриат  </w:t>
            </w:r>
          </w:p>
        </w:tc>
      </w:tr>
      <w:tr w:rsidR="00886E37" w14:paraId="131CA3B9" w14:textId="77777777" w:rsidTr="00481142">
        <w:tc>
          <w:tcPr>
            <w:tcW w:w="4503" w:type="dxa"/>
          </w:tcPr>
          <w:p w14:paraId="572E3C6A" w14:textId="3F6D567A" w:rsidR="00886E37" w:rsidRPr="00897E7B" w:rsidRDefault="00171E1B" w:rsidP="00886E37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 уровень</w:t>
            </w:r>
          </w:p>
        </w:tc>
        <w:tc>
          <w:tcPr>
            <w:tcW w:w="5350" w:type="dxa"/>
          </w:tcPr>
          <w:p w14:paraId="23D08F78" w14:textId="723A150F" w:rsidR="00886E37" w:rsidRPr="00897E7B" w:rsidRDefault="009249E2" w:rsidP="00886E37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Магистратура</w:t>
            </w:r>
          </w:p>
        </w:tc>
      </w:tr>
      <w:tr w:rsidR="00886E37" w14:paraId="49BF5A6A" w14:textId="77777777" w:rsidTr="00481142">
        <w:tc>
          <w:tcPr>
            <w:tcW w:w="4503" w:type="dxa"/>
          </w:tcPr>
          <w:p w14:paraId="4CC19B5E" w14:textId="42D0818F" w:rsidR="00886E37" w:rsidRPr="00897E7B" w:rsidRDefault="00171E1B" w:rsidP="00886E37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 уровень</w:t>
            </w:r>
          </w:p>
        </w:tc>
        <w:tc>
          <w:tcPr>
            <w:tcW w:w="5350" w:type="dxa"/>
          </w:tcPr>
          <w:p w14:paraId="3A72309A" w14:textId="7B549461" w:rsidR="00886E37" w:rsidRPr="00897E7B" w:rsidRDefault="009249E2" w:rsidP="00481142">
            <w:pPr>
              <w:keepNext/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7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Аспирантура</w:t>
            </w:r>
          </w:p>
        </w:tc>
      </w:tr>
    </w:tbl>
    <w:p w14:paraId="45795480" w14:textId="2489E30A" w:rsidR="00886E37" w:rsidRPr="00481142" w:rsidRDefault="00886E37" w:rsidP="00EE59BF">
      <w:pPr>
        <w:pStyle w:val="af3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14:paraId="202D9988" w14:textId="77777777" w:rsidR="000457E0" w:rsidRDefault="000457E0" w:rsidP="00934B13">
      <w:pPr>
        <w:ind w:firstLine="0"/>
        <w:jc w:val="both"/>
        <w:rPr>
          <w:rFonts w:ascii="Times New Roman" w:hAnsi="Times New Roman" w:cs="Times New Roman"/>
          <w:sz w:val="36"/>
          <w:szCs w:val="36"/>
        </w:rPr>
      </w:pPr>
    </w:p>
    <w:p w14:paraId="46A46771" w14:textId="77777777" w:rsidR="00481142" w:rsidRDefault="00481142" w:rsidP="00934B13">
      <w:pPr>
        <w:ind w:firstLine="0"/>
        <w:jc w:val="both"/>
        <w:rPr>
          <w:rFonts w:ascii="Times New Roman" w:hAnsi="Times New Roman" w:cs="Times New Roman"/>
          <w:sz w:val="36"/>
          <w:szCs w:val="36"/>
        </w:rPr>
      </w:pPr>
    </w:p>
    <w:p w14:paraId="6EAC3CA8" w14:textId="77777777" w:rsidR="00481142" w:rsidRPr="00934B13" w:rsidRDefault="00481142" w:rsidP="00934B13">
      <w:pPr>
        <w:ind w:firstLine="0"/>
        <w:jc w:val="both"/>
        <w:rPr>
          <w:rFonts w:ascii="Times New Roman" w:hAnsi="Times New Roman" w:cs="Times New Roman"/>
          <w:sz w:val="36"/>
          <w:szCs w:val="36"/>
        </w:rPr>
      </w:pPr>
    </w:p>
    <w:p w14:paraId="24B2BBFF" w14:textId="77777777" w:rsidR="00897E7B" w:rsidRDefault="00897E7B" w:rsidP="00467607">
      <w:pPr>
        <w:pStyle w:val="2"/>
        <w:tabs>
          <w:tab w:val="left" w:pos="993"/>
        </w:tabs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263715DA" w14:textId="1B29912A" w:rsidR="00365F76" w:rsidRDefault="002F0AC6" w:rsidP="00467607">
      <w:pPr>
        <w:pStyle w:val="2"/>
        <w:tabs>
          <w:tab w:val="left" w:pos="993"/>
        </w:tabs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07906203"/>
      <w:r w:rsidRPr="002F0AC6">
        <w:rPr>
          <w:rFonts w:ascii="Times New Roman" w:hAnsi="Times New Roman" w:cs="Times New Roman"/>
          <w:color w:val="auto"/>
          <w:sz w:val="28"/>
          <w:szCs w:val="28"/>
        </w:rPr>
        <w:t>Описание трудовых функций, входящ</w:t>
      </w:r>
      <w:r w:rsidR="00337355">
        <w:rPr>
          <w:rFonts w:ascii="Times New Roman" w:hAnsi="Times New Roman" w:cs="Times New Roman"/>
          <w:color w:val="auto"/>
          <w:sz w:val="28"/>
          <w:szCs w:val="28"/>
        </w:rPr>
        <w:t>их в профессиональный стандарт</w:t>
      </w:r>
      <w:bookmarkEnd w:id="18"/>
    </w:p>
    <w:p w14:paraId="5A0BFB94" w14:textId="77777777" w:rsidR="0031215A" w:rsidRDefault="0031215A" w:rsidP="0031215A">
      <w:pPr>
        <w:pStyle w:val="af3"/>
        <w:keepNext/>
        <w:spacing w:after="0"/>
        <w:ind w:firstLine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1B0D0EFC" w14:textId="76B00711" w:rsidR="00880B6C" w:rsidRPr="0031215A" w:rsidRDefault="00880B6C" w:rsidP="0031215A">
      <w:pPr>
        <w:pStyle w:val="af3"/>
        <w:keepNext/>
        <w:spacing w:after="0"/>
        <w:ind w:firstLine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31215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31215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31215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31215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EE59BF" w:rsidRPr="0031215A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6</w:t>
      </w:r>
      <w:r w:rsidRPr="0031215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31215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Трудовые функции, соответствующие бакалавриату.</w:t>
      </w:r>
    </w:p>
    <w:tbl>
      <w:tblPr>
        <w:tblW w:w="100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2498"/>
        <w:gridCol w:w="1059"/>
        <w:gridCol w:w="3702"/>
        <w:gridCol w:w="1086"/>
        <w:gridCol w:w="1188"/>
      </w:tblGrid>
      <w:tr w:rsidR="00365F76" w:rsidRPr="00D234FF" w14:paraId="387C77CA" w14:textId="77777777" w:rsidTr="00EE59BF">
        <w:tc>
          <w:tcPr>
            <w:tcW w:w="517" w:type="dxa"/>
            <w:vMerge w:val="restart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8C8776" w14:textId="77777777" w:rsidR="00365F76" w:rsidRPr="00D234FF" w:rsidRDefault="00365F76" w:rsidP="00EE59B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498" w:type="dxa"/>
            <w:vMerge w:val="restart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3599DA" w14:textId="77777777" w:rsidR="00365F76" w:rsidRPr="00D234FF" w:rsidRDefault="00365F76" w:rsidP="00EE59BF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Выполнение работ и управление работами по созданию (модификации) и сопровождению ИС, автоматизирующих задачи организационного управления и бизнес-процессы</w:t>
            </w:r>
          </w:p>
        </w:tc>
        <w:tc>
          <w:tcPr>
            <w:tcW w:w="1059" w:type="dxa"/>
            <w:vMerge w:val="restart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5C0DD1" w14:textId="77777777" w:rsidR="00365F76" w:rsidRPr="00D234FF" w:rsidRDefault="00365F76" w:rsidP="00EE59B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702" w:type="dxa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8B1206" w14:textId="77777777" w:rsidR="00365F76" w:rsidRPr="00D234FF" w:rsidRDefault="00365F76" w:rsidP="00EE59BF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Определение первоначальных требований заказчика к ИС и возможности их реализации в ИС на этапе </w:t>
            </w:r>
            <w:proofErr w:type="spellStart"/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предконтрактных</w:t>
            </w:r>
            <w:proofErr w:type="spellEnd"/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работ</w:t>
            </w:r>
          </w:p>
        </w:tc>
        <w:tc>
          <w:tcPr>
            <w:tcW w:w="1086" w:type="dxa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3F36D7" w14:textId="77777777" w:rsidR="00365F76" w:rsidRPr="00D234FF" w:rsidRDefault="00365F76" w:rsidP="00EE59B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С/01.6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279498" w14:textId="77777777" w:rsidR="00365F76" w:rsidRPr="00D234FF" w:rsidRDefault="00365F76" w:rsidP="00EE59BF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1637B792" w14:textId="77777777" w:rsidTr="00880B6C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C61DE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13412F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B8A97A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4A7B65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Инженерно-техническая поддержка подготовки коммерческого предложения заказчику на поставку, создание (модификацию) и ввод в эксплуатацию ИС на этапе </w:t>
            </w:r>
            <w:proofErr w:type="spellStart"/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предконтрактных</w:t>
            </w:r>
            <w:proofErr w:type="spellEnd"/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работ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6CB5DF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С/02.6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8A003B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5CFBE70E" w14:textId="77777777" w:rsidTr="00880B6C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8A113C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C429A7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7EB313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A8BDB7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Планирование коммуникаций с заказчиком в проектах создания (модификации) и ввода ИС в эксплуатацию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82D8D7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С/03.6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C59542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0B67AC1A" w14:textId="77777777" w:rsidTr="00880B6C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DBFB5F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74BF3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3953FC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57D8EC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Идентификация заинтересованных сторон проекта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298697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С/04.6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1D12D1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1A304330" w14:textId="77777777" w:rsidTr="00880B6C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42228F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49BDF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C7E45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95091D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Распространение информации о ходе выполнения работ по проекту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8B74AD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С/05.6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07F434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044FE8F1" w14:textId="77777777" w:rsidTr="00880B6C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8E492D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9A1ACB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02903F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64AB10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Управление заинтересованными сторонами проекта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03470D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С/06.6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C98714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65D54A29" w14:textId="77777777" w:rsidTr="00880B6C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A81925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D94306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ECFD35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9E8F92" w14:textId="77777777" w:rsidR="00880B6C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Документирование существующих бизнес-процессов организации </w:t>
            </w:r>
          </w:p>
          <w:p w14:paraId="30D92F3A" w14:textId="16F589FB" w:rsidR="00880B6C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заказчика (реверс-</w:t>
            </w:r>
          </w:p>
          <w:p w14:paraId="0EBAA90B" w14:textId="78F6B046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инжиниринг бизнес-процессов организации)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F3D178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С/07.6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B7A8D9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7C2106D1" w14:textId="77777777" w:rsidTr="00880B6C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8AE75D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AC27C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63F7E0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290445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Разработка модели бизнес-процессов заказчика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95B83C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С/08.6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C9C896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4E10AFAC" w14:textId="77777777" w:rsidTr="00880B6C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F8886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F53540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08B769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7104D8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Адаптация бизнес-процессов заказчика к возможностям ИС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D3BA2C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С/09.6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99EC73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3C442334" w14:textId="77777777" w:rsidTr="00880B6C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3046A7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136775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74D7D5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88E889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Инженерно-технологическая поддержка планирования управления требованиями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4DA7A8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С/10.6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25DAB4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1D34C1A5" w14:textId="77777777" w:rsidTr="00880B6C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074674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268B56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BC28C0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7424AA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Выявление требований к ИС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AF8292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С/11.6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30FBB3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</w:tbl>
    <w:p w14:paraId="1BF9207A" w14:textId="77777777" w:rsidR="00EE59BF" w:rsidRDefault="00EE59BF" w:rsidP="00D234F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55698A6E" w14:textId="77777777" w:rsidR="00EE59BF" w:rsidRDefault="00EE59BF" w:rsidP="00D234F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7336B599" w14:textId="18BF45E5" w:rsidR="00E650A9" w:rsidRDefault="00E650A9" w:rsidP="0031215A">
      <w:pPr>
        <w:ind w:firstLine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7CE90F98" w14:textId="77777777" w:rsidR="0031215A" w:rsidRDefault="0031215A" w:rsidP="0031215A">
      <w:pPr>
        <w:ind w:firstLine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4267068E" w14:textId="27228AE2" w:rsidR="00D234FF" w:rsidRPr="0031215A" w:rsidRDefault="00D234FF" w:rsidP="00D234FF">
      <w:pPr>
        <w:jc w:val="right"/>
        <w:rPr>
          <w:rFonts w:ascii="Times New Roman" w:hAnsi="Times New Roman" w:cs="Times New Roman"/>
          <w:sz w:val="24"/>
          <w:szCs w:val="24"/>
        </w:rPr>
      </w:pPr>
      <w:r w:rsidRPr="0031215A">
        <w:rPr>
          <w:rFonts w:ascii="Times New Roman" w:hAnsi="Times New Roman" w:cs="Times New Roman"/>
          <w:sz w:val="24"/>
          <w:szCs w:val="24"/>
        </w:rPr>
        <w:lastRenderedPageBreak/>
        <w:t>Продолжение таблицы 6</w:t>
      </w:r>
    </w:p>
    <w:tbl>
      <w:tblPr>
        <w:tblW w:w="10050" w:type="dxa"/>
        <w:tblInd w:w="-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8"/>
        <w:gridCol w:w="1358"/>
        <w:gridCol w:w="1358"/>
        <w:gridCol w:w="3702"/>
        <w:gridCol w:w="1086"/>
        <w:gridCol w:w="1188"/>
      </w:tblGrid>
      <w:tr w:rsidR="00365F76" w:rsidRPr="00D234FF" w14:paraId="6CB14D87" w14:textId="77777777" w:rsidTr="00EE59BF">
        <w:tc>
          <w:tcPr>
            <w:tcW w:w="0" w:type="auto"/>
            <w:vMerge w:val="restart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F59296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054E72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9F4FF8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CBADCA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Анализ требований</w:t>
            </w:r>
          </w:p>
        </w:tc>
        <w:tc>
          <w:tcPr>
            <w:tcW w:w="1086" w:type="dxa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D71047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С/12.6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982ADD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5EAC0805" w14:textId="77777777" w:rsidTr="00D234FF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F82DCD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01F1C2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A4629D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67F149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Согласование и утверждение требований к ИС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A0459B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С/13.6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9AF4BF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27BF5014" w14:textId="77777777" w:rsidTr="00D234FF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BC9058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FA425B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D07459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0C6BA1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Разработка архитектуры ИС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89A52D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С/14.6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929733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113F9906" w14:textId="77777777" w:rsidTr="00D234FF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6FCCDB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12D33C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3E915F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5BA48F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Разработка прототипов ИС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C4BA86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С/15.6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345F7A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0DB4F34E" w14:textId="77777777" w:rsidTr="00D234FF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DE3C84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C47CC8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F3BC8D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955A65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Проектирование и дизайн ИС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B9A11E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С/16.6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66E03B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7141D846" w14:textId="77777777" w:rsidTr="00D234FF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E6AFD4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45692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A9F0EF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8CEF1F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Разработка баз данных ИС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BE3A1F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С/17.6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C8AA81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15AA433E" w14:textId="77777777" w:rsidTr="00D234FF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12E53A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F095D9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B16D04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AFFB5B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Организационное и технологическое обеспечение кодирования на языках программирования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4AC825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С/18.6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ED1779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4009033B" w14:textId="77777777" w:rsidTr="00D234FF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E26389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115995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A688AA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D5AC02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Организационное и технологическое обеспечение модульного тестирования ИС (верификации)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34C926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С/19.6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15C3E5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5F4E5E92" w14:textId="77777777" w:rsidTr="00D234FF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CDBC83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C5AB68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4D8900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8DA521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Организационное и технологическое обеспечение интеграционного тестирования ИС (верификации)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04E4EA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С/20.6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CEBDA6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7C06D655" w14:textId="77777777" w:rsidTr="00D234FF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8EFC00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667A97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79F6F5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03D178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Исправление дефектов и несоответствий в архитектуре и дизайне ИС, подтверждение исправления дефектов и несоответствий в коде ИС и документации к ИС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87D8D6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С/21.6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966754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07FD4202" w14:textId="77777777" w:rsidTr="00D234FF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596C66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A03FB9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B97EAA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3D0D28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Создание пользовательской документации к ИС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2EA9B8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С/22.6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31F128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359AFB7F" w14:textId="77777777" w:rsidTr="00D234FF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9FC3A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AE0B12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EB8EC0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D03418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Методологическое обеспечение обучения пользователей ИС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6B361D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С/23.6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07D59E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3D1F60BE" w14:textId="77777777" w:rsidTr="00D234FF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AEFC99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1D3BAA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6F0E6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D4A968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Развертывание ИС у заказчика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73CC61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С/24.6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7477AA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7EE75599" w14:textId="77777777" w:rsidTr="00D234FF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F2466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B452EA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DDD093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974AA7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Разработка технологий интеграции ИС с существующими ИС у заказчика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17CBCD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С/25.6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F24254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6BF48CF7" w14:textId="77777777" w:rsidTr="00D234FF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BBA8F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C0A9B0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3A7F14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2A20AC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Оптимизация работы ИС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342A71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С/26.6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4D2797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4CEECA75" w14:textId="77777777" w:rsidTr="00D234FF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D0DA04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488FB7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BE252A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A4933F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Определение порядка управления изменениями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B1D3AA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С/27.6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1223A8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4587E426" w14:textId="77777777" w:rsidTr="00D234FF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D9CFF4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BC198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0ECB18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92409E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Анализ запросов на изменение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C5D2A1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С/28.6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2E2D2D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44DD3DCC" w14:textId="77777777" w:rsidTr="00D234FF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48669E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56296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F3EE42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0824AE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Согласование запросов на изменение с заказчиком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7404B8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С/29.6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E5FB0F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4274379C" w14:textId="77777777" w:rsidTr="00D234FF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98A2A8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A50848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3B98BC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5F3152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Проверка реализации запросов на изменение в ИС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F40C80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С/30.6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90720C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</w:tbl>
    <w:p w14:paraId="4AC58008" w14:textId="30371CCC" w:rsidR="00D234FF" w:rsidRPr="0031215A" w:rsidRDefault="00D234FF" w:rsidP="00D234FF">
      <w:pPr>
        <w:jc w:val="right"/>
        <w:rPr>
          <w:rFonts w:ascii="Times New Roman" w:hAnsi="Times New Roman" w:cs="Times New Roman"/>
          <w:sz w:val="24"/>
          <w:szCs w:val="24"/>
        </w:rPr>
      </w:pPr>
      <w:r w:rsidRPr="0031215A">
        <w:rPr>
          <w:rFonts w:ascii="Times New Roman" w:hAnsi="Times New Roman" w:cs="Times New Roman"/>
          <w:sz w:val="24"/>
          <w:szCs w:val="24"/>
        </w:rPr>
        <w:lastRenderedPageBreak/>
        <w:t>Продолжение таблицы 6</w:t>
      </w:r>
    </w:p>
    <w:tbl>
      <w:tblPr>
        <w:tblW w:w="10050" w:type="dxa"/>
        <w:tblInd w:w="-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8"/>
        <w:gridCol w:w="1358"/>
        <w:gridCol w:w="1358"/>
        <w:gridCol w:w="3702"/>
        <w:gridCol w:w="1086"/>
        <w:gridCol w:w="1188"/>
      </w:tblGrid>
      <w:tr w:rsidR="00365F76" w:rsidRPr="00D234FF" w14:paraId="23CB6383" w14:textId="77777777" w:rsidTr="00EE59BF">
        <w:tc>
          <w:tcPr>
            <w:tcW w:w="0" w:type="auto"/>
            <w:vMerge w:val="restart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86422C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A57E67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F2F53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F7714D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Управление доступом к данным</w:t>
            </w:r>
          </w:p>
        </w:tc>
        <w:tc>
          <w:tcPr>
            <w:tcW w:w="1086" w:type="dxa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C24AE6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С/31.6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C02EAC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13A061B5" w14:textId="77777777" w:rsidTr="00D234FF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B56923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8F47AB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BD50CD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D18E9A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Контроль поступления оплат по договорам за выполненные работы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58AABF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С/32.6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9B4484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77D022B3" w14:textId="77777777" w:rsidTr="00D234FF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D129DC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3F8CE1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0C50CE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84CA19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Реализация процесса обеспечения качества в соответствии с регламентами организации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4A0411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С/33.6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8AB1B5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74793504" w14:textId="77777777" w:rsidTr="00D234FF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024D7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2210A9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E62B51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188916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Реализация процесса контроля качества в соответствии с регламентами организации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4FCF7B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С/34.6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D78E40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755C3A5B" w14:textId="77777777" w:rsidTr="00D234FF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F3DFC0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DBA7FB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C84336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C778B6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Организация приемо-сдаточных испытаний (валидации) ИС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6EAEF8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С/35.6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3B1333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40F9CBA9" w14:textId="77777777" w:rsidTr="00D234FF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7A30D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772AD2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2B94A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7B4784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Осуществление закупок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73618E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С/36.6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724CD1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48422C7C" w14:textId="77777777" w:rsidTr="00D234FF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06F526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F79C15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2B8CF9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CC00E7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Идентификация конфигурации ИС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4B6C98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С/37.6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91D26A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52FAFB91" w14:textId="77777777" w:rsidTr="00D234FF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B1742E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2C81B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35A8C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35832E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Ведение отчетности по статусу конфигурации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F638C8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С/38.6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ED058E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04A1D748" w14:textId="77777777" w:rsidTr="00D234FF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1C17F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B8D41E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AE5879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84C32B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Осуществление аудита конфигураций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401EB6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С/39.6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E72C79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0EB6ECEC" w14:textId="77777777" w:rsidTr="00D234FF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CC96E8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C6337F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B27A96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159240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Организация репозитория хранения данных о создании (модификации) и вводе ИС в эксплуатацию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987F37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С/40.6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550BEA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341E0534" w14:textId="77777777" w:rsidTr="00D234FF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BD634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4552C5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52D26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2205FD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Управление сборкой базовых элементов конфигурации ИС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4C860F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С/41.6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BFF4C5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4F8C9A76" w14:textId="77777777" w:rsidTr="00D234FF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BA7B59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1AEEE8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C1193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4AFF55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Организация заключения договоров на выполняемые работы, связанных с ИС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322BEF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С/42.6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CC314F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47D6CC0B" w14:textId="77777777" w:rsidTr="00D234FF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0E76E2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F3AA06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E6D91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4E0ECA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Мониторинг и управление исполнением договоров на выполняемые работы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9A67A6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С/43.6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872657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110E9568" w14:textId="77777777" w:rsidTr="00D234FF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5EA62E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19E091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C8FAD0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4AB2C2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Организация заключения дополнительных соглашений к договорам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B8BB54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С/44.6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F77349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08391F60" w14:textId="77777777" w:rsidTr="00D234FF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6811B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3F033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F2DD6B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254CAE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Закрытие договоров на выполняемые работы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FB7DE3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С/45.6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193CA9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13B0F531" w14:textId="77777777" w:rsidTr="00D234FF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7562A5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61355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3070FB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6B2380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Регистрация запросов заказчика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3DC8EE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С/46.6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522DB9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47C3A703" w14:textId="77777777" w:rsidTr="00D234FF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BB0A42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8534F5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4D7093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E47B83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Организация заключения договоров сопровождения ИС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632EB4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С/47.6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036843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72C852E7" w14:textId="77777777" w:rsidTr="00EE59BF">
        <w:tc>
          <w:tcPr>
            <w:tcW w:w="0" w:type="auto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37EAF24F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5EA0D5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CE6F2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44840B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Обработка запросов заказчика по вопросам использования ИС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8A6154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С/48.6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C4AA5B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</w:tbl>
    <w:p w14:paraId="4D589493" w14:textId="3C6865A2" w:rsidR="00D234FF" w:rsidRPr="0031215A" w:rsidRDefault="00D234FF" w:rsidP="00D234FF">
      <w:pPr>
        <w:jc w:val="right"/>
        <w:rPr>
          <w:rFonts w:ascii="Times New Roman" w:hAnsi="Times New Roman" w:cs="Times New Roman"/>
          <w:sz w:val="24"/>
          <w:szCs w:val="24"/>
        </w:rPr>
      </w:pPr>
      <w:r w:rsidRPr="0031215A">
        <w:rPr>
          <w:rFonts w:ascii="Times New Roman" w:hAnsi="Times New Roman" w:cs="Times New Roman"/>
          <w:sz w:val="24"/>
          <w:szCs w:val="24"/>
        </w:rPr>
        <w:lastRenderedPageBreak/>
        <w:t>Окончание таблицы 6</w:t>
      </w:r>
    </w:p>
    <w:tbl>
      <w:tblPr>
        <w:tblW w:w="10050" w:type="dxa"/>
        <w:tblInd w:w="-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8"/>
        <w:gridCol w:w="1358"/>
        <w:gridCol w:w="1358"/>
        <w:gridCol w:w="3702"/>
        <w:gridCol w:w="1086"/>
        <w:gridCol w:w="1188"/>
      </w:tblGrid>
      <w:tr w:rsidR="00365F76" w:rsidRPr="00D234FF" w14:paraId="4EF5D7D9" w14:textId="77777777" w:rsidTr="00EE59BF">
        <w:tc>
          <w:tcPr>
            <w:tcW w:w="0" w:type="auto"/>
            <w:vMerge w:val="restart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214CDA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8DEE15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37FE1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7DDC4B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Инициирование работ по реализации запросов, связанных с использованием ИС</w:t>
            </w:r>
          </w:p>
        </w:tc>
        <w:tc>
          <w:tcPr>
            <w:tcW w:w="1086" w:type="dxa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78DEF8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С/49.6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0EB301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58587A3E" w14:textId="77777777" w:rsidTr="00D234FF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66794C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483B71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1D27EE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91B30B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Закрытие запросов заказчика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8EA82D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С/50.6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D6B7DD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72D5FAED" w14:textId="77777777" w:rsidTr="00D234FF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567803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46DC9C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8A3E7D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8C17F4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Определение порядка управления документацией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7FBD9C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С/51.6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99FEF0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4D8B2EB9" w14:textId="77777777" w:rsidTr="00D234FF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0849B7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00AF72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78A92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6BDAEE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Организация согласования документации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BAB8C6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С/52.6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4F5561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6137D32B" w14:textId="77777777" w:rsidTr="00D234FF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8C49CB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F7E1BC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9BE635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DB2AF1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Организация утверждения документации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0B0F0F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С/53.6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4D6C13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7CB09107" w14:textId="77777777" w:rsidTr="00D234FF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ACF04A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8B0E4A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B00AB1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971205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Управление распространением документации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9B5555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С/54.6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25801D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79A11B67" w14:textId="77777777" w:rsidTr="00D234FF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8B819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7B68FA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772D1E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0A99C2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Командообразование</w:t>
            </w:r>
            <w:proofErr w:type="spellEnd"/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и развитие персонала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B99AB7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С/55.6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714642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365F76" w:rsidRPr="00D234FF" w14:paraId="042BB04E" w14:textId="77777777" w:rsidTr="00D234FF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A53EEC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6BAAFE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8BA226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702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D85769" w14:textId="77777777" w:rsidR="00365F76" w:rsidRPr="00D234FF" w:rsidRDefault="00365F76" w:rsidP="00365F76">
            <w:pPr>
              <w:ind w:firstLine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Управление эффективностью работы персонала</w:t>
            </w:r>
          </w:p>
        </w:tc>
        <w:tc>
          <w:tcPr>
            <w:tcW w:w="1086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9E152F" w14:textId="77777777" w:rsidR="00365F76" w:rsidRPr="00D234FF" w:rsidRDefault="00365F76" w:rsidP="00365F7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С/56.6</w:t>
            </w:r>
          </w:p>
        </w:tc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9F9534" w14:textId="77777777" w:rsidR="00365F76" w:rsidRPr="00D234FF" w:rsidRDefault="00365F76" w:rsidP="006B0A2E">
            <w:pPr>
              <w:keepNext/>
              <w:ind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D234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</w:tbl>
    <w:p w14:paraId="00C32702" w14:textId="755D29D2" w:rsidR="005E0400" w:rsidRDefault="005E0400" w:rsidP="00880B6C">
      <w:pPr>
        <w:pStyle w:val="af3"/>
        <w:ind w:firstLine="0"/>
        <w:rPr>
          <w:rFonts w:ascii="Times New Roman" w:hAnsi="Times New Roman" w:cs="Times New Roman"/>
          <w:sz w:val="24"/>
          <w:szCs w:val="24"/>
        </w:rPr>
      </w:pPr>
    </w:p>
    <w:p w14:paraId="5D1797D3" w14:textId="7E409FA2" w:rsidR="005E0400" w:rsidRPr="005E0400" w:rsidRDefault="005E0400" w:rsidP="005E0400">
      <w:pPr>
        <w:pStyle w:val="a4"/>
        <w:numPr>
          <w:ilvl w:val="2"/>
          <w:numId w:val="24"/>
        </w:numPr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 w:rsidRPr="005E0400">
        <w:rPr>
          <w:rFonts w:ascii="Times New Roman" w:hAnsi="Times New Roman" w:cs="Times New Roman"/>
          <w:color w:val="333333"/>
          <w:sz w:val="28"/>
          <w:szCs w:val="28"/>
        </w:rPr>
        <w:t>Трудовая функция.</w:t>
      </w:r>
    </w:p>
    <w:p w14:paraId="11AB935A" w14:textId="40563560" w:rsidR="005E0400" w:rsidRPr="00ED5A8D" w:rsidRDefault="009E2855" w:rsidP="009E2855">
      <w:pPr>
        <w:ind w:left="360" w:firstLine="0"/>
        <w:rPr>
          <w:rFonts w:ascii="Times New Roman" w:hAnsi="Times New Roman" w:cs="Times New Roman"/>
          <w:color w:val="333333"/>
          <w:sz w:val="28"/>
          <w:szCs w:val="28"/>
        </w:rPr>
      </w:pPr>
      <w:r w:rsidRPr="00ED5A8D">
        <w:rPr>
          <w:rFonts w:ascii="Times New Roman" w:hAnsi="Times New Roman" w:cs="Times New Roman"/>
          <w:color w:val="333333"/>
          <w:sz w:val="28"/>
          <w:szCs w:val="28"/>
        </w:rPr>
        <w:t>Наименование – Анализ требований</w:t>
      </w:r>
    </w:p>
    <w:p w14:paraId="33EDC838" w14:textId="1A43F874" w:rsidR="009E2855" w:rsidRPr="00ED5A8D" w:rsidRDefault="000E0E0D" w:rsidP="009E2855">
      <w:pPr>
        <w:ind w:left="360" w:firstLine="0"/>
        <w:rPr>
          <w:rFonts w:ascii="Times New Roman" w:hAnsi="Times New Roman" w:cs="Times New Roman"/>
          <w:color w:val="333333"/>
          <w:sz w:val="28"/>
          <w:szCs w:val="28"/>
        </w:rPr>
      </w:pPr>
      <w:r w:rsidRPr="00ED5A8D">
        <w:rPr>
          <w:rFonts w:ascii="Times New Roman" w:hAnsi="Times New Roman" w:cs="Times New Roman"/>
          <w:color w:val="333333"/>
          <w:sz w:val="28"/>
          <w:szCs w:val="28"/>
        </w:rPr>
        <w:t>Код - С/12.6</w:t>
      </w:r>
    </w:p>
    <w:p w14:paraId="1981E8F8" w14:textId="0369637B" w:rsidR="00ED5A8D" w:rsidRPr="00ED5A8D" w:rsidRDefault="00ED5A8D" w:rsidP="009E2855">
      <w:pPr>
        <w:ind w:left="360" w:firstLine="0"/>
        <w:rPr>
          <w:rFonts w:ascii="Times New Roman" w:hAnsi="Times New Roman" w:cs="Times New Roman"/>
          <w:color w:val="333333"/>
          <w:sz w:val="28"/>
          <w:szCs w:val="28"/>
        </w:rPr>
      </w:pPr>
      <w:r w:rsidRPr="00ED5A8D">
        <w:rPr>
          <w:rFonts w:ascii="Times New Roman" w:hAnsi="Times New Roman" w:cs="Times New Roman"/>
          <w:color w:val="333333"/>
          <w:sz w:val="28"/>
          <w:szCs w:val="28"/>
        </w:rPr>
        <w:t>Трудовые действия:</w:t>
      </w:r>
    </w:p>
    <w:p w14:paraId="72BFB745" w14:textId="67EC10B5" w:rsidR="00ED5A8D" w:rsidRPr="00ED5A8D" w:rsidRDefault="00ED5A8D" w:rsidP="00ED5A8D">
      <w:pPr>
        <w:pStyle w:val="a4"/>
        <w:numPr>
          <w:ilvl w:val="0"/>
          <w:numId w:val="34"/>
        </w:numPr>
        <w:rPr>
          <w:rFonts w:ascii="Times New Roman" w:hAnsi="Times New Roman" w:cs="Times New Roman"/>
          <w:color w:val="333333"/>
          <w:sz w:val="28"/>
          <w:szCs w:val="28"/>
        </w:rPr>
      </w:pPr>
      <w:r w:rsidRPr="002B53A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Анализ функциональных и нефункциональных требований к ИС</w:t>
      </w:r>
      <w:r w:rsidR="0042538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;</w:t>
      </w:r>
    </w:p>
    <w:p w14:paraId="5B2DFC74" w14:textId="6649E41E" w:rsidR="00ED5A8D" w:rsidRPr="00ED5A8D" w:rsidRDefault="00ED5A8D" w:rsidP="00ED5A8D">
      <w:pPr>
        <w:pStyle w:val="a4"/>
        <w:numPr>
          <w:ilvl w:val="0"/>
          <w:numId w:val="34"/>
        </w:numPr>
        <w:rPr>
          <w:rFonts w:ascii="Times New Roman" w:hAnsi="Times New Roman" w:cs="Times New Roman"/>
          <w:color w:val="333333"/>
          <w:sz w:val="28"/>
          <w:szCs w:val="28"/>
        </w:rPr>
      </w:pPr>
      <w:r w:rsidRPr="002B53A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Спецификация (документирование) требований к ИС</w:t>
      </w:r>
      <w:r w:rsidR="0042538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;</w:t>
      </w:r>
    </w:p>
    <w:p w14:paraId="616598DE" w14:textId="3BC1301C" w:rsidR="00126659" w:rsidRPr="00126659" w:rsidRDefault="00ED5A8D" w:rsidP="00126659">
      <w:pPr>
        <w:pStyle w:val="a4"/>
        <w:numPr>
          <w:ilvl w:val="0"/>
          <w:numId w:val="34"/>
        </w:numPr>
        <w:rPr>
          <w:rFonts w:ascii="Times New Roman" w:hAnsi="Times New Roman" w:cs="Times New Roman"/>
          <w:color w:val="333333"/>
          <w:sz w:val="28"/>
          <w:szCs w:val="28"/>
        </w:rPr>
      </w:pPr>
      <w:r w:rsidRPr="002B53A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Проверка (верификация) требований к ИС</w:t>
      </w:r>
      <w:r w:rsidR="0042538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159D7929" w14:textId="3F487B49" w:rsidR="00126659" w:rsidRPr="00CD7A69" w:rsidRDefault="00126659" w:rsidP="0038446A">
      <w:pPr>
        <w:pStyle w:val="a4"/>
        <w:numPr>
          <w:ilvl w:val="2"/>
          <w:numId w:val="34"/>
        </w:numPr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 w:rsidRPr="00CD7A69">
        <w:rPr>
          <w:rFonts w:ascii="Times New Roman" w:hAnsi="Times New Roman" w:cs="Times New Roman"/>
          <w:color w:val="333333"/>
          <w:sz w:val="28"/>
          <w:szCs w:val="28"/>
        </w:rPr>
        <w:t>Трудовая функция</w:t>
      </w:r>
    </w:p>
    <w:p w14:paraId="7CADAA7C" w14:textId="50CE6D41" w:rsidR="0038446A" w:rsidRPr="00CD7A69" w:rsidRDefault="0038446A" w:rsidP="008E62C2">
      <w:pPr>
        <w:ind w:firstLine="0"/>
        <w:rPr>
          <w:rFonts w:ascii="Times New Roman" w:hAnsi="Times New Roman" w:cs="Times New Roman"/>
          <w:color w:val="333333"/>
          <w:sz w:val="28"/>
          <w:szCs w:val="28"/>
        </w:rPr>
      </w:pPr>
      <w:r w:rsidRPr="00CD7A69">
        <w:rPr>
          <w:rFonts w:ascii="Times New Roman" w:hAnsi="Times New Roman" w:cs="Times New Roman"/>
          <w:color w:val="333333"/>
          <w:sz w:val="28"/>
          <w:szCs w:val="28"/>
        </w:rPr>
        <w:t>Наименование – Проектирование и дизайн ИС</w:t>
      </w:r>
    </w:p>
    <w:p w14:paraId="2D725527" w14:textId="19770066" w:rsidR="0038446A" w:rsidRPr="00CD7A69" w:rsidRDefault="0038446A" w:rsidP="008E62C2">
      <w:pPr>
        <w:pStyle w:val="a7"/>
        <w:spacing w:before="0" w:beforeAutospacing="0" w:after="0" w:afterAutospacing="0"/>
        <w:rPr>
          <w:color w:val="333333"/>
          <w:sz w:val="28"/>
          <w:szCs w:val="28"/>
        </w:rPr>
      </w:pPr>
      <w:r w:rsidRPr="00CD7A69">
        <w:rPr>
          <w:color w:val="333333"/>
          <w:sz w:val="28"/>
          <w:szCs w:val="28"/>
        </w:rPr>
        <w:t xml:space="preserve">Код - </w:t>
      </w:r>
      <w:r w:rsidR="008E62C2" w:rsidRPr="00CD7A69">
        <w:rPr>
          <w:color w:val="333333"/>
          <w:sz w:val="28"/>
          <w:szCs w:val="28"/>
        </w:rPr>
        <w:t>С/16.6</w:t>
      </w:r>
    </w:p>
    <w:p w14:paraId="1639879F" w14:textId="77777777" w:rsidR="0038446A" w:rsidRPr="00CD7A69" w:rsidRDefault="0038446A" w:rsidP="008E62C2">
      <w:pPr>
        <w:ind w:firstLine="0"/>
        <w:rPr>
          <w:rFonts w:ascii="Times New Roman" w:hAnsi="Times New Roman" w:cs="Times New Roman"/>
          <w:color w:val="333333"/>
          <w:sz w:val="28"/>
          <w:szCs w:val="28"/>
        </w:rPr>
      </w:pPr>
      <w:r w:rsidRPr="00CD7A69">
        <w:rPr>
          <w:rFonts w:ascii="Times New Roman" w:hAnsi="Times New Roman" w:cs="Times New Roman"/>
          <w:color w:val="333333"/>
          <w:sz w:val="28"/>
          <w:szCs w:val="28"/>
        </w:rPr>
        <w:t>Трудовые действия:</w:t>
      </w:r>
    </w:p>
    <w:p w14:paraId="751A1F77" w14:textId="6CCBF7BD" w:rsidR="008E62C2" w:rsidRPr="00CD7A69" w:rsidRDefault="00425382" w:rsidP="008E62C2">
      <w:pPr>
        <w:pStyle w:val="a4"/>
        <w:numPr>
          <w:ilvl w:val="0"/>
          <w:numId w:val="35"/>
        </w:numPr>
        <w:rPr>
          <w:rFonts w:ascii="Times New Roman" w:hAnsi="Times New Roman" w:cs="Times New Roman"/>
          <w:color w:val="333333"/>
          <w:sz w:val="28"/>
          <w:szCs w:val="28"/>
        </w:rPr>
      </w:pPr>
      <w:r w:rsidRPr="00CD7A69">
        <w:rPr>
          <w:rFonts w:ascii="Times New Roman" w:hAnsi="Times New Roman" w:cs="Times New Roman"/>
          <w:color w:val="333333"/>
          <w:sz w:val="28"/>
          <w:szCs w:val="28"/>
        </w:rPr>
        <w:t>Разработка структуры программного кода ИС;</w:t>
      </w:r>
    </w:p>
    <w:p w14:paraId="52EBD359" w14:textId="27AFC7C6" w:rsidR="00425382" w:rsidRPr="00CD7A69" w:rsidRDefault="00425382" w:rsidP="008E62C2">
      <w:pPr>
        <w:pStyle w:val="a4"/>
        <w:numPr>
          <w:ilvl w:val="0"/>
          <w:numId w:val="35"/>
        </w:numPr>
        <w:rPr>
          <w:rFonts w:ascii="Times New Roman" w:hAnsi="Times New Roman" w:cs="Times New Roman"/>
          <w:color w:val="333333"/>
          <w:sz w:val="28"/>
          <w:szCs w:val="28"/>
        </w:rPr>
      </w:pPr>
      <w:r w:rsidRPr="00CD7A69">
        <w:rPr>
          <w:rFonts w:ascii="Times New Roman" w:hAnsi="Times New Roman" w:cs="Times New Roman"/>
          <w:color w:val="333333"/>
          <w:sz w:val="28"/>
          <w:szCs w:val="28"/>
        </w:rPr>
        <w:t>Верификация структуры программного кода ИС относительно архитектуры ИС и требований заказчика к ИС;</w:t>
      </w:r>
    </w:p>
    <w:p w14:paraId="2CDC5A32" w14:textId="1DC3B547" w:rsidR="00425382" w:rsidRDefault="00CD7A69" w:rsidP="008E62C2">
      <w:pPr>
        <w:pStyle w:val="a4"/>
        <w:numPr>
          <w:ilvl w:val="0"/>
          <w:numId w:val="35"/>
        </w:numPr>
        <w:rPr>
          <w:rFonts w:ascii="Times New Roman" w:hAnsi="Times New Roman" w:cs="Times New Roman"/>
          <w:color w:val="333333"/>
          <w:sz w:val="28"/>
          <w:szCs w:val="28"/>
        </w:rPr>
      </w:pPr>
      <w:r w:rsidRPr="00CD7A69">
        <w:rPr>
          <w:rFonts w:ascii="Times New Roman" w:hAnsi="Times New Roman" w:cs="Times New Roman"/>
          <w:color w:val="333333"/>
          <w:sz w:val="28"/>
          <w:szCs w:val="28"/>
        </w:rPr>
        <w:t>Устранение обнаруженных несоответствий.</w:t>
      </w:r>
    </w:p>
    <w:p w14:paraId="12484CAF" w14:textId="3D6EFA4B" w:rsidR="003E2814" w:rsidRPr="00A80356" w:rsidRDefault="003E2814" w:rsidP="00A80356">
      <w:pPr>
        <w:pStyle w:val="a4"/>
        <w:numPr>
          <w:ilvl w:val="2"/>
          <w:numId w:val="35"/>
        </w:numPr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 w:rsidRPr="00A80356">
        <w:rPr>
          <w:rFonts w:ascii="Times New Roman" w:hAnsi="Times New Roman" w:cs="Times New Roman"/>
          <w:color w:val="333333"/>
          <w:sz w:val="28"/>
          <w:szCs w:val="28"/>
        </w:rPr>
        <w:t>Трудовая функция</w:t>
      </w:r>
    </w:p>
    <w:p w14:paraId="5EEC18CF" w14:textId="1D26469E" w:rsidR="00D974BE" w:rsidRPr="00A80356" w:rsidRDefault="00D974BE" w:rsidP="00D974BE">
      <w:pPr>
        <w:pStyle w:val="a7"/>
        <w:spacing w:before="0" w:beforeAutospacing="0" w:after="0" w:afterAutospacing="0"/>
        <w:rPr>
          <w:color w:val="333333"/>
          <w:sz w:val="28"/>
          <w:szCs w:val="28"/>
        </w:rPr>
      </w:pPr>
      <w:r w:rsidRPr="00A80356">
        <w:rPr>
          <w:color w:val="333333"/>
          <w:sz w:val="28"/>
          <w:szCs w:val="28"/>
        </w:rPr>
        <w:t>Наименование – Разработка архитектуры ИС</w:t>
      </w:r>
    </w:p>
    <w:p w14:paraId="2280B264" w14:textId="3B3A7955" w:rsidR="00D974BE" w:rsidRPr="00A80356" w:rsidRDefault="00D974BE" w:rsidP="00D974BE">
      <w:pPr>
        <w:pStyle w:val="a7"/>
        <w:spacing w:before="0" w:beforeAutospacing="0" w:after="0" w:afterAutospacing="0"/>
        <w:rPr>
          <w:color w:val="333333"/>
          <w:sz w:val="28"/>
          <w:szCs w:val="28"/>
        </w:rPr>
      </w:pPr>
      <w:r w:rsidRPr="00A80356">
        <w:rPr>
          <w:color w:val="333333"/>
          <w:sz w:val="28"/>
          <w:szCs w:val="28"/>
        </w:rPr>
        <w:t>Код - С/14.6</w:t>
      </w:r>
    </w:p>
    <w:p w14:paraId="3E485D1A" w14:textId="77777777" w:rsidR="00D974BE" w:rsidRPr="00A80356" w:rsidRDefault="00D974BE" w:rsidP="00D974BE">
      <w:pPr>
        <w:ind w:firstLine="0"/>
        <w:rPr>
          <w:rFonts w:ascii="Times New Roman" w:hAnsi="Times New Roman" w:cs="Times New Roman"/>
          <w:color w:val="333333"/>
          <w:sz w:val="28"/>
          <w:szCs w:val="28"/>
        </w:rPr>
      </w:pPr>
      <w:r w:rsidRPr="00A80356">
        <w:rPr>
          <w:rFonts w:ascii="Times New Roman" w:hAnsi="Times New Roman" w:cs="Times New Roman"/>
          <w:color w:val="333333"/>
          <w:sz w:val="28"/>
          <w:szCs w:val="28"/>
        </w:rPr>
        <w:t>Трудовые действия:</w:t>
      </w:r>
    </w:p>
    <w:p w14:paraId="300C5E9A" w14:textId="1E963EDC" w:rsidR="00A80356" w:rsidRPr="00A80356" w:rsidRDefault="00A80356" w:rsidP="00A80356">
      <w:pPr>
        <w:pStyle w:val="a4"/>
        <w:numPr>
          <w:ilvl w:val="0"/>
          <w:numId w:val="36"/>
        </w:numPr>
        <w:rPr>
          <w:rFonts w:ascii="Times New Roman" w:hAnsi="Times New Roman" w:cs="Times New Roman"/>
          <w:color w:val="333333"/>
          <w:sz w:val="28"/>
          <w:szCs w:val="28"/>
        </w:rPr>
      </w:pPr>
      <w:r w:rsidRPr="00A80356">
        <w:rPr>
          <w:rFonts w:ascii="Times New Roman" w:hAnsi="Times New Roman" w:cs="Times New Roman"/>
          <w:color w:val="333333"/>
          <w:sz w:val="28"/>
          <w:szCs w:val="28"/>
        </w:rPr>
        <w:t>Разработка архитектурной спецификации ИС;</w:t>
      </w:r>
    </w:p>
    <w:p w14:paraId="14F65064" w14:textId="351A37BF" w:rsidR="00A80356" w:rsidRDefault="00A80356" w:rsidP="00A80356">
      <w:pPr>
        <w:pStyle w:val="a4"/>
        <w:numPr>
          <w:ilvl w:val="0"/>
          <w:numId w:val="36"/>
        </w:numPr>
        <w:rPr>
          <w:rFonts w:ascii="Times New Roman" w:hAnsi="Times New Roman" w:cs="Times New Roman"/>
          <w:color w:val="333333"/>
          <w:sz w:val="28"/>
          <w:szCs w:val="28"/>
        </w:rPr>
      </w:pPr>
      <w:r w:rsidRPr="00A80356">
        <w:rPr>
          <w:rFonts w:ascii="Times New Roman" w:hAnsi="Times New Roman" w:cs="Times New Roman"/>
          <w:color w:val="333333"/>
          <w:sz w:val="28"/>
          <w:szCs w:val="28"/>
        </w:rPr>
        <w:t>Согласование архитектурной спецификации ИС с заинтересованными сторонами.</w:t>
      </w:r>
    </w:p>
    <w:p w14:paraId="5E6BC154" w14:textId="4913FDBB" w:rsidR="00A41008" w:rsidRPr="004D6825" w:rsidRDefault="00A41008" w:rsidP="00A41008">
      <w:pPr>
        <w:ind w:firstLine="0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 w:rsidRPr="004D6825">
        <w:rPr>
          <w:rFonts w:ascii="Times New Roman" w:hAnsi="Times New Roman" w:cs="Times New Roman"/>
          <w:color w:val="333333"/>
          <w:sz w:val="28"/>
          <w:szCs w:val="28"/>
        </w:rPr>
        <w:lastRenderedPageBreak/>
        <w:t>3.3.26. Трудовая функция</w:t>
      </w:r>
    </w:p>
    <w:p w14:paraId="778CE9CB" w14:textId="015ABF8C" w:rsidR="00A41008" w:rsidRPr="004D6825" w:rsidRDefault="00A41008" w:rsidP="00A41008">
      <w:pPr>
        <w:pStyle w:val="a7"/>
        <w:spacing w:before="0" w:beforeAutospacing="0" w:after="0" w:afterAutospacing="0"/>
        <w:rPr>
          <w:color w:val="333333"/>
          <w:sz w:val="28"/>
          <w:szCs w:val="28"/>
        </w:rPr>
      </w:pPr>
      <w:r w:rsidRPr="004D6825">
        <w:rPr>
          <w:color w:val="333333"/>
          <w:sz w:val="28"/>
          <w:szCs w:val="28"/>
        </w:rPr>
        <w:t xml:space="preserve">Наименование – </w:t>
      </w:r>
      <w:r w:rsidR="009A7812" w:rsidRPr="004D6825">
        <w:rPr>
          <w:color w:val="333333"/>
          <w:sz w:val="28"/>
          <w:szCs w:val="28"/>
        </w:rPr>
        <w:t>Оптимизация работы ИС</w:t>
      </w:r>
    </w:p>
    <w:p w14:paraId="73F1F765" w14:textId="3B72CEF6" w:rsidR="00A41008" w:rsidRPr="004D6825" w:rsidRDefault="00A41008" w:rsidP="00A41008">
      <w:pPr>
        <w:pStyle w:val="a7"/>
        <w:spacing w:before="0" w:beforeAutospacing="0" w:after="0" w:afterAutospacing="0"/>
        <w:rPr>
          <w:color w:val="333333"/>
          <w:sz w:val="28"/>
          <w:szCs w:val="28"/>
        </w:rPr>
      </w:pPr>
      <w:r w:rsidRPr="004D6825">
        <w:rPr>
          <w:color w:val="333333"/>
          <w:sz w:val="28"/>
          <w:szCs w:val="28"/>
        </w:rPr>
        <w:t xml:space="preserve">Код - </w:t>
      </w:r>
      <w:r w:rsidR="009A7812" w:rsidRPr="004D6825">
        <w:rPr>
          <w:color w:val="333333"/>
          <w:sz w:val="28"/>
          <w:szCs w:val="28"/>
        </w:rPr>
        <w:t>С/26.6</w:t>
      </w:r>
    </w:p>
    <w:p w14:paraId="24ACD833" w14:textId="77777777" w:rsidR="00A41008" w:rsidRPr="004D6825" w:rsidRDefault="00A41008" w:rsidP="00A41008">
      <w:pPr>
        <w:ind w:firstLine="0"/>
        <w:rPr>
          <w:rFonts w:ascii="Times New Roman" w:hAnsi="Times New Roman" w:cs="Times New Roman"/>
          <w:color w:val="333333"/>
          <w:sz w:val="28"/>
          <w:szCs w:val="28"/>
        </w:rPr>
      </w:pPr>
      <w:r w:rsidRPr="004D6825">
        <w:rPr>
          <w:rFonts w:ascii="Times New Roman" w:hAnsi="Times New Roman" w:cs="Times New Roman"/>
          <w:color w:val="333333"/>
          <w:sz w:val="28"/>
          <w:szCs w:val="28"/>
        </w:rPr>
        <w:t>Трудовые действия:</w:t>
      </w:r>
    </w:p>
    <w:p w14:paraId="7D20AC17" w14:textId="216B2BEA" w:rsidR="009A7812" w:rsidRPr="004D6825" w:rsidRDefault="00B2236D" w:rsidP="009A7812">
      <w:pPr>
        <w:pStyle w:val="a4"/>
        <w:numPr>
          <w:ilvl w:val="0"/>
          <w:numId w:val="37"/>
        </w:numPr>
        <w:rPr>
          <w:rFonts w:ascii="Times New Roman" w:hAnsi="Times New Roman" w:cs="Times New Roman"/>
          <w:color w:val="333333"/>
          <w:sz w:val="28"/>
          <w:szCs w:val="28"/>
        </w:rPr>
      </w:pPr>
      <w:r w:rsidRPr="004D6825">
        <w:rPr>
          <w:rFonts w:ascii="Times New Roman" w:hAnsi="Times New Roman" w:cs="Times New Roman"/>
          <w:color w:val="333333"/>
          <w:sz w:val="28"/>
          <w:szCs w:val="28"/>
        </w:rPr>
        <w:t>Количественное определение существующих параметров работы ИС;</w:t>
      </w:r>
    </w:p>
    <w:p w14:paraId="07ED6A40" w14:textId="12B51897" w:rsidR="00B2236D" w:rsidRPr="004D6825" w:rsidRDefault="00B2236D" w:rsidP="009A7812">
      <w:pPr>
        <w:pStyle w:val="a4"/>
        <w:numPr>
          <w:ilvl w:val="0"/>
          <w:numId w:val="37"/>
        </w:numPr>
        <w:rPr>
          <w:rFonts w:ascii="Times New Roman" w:hAnsi="Times New Roman" w:cs="Times New Roman"/>
          <w:color w:val="333333"/>
          <w:sz w:val="28"/>
          <w:szCs w:val="28"/>
        </w:rPr>
      </w:pPr>
      <w:r w:rsidRPr="004D6825">
        <w:rPr>
          <w:rFonts w:ascii="Times New Roman" w:hAnsi="Times New Roman" w:cs="Times New Roman"/>
          <w:color w:val="333333"/>
          <w:sz w:val="28"/>
          <w:szCs w:val="28"/>
        </w:rPr>
        <w:t>Определение параметров, которые должны быть улучшены;</w:t>
      </w:r>
    </w:p>
    <w:p w14:paraId="04231E74" w14:textId="3F5743A0" w:rsidR="00B2236D" w:rsidRPr="004D6825" w:rsidRDefault="00B2236D" w:rsidP="009A7812">
      <w:pPr>
        <w:pStyle w:val="a4"/>
        <w:numPr>
          <w:ilvl w:val="0"/>
          <w:numId w:val="37"/>
        </w:numPr>
        <w:rPr>
          <w:rFonts w:ascii="Times New Roman" w:hAnsi="Times New Roman" w:cs="Times New Roman"/>
          <w:color w:val="333333"/>
          <w:sz w:val="28"/>
          <w:szCs w:val="28"/>
        </w:rPr>
      </w:pPr>
      <w:r w:rsidRPr="004D6825">
        <w:rPr>
          <w:rFonts w:ascii="Times New Roman" w:hAnsi="Times New Roman" w:cs="Times New Roman"/>
          <w:color w:val="333333"/>
          <w:sz w:val="28"/>
          <w:szCs w:val="28"/>
        </w:rPr>
        <w:t>Определение новых целевых показателей работы ИС;</w:t>
      </w:r>
    </w:p>
    <w:p w14:paraId="1318C054" w14:textId="582DC898" w:rsidR="00B2236D" w:rsidRDefault="004D6825" w:rsidP="009A7812">
      <w:pPr>
        <w:pStyle w:val="a4"/>
        <w:numPr>
          <w:ilvl w:val="0"/>
          <w:numId w:val="37"/>
        </w:numPr>
        <w:rPr>
          <w:rFonts w:ascii="Times New Roman" w:hAnsi="Times New Roman" w:cs="Times New Roman"/>
          <w:color w:val="333333"/>
          <w:sz w:val="28"/>
          <w:szCs w:val="28"/>
        </w:rPr>
      </w:pPr>
      <w:r w:rsidRPr="004D6825">
        <w:rPr>
          <w:rFonts w:ascii="Times New Roman" w:hAnsi="Times New Roman" w:cs="Times New Roman"/>
          <w:color w:val="333333"/>
          <w:sz w:val="28"/>
          <w:szCs w:val="28"/>
        </w:rPr>
        <w:t>Осуществление оптимизации ИС для достижения новых целевых показателей.</w:t>
      </w:r>
    </w:p>
    <w:p w14:paraId="0521F243" w14:textId="091300FE" w:rsidR="00866F6F" w:rsidRPr="00B10960" w:rsidRDefault="00866F6F" w:rsidP="00B10960">
      <w:pPr>
        <w:ind w:firstLine="0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 w:rsidRPr="00B10960">
        <w:rPr>
          <w:rFonts w:ascii="Times New Roman" w:hAnsi="Times New Roman" w:cs="Times New Roman"/>
          <w:color w:val="333333"/>
          <w:sz w:val="28"/>
          <w:szCs w:val="28"/>
        </w:rPr>
        <w:t>3.3.31. Трудовая функция</w:t>
      </w:r>
    </w:p>
    <w:p w14:paraId="3E8391A2" w14:textId="04BD2DA0" w:rsidR="00955BC8" w:rsidRPr="00B10960" w:rsidRDefault="00955BC8" w:rsidP="00955BC8">
      <w:pPr>
        <w:pStyle w:val="a7"/>
        <w:spacing w:before="0" w:beforeAutospacing="0" w:after="0" w:afterAutospacing="0"/>
        <w:rPr>
          <w:color w:val="333333"/>
          <w:sz w:val="28"/>
          <w:szCs w:val="28"/>
        </w:rPr>
      </w:pPr>
      <w:r w:rsidRPr="00B10960">
        <w:rPr>
          <w:color w:val="333333"/>
          <w:sz w:val="28"/>
          <w:szCs w:val="28"/>
        </w:rPr>
        <w:t>Наименование – Управление доступом к данным</w:t>
      </w:r>
    </w:p>
    <w:p w14:paraId="5876BC02" w14:textId="61AE10F3" w:rsidR="00955BC8" w:rsidRPr="00B10960" w:rsidRDefault="00955BC8" w:rsidP="00955BC8">
      <w:pPr>
        <w:pStyle w:val="a7"/>
        <w:spacing w:before="0" w:beforeAutospacing="0" w:after="0" w:afterAutospacing="0"/>
        <w:rPr>
          <w:color w:val="333333"/>
          <w:sz w:val="28"/>
          <w:szCs w:val="28"/>
        </w:rPr>
      </w:pPr>
      <w:r w:rsidRPr="00B10960">
        <w:rPr>
          <w:color w:val="333333"/>
          <w:sz w:val="28"/>
          <w:szCs w:val="28"/>
        </w:rPr>
        <w:t>Код - С/31.6</w:t>
      </w:r>
    </w:p>
    <w:p w14:paraId="5E176F7E" w14:textId="77777777" w:rsidR="00955BC8" w:rsidRPr="00B10960" w:rsidRDefault="00955BC8" w:rsidP="00955BC8">
      <w:pPr>
        <w:ind w:firstLine="0"/>
        <w:rPr>
          <w:rFonts w:ascii="Times New Roman" w:hAnsi="Times New Roman" w:cs="Times New Roman"/>
          <w:color w:val="333333"/>
          <w:sz w:val="28"/>
          <w:szCs w:val="28"/>
        </w:rPr>
      </w:pPr>
      <w:r w:rsidRPr="00B10960">
        <w:rPr>
          <w:rFonts w:ascii="Times New Roman" w:hAnsi="Times New Roman" w:cs="Times New Roman"/>
          <w:color w:val="333333"/>
          <w:sz w:val="28"/>
          <w:szCs w:val="28"/>
        </w:rPr>
        <w:t>Трудовые действия:</w:t>
      </w:r>
    </w:p>
    <w:p w14:paraId="49F76923" w14:textId="192D294A" w:rsidR="00955BC8" w:rsidRPr="00B10960" w:rsidRDefault="00C87E73" w:rsidP="00955BC8">
      <w:pPr>
        <w:pStyle w:val="a4"/>
        <w:numPr>
          <w:ilvl w:val="0"/>
          <w:numId w:val="38"/>
        </w:numPr>
        <w:rPr>
          <w:rFonts w:ascii="Times New Roman" w:hAnsi="Times New Roman" w:cs="Times New Roman"/>
          <w:color w:val="333333"/>
          <w:sz w:val="28"/>
          <w:szCs w:val="28"/>
        </w:rPr>
      </w:pPr>
      <w:r w:rsidRPr="00B10960">
        <w:rPr>
          <w:rFonts w:ascii="Times New Roman" w:hAnsi="Times New Roman" w:cs="Times New Roman"/>
          <w:color w:val="333333"/>
          <w:sz w:val="28"/>
          <w:szCs w:val="28"/>
        </w:rPr>
        <w:t>Определение необходимого уровня прав доступа к репозиторию данных о выполнении работ по созданию (модификации) и сопровождению ИС;</w:t>
      </w:r>
    </w:p>
    <w:p w14:paraId="2E4144EA" w14:textId="63DB6CC3" w:rsidR="00C87E73" w:rsidRPr="00B10960" w:rsidRDefault="00C87E73" w:rsidP="00955BC8">
      <w:pPr>
        <w:pStyle w:val="a4"/>
        <w:numPr>
          <w:ilvl w:val="0"/>
          <w:numId w:val="38"/>
        </w:numPr>
        <w:rPr>
          <w:rFonts w:ascii="Times New Roman" w:hAnsi="Times New Roman" w:cs="Times New Roman"/>
          <w:color w:val="333333"/>
          <w:sz w:val="28"/>
          <w:szCs w:val="28"/>
        </w:rPr>
      </w:pPr>
      <w:r w:rsidRPr="00B10960">
        <w:rPr>
          <w:rFonts w:ascii="Times New Roman" w:hAnsi="Times New Roman" w:cs="Times New Roman"/>
          <w:color w:val="333333"/>
          <w:sz w:val="28"/>
          <w:szCs w:val="28"/>
        </w:rPr>
        <w:t>Назначение прав доступа к репозиторию данных о выполнении работ по созданию (модификации) и сопровождению ИС;</w:t>
      </w:r>
    </w:p>
    <w:p w14:paraId="189B8D77" w14:textId="2775CF41" w:rsidR="00AB54A9" w:rsidRDefault="00B10960" w:rsidP="00AB54A9">
      <w:pPr>
        <w:pStyle w:val="a4"/>
        <w:numPr>
          <w:ilvl w:val="0"/>
          <w:numId w:val="38"/>
        </w:numPr>
        <w:rPr>
          <w:rFonts w:ascii="Times New Roman" w:hAnsi="Times New Roman" w:cs="Times New Roman"/>
          <w:color w:val="333333"/>
          <w:sz w:val="28"/>
          <w:szCs w:val="28"/>
        </w:rPr>
      </w:pPr>
      <w:r w:rsidRPr="00B10960">
        <w:rPr>
          <w:rFonts w:ascii="Times New Roman" w:hAnsi="Times New Roman" w:cs="Times New Roman"/>
          <w:color w:val="333333"/>
          <w:sz w:val="28"/>
          <w:szCs w:val="28"/>
        </w:rPr>
        <w:t>Отмена прав доступа к репозиторию данных о выполнении работ по созданию (модификации) и сопровождению ИС.</w:t>
      </w:r>
    </w:p>
    <w:p w14:paraId="2CD2D045" w14:textId="7E903DBD" w:rsidR="00F538E6" w:rsidRPr="00A2279F" w:rsidRDefault="00F538E6" w:rsidP="00A01D58">
      <w:pPr>
        <w:ind w:firstLine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Вышеперечисленные трудовые функции </w:t>
      </w:r>
      <w:r w:rsidR="002A1EB2">
        <w:rPr>
          <w:rFonts w:ascii="Times New Roman" w:hAnsi="Times New Roman" w:cs="Times New Roman"/>
          <w:color w:val="333333"/>
          <w:sz w:val="28"/>
          <w:szCs w:val="28"/>
        </w:rPr>
        <w:t xml:space="preserve">являются приоритетом после бакалавра </w:t>
      </w:r>
      <w:r w:rsidR="00A01D58">
        <w:rPr>
          <w:rFonts w:ascii="Times New Roman" w:hAnsi="Times New Roman" w:cs="Times New Roman"/>
          <w:color w:val="333333"/>
          <w:sz w:val="28"/>
          <w:szCs w:val="28"/>
        </w:rPr>
        <w:t>при устройстве на работу.</w:t>
      </w:r>
      <w:r w:rsidR="00AC630A" w:rsidRPr="00AC630A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AC630A" w:rsidRPr="00A2279F">
        <w:rPr>
          <w:rFonts w:ascii="Times New Roman" w:hAnsi="Times New Roman" w:cs="Times New Roman"/>
          <w:color w:val="333333"/>
          <w:sz w:val="28"/>
          <w:szCs w:val="28"/>
          <w:vertAlign w:val="superscript"/>
        </w:rPr>
        <w:t>[4]</w:t>
      </w:r>
    </w:p>
    <w:p w14:paraId="4228FBFE" w14:textId="77777777" w:rsidR="00ED5A8D" w:rsidRPr="002B53A1" w:rsidRDefault="00ED5A8D" w:rsidP="009E2855">
      <w:pPr>
        <w:ind w:left="360" w:firstLine="0"/>
        <w:rPr>
          <w:rFonts w:ascii="Times New Roman" w:hAnsi="Times New Roman" w:cs="Times New Roman"/>
          <w:i/>
          <w:iCs/>
          <w:color w:val="333333"/>
          <w:sz w:val="28"/>
          <w:szCs w:val="28"/>
        </w:rPr>
      </w:pPr>
    </w:p>
    <w:p w14:paraId="60C19F49" w14:textId="77777777" w:rsidR="00467607" w:rsidRDefault="00467607" w:rsidP="00467607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D4829BE" w14:textId="77777777" w:rsidR="00696257" w:rsidRDefault="00696257" w:rsidP="00467607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D46749" w14:textId="77777777" w:rsidR="00696257" w:rsidRDefault="00696257" w:rsidP="00467607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FF5E83" w14:textId="77777777" w:rsidR="00696257" w:rsidRDefault="00696257" w:rsidP="00467607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8EBC18" w14:textId="77777777" w:rsidR="00696257" w:rsidRDefault="00696257" w:rsidP="00467607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F70761" w14:textId="77777777" w:rsidR="00696257" w:rsidRDefault="00696257" w:rsidP="00467607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39E779" w14:textId="77777777" w:rsidR="00696257" w:rsidRDefault="00696257" w:rsidP="00467607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572CD0" w14:textId="77777777" w:rsidR="00696257" w:rsidRDefault="00696257" w:rsidP="00467607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8CA335" w14:textId="77777777" w:rsidR="00696257" w:rsidRDefault="00696257" w:rsidP="00467607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77D06B" w14:textId="77777777" w:rsidR="00696257" w:rsidRDefault="00696257" w:rsidP="00467607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B4E335" w14:textId="77777777" w:rsidR="00696257" w:rsidRDefault="00696257" w:rsidP="00467607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1A16DE" w14:textId="77777777" w:rsidR="00696257" w:rsidRDefault="00696257" w:rsidP="00467607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2CA99F" w14:textId="77777777" w:rsidR="00696257" w:rsidRDefault="00696257" w:rsidP="00467607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796C75" w14:textId="77777777" w:rsidR="00696257" w:rsidRDefault="00696257" w:rsidP="00467607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6E0B64" w14:textId="77777777" w:rsidR="00696257" w:rsidRDefault="00696257" w:rsidP="00467607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11FD70" w14:textId="77777777" w:rsidR="00696257" w:rsidRDefault="00696257" w:rsidP="00467607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8B982F" w14:textId="77777777" w:rsidR="00696257" w:rsidRDefault="00696257" w:rsidP="00467607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809BB9" w14:textId="77777777" w:rsidR="00696257" w:rsidRDefault="00696257" w:rsidP="00467607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D80C11" w14:textId="77777777" w:rsidR="00696257" w:rsidRDefault="00696257" w:rsidP="00467607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738AC7" w14:textId="77777777" w:rsidR="00696257" w:rsidRDefault="00696257" w:rsidP="00467607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D35E9A" w14:textId="77777777" w:rsidR="00696257" w:rsidRDefault="00696257" w:rsidP="00467607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EDEB72" w14:textId="706E39DF" w:rsidR="00DC0B4A" w:rsidRPr="00DC0B4A" w:rsidRDefault="00DC0B4A" w:rsidP="00DC0B4A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942ADB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14:paraId="1BEBD210" w14:textId="6D9C846A" w:rsidR="00F756A3" w:rsidRPr="00F756A3" w:rsidRDefault="000E282B" w:rsidP="004035C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282B">
        <w:rPr>
          <w:rFonts w:ascii="Times New Roman" w:hAnsi="Times New Roman" w:cs="Times New Roman"/>
          <w:sz w:val="28"/>
          <w:szCs w:val="28"/>
        </w:rPr>
        <w:t>В процессе прохождения учебной практики</w:t>
      </w:r>
      <w:r w:rsidR="00222397">
        <w:rPr>
          <w:rFonts w:ascii="Times New Roman" w:hAnsi="Times New Roman" w:cs="Times New Roman"/>
          <w:sz w:val="28"/>
          <w:szCs w:val="28"/>
        </w:rPr>
        <w:t xml:space="preserve"> </w:t>
      </w:r>
      <w:r w:rsidR="00A32F02">
        <w:rPr>
          <w:rFonts w:ascii="Times New Roman" w:hAnsi="Times New Roman" w:cs="Times New Roman"/>
          <w:sz w:val="28"/>
          <w:szCs w:val="28"/>
        </w:rPr>
        <w:t xml:space="preserve">при выполнении </w:t>
      </w:r>
      <w:r w:rsidR="00573F4F">
        <w:rPr>
          <w:rFonts w:ascii="Times New Roman" w:hAnsi="Times New Roman" w:cs="Times New Roman"/>
          <w:sz w:val="28"/>
          <w:szCs w:val="28"/>
        </w:rPr>
        <w:t xml:space="preserve">общего задания </w:t>
      </w:r>
      <w:r w:rsidR="00D914F1">
        <w:rPr>
          <w:rFonts w:ascii="Times New Roman" w:hAnsi="Times New Roman" w:cs="Times New Roman"/>
          <w:sz w:val="28"/>
          <w:szCs w:val="28"/>
        </w:rPr>
        <w:t xml:space="preserve">были охарактеризованные такие определения: </w:t>
      </w:r>
      <w:r w:rsidR="00D914F1" w:rsidRPr="00D914F1">
        <w:rPr>
          <w:rFonts w:ascii="Times New Roman" w:hAnsi="Times New Roman" w:cs="Times New Roman"/>
          <w:sz w:val="28"/>
          <w:szCs w:val="28"/>
        </w:rPr>
        <w:t>информационные системы, информационные технологии, информационные процессы, программное обеспечение, аппаратное обеспечение, вычислительные системы</w:t>
      </w:r>
      <w:r w:rsidR="007640EA">
        <w:rPr>
          <w:rFonts w:ascii="Times New Roman" w:hAnsi="Times New Roman" w:cs="Times New Roman"/>
          <w:sz w:val="28"/>
          <w:szCs w:val="28"/>
        </w:rPr>
        <w:t>. Так же было выполнено индивидуальное задание</w:t>
      </w:r>
      <w:r w:rsidR="00964FE9">
        <w:rPr>
          <w:rFonts w:ascii="Times New Roman" w:hAnsi="Times New Roman" w:cs="Times New Roman"/>
          <w:sz w:val="28"/>
          <w:szCs w:val="28"/>
        </w:rPr>
        <w:t xml:space="preserve">, где </w:t>
      </w:r>
      <w:r w:rsidR="00D95294">
        <w:rPr>
          <w:rFonts w:ascii="Times New Roman" w:hAnsi="Times New Roman" w:cs="Times New Roman"/>
          <w:sz w:val="28"/>
          <w:szCs w:val="28"/>
        </w:rPr>
        <w:t>был</w:t>
      </w:r>
      <w:r w:rsidR="00775757">
        <w:rPr>
          <w:rFonts w:ascii="Times New Roman" w:hAnsi="Times New Roman" w:cs="Times New Roman"/>
          <w:sz w:val="28"/>
          <w:szCs w:val="28"/>
        </w:rPr>
        <w:t>о</w:t>
      </w:r>
      <w:r w:rsidR="00893BE9">
        <w:rPr>
          <w:rFonts w:ascii="Times New Roman" w:hAnsi="Times New Roman" w:cs="Times New Roman"/>
          <w:sz w:val="28"/>
          <w:szCs w:val="28"/>
        </w:rPr>
        <w:t xml:space="preserve"> описан</w:t>
      </w:r>
      <w:r w:rsidR="001F5C6E">
        <w:rPr>
          <w:rFonts w:ascii="Times New Roman" w:hAnsi="Times New Roman" w:cs="Times New Roman"/>
          <w:sz w:val="28"/>
          <w:szCs w:val="28"/>
        </w:rPr>
        <w:t xml:space="preserve">о, </w:t>
      </w:r>
      <w:r w:rsidR="001F5C6E" w:rsidRPr="001F5C6E">
        <w:rPr>
          <w:rFonts w:ascii="Times New Roman" w:hAnsi="Times New Roman" w:cs="Times New Roman"/>
          <w:sz w:val="28"/>
          <w:szCs w:val="28"/>
        </w:rPr>
        <w:t>как устроена структура представления проф</w:t>
      </w:r>
      <w:r w:rsidR="001F5C6E">
        <w:rPr>
          <w:rFonts w:ascii="Times New Roman" w:hAnsi="Times New Roman" w:cs="Times New Roman"/>
          <w:sz w:val="28"/>
          <w:szCs w:val="28"/>
        </w:rPr>
        <w:t xml:space="preserve">ессиональных </w:t>
      </w:r>
      <w:r w:rsidR="001F5C6E" w:rsidRPr="001F5C6E">
        <w:rPr>
          <w:rFonts w:ascii="Times New Roman" w:hAnsi="Times New Roman" w:cs="Times New Roman"/>
          <w:sz w:val="28"/>
          <w:szCs w:val="28"/>
        </w:rPr>
        <w:t>стандартов</w:t>
      </w:r>
      <w:r w:rsidR="0019774D">
        <w:rPr>
          <w:rFonts w:ascii="Times New Roman" w:hAnsi="Times New Roman" w:cs="Times New Roman"/>
          <w:sz w:val="28"/>
          <w:szCs w:val="28"/>
        </w:rPr>
        <w:t xml:space="preserve">, кто разработчик профессионального стандарта </w:t>
      </w:r>
      <w:r w:rsidR="0031215A">
        <w:rPr>
          <w:rFonts w:ascii="Times New Roman" w:hAnsi="Times New Roman" w:cs="Times New Roman"/>
          <w:sz w:val="28"/>
          <w:szCs w:val="28"/>
        </w:rPr>
        <w:t>«</w:t>
      </w:r>
      <w:r w:rsidR="0019774D" w:rsidRPr="002E6527">
        <w:rPr>
          <w:rFonts w:ascii="Times New Roman" w:hAnsi="Times New Roman" w:cs="Times New Roman"/>
          <w:sz w:val="28"/>
          <w:szCs w:val="28"/>
        </w:rPr>
        <w:t>Специалист по информационным системам</w:t>
      </w:r>
      <w:r w:rsidR="0031215A">
        <w:rPr>
          <w:rFonts w:ascii="Times New Roman" w:hAnsi="Times New Roman" w:cs="Times New Roman"/>
          <w:sz w:val="28"/>
          <w:szCs w:val="28"/>
        </w:rPr>
        <w:t>»</w:t>
      </w:r>
      <w:r w:rsidR="004E7456">
        <w:rPr>
          <w:rFonts w:ascii="Times New Roman" w:hAnsi="Times New Roman" w:cs="Times New Roman"/>
          <w:sz w:val="28"/>
          <w:szCs w:val="28"/>
        </w:rPr>
        <w:t xml:space="preserve"> в каком году она появился и об</w:t>
      </w:r>
      <w:r w:rsidR="00603436">
        <w:rPr>
          <w:rFonts w:ascii="Times New Roman" w:hAnsi="Times New Roman" w:cs="Times New Roman"/>
          <w:sz w:val="28"/>
          <w:szCs w:val="28"/>
        </w:rPr>
        <w:t>щая часть данного стандарта.</w:t>
      </w:r>
      <w:r w:rsidR="006A1FA1">
        <w:rPr>
          <w:rFonts w:ascii="Times New Roman" w:hAnsi="Times New Roman" w:cs="Times New Roman"/>
          <w:sz w:val="28"/>
          <w:szCs w:val="28"/>
        </w:rPr>
        <w:t xml:space="preserve"> </w:t>
      </w:r>
      <w:r w:rsidR="0048296E">
        <w:rPr>
          <w:rFonts w:ascii="Times New Roman" w:hAnsi="Times New Roman" w:cs="Times New Roman"/>
          <w:sz w:val="28"/>
          <w:szCs w:val="28"/>
        </w:rPr>
        <w:t xml:space="preserve">Был охарактеризован </w:t>
      </w:r>
      <w:r w:rsidR="0048296E" w:rsidRPr="0048296E">
        <w:rPr>
          <w:rFonts w:ascii="Times New Roman" w:hAnsi="Times New Roman" w:cs="Times New Roman"/>
          <w:sz w:val="28"/>
          <w:szCs w:val="28"/>
        </w:rPr>
        <w:t>уровень (подуровень) квалификации</w:t>
      </w:r>
      <w:r w:rsidR="003D28C4">
        <w:rPr>
          <w:rFonts w:ascii="Times New Roman" w:hAnsi="Times New Roman" w:cs="Times New Roman"/>
          <w:sz w:val="28"/>
          <w:szCs w:val="28"/>
        </w:rPr>
        <w:t xml:space="preserve">, так же </w:t>
      </w:r>
      <w:r w:rsidR="003D28C4" w:rsidRPr="003D28C4">
        <w:rPr>
          <w:rFonts w:ascii="Times New Roman" w:hAnsi="Times New Roman" w:cs="Times New Roman"/>
          <w:sz w:val="28"/>
          <w:szCs w:val="28"/>
        </w:rPr>
        <w:t>какой уровень соответствует колледжу, бакалавриату, магистратуре и аспирантуре.</w:t>
      </w:r>
      <w:r w:rsidR="008A3A85">
        <w:rPr>
          <w:rFonts w:ascii="Times New Roman" w:hAnsi="Times New Roman" w:cs="Times New Roman"/>
          <w:sz w:val="28"/>
          <w:szCs w:val="28"/>
        </w:rPr>
        <w:t xml:space="preserve"> </w:t>
      </w:r>
      <w:r w:rsidR="000F09B7">
        <w:rPr>
          <w:rFonts w:ascii="Times New Roman" w:hAnsi="Times New Roman" w:cs="Times New Roman"/>
          <w:sz w:val="28"/>
          <w:szCs w:val="28"/>
        </w:rPr>
        <w:t xml:space="preserve">Были изучены трудовые функции из профессионального стандарта </w:t>
      </w:r>
      <w:r w:rsidR="0031215A">
        <w:rPr>
          <w:rFonts w:ascii="Times New Roman" w:hAnsi="Times New Roman" w:cs="Times New Roman"/>
          <w:sz w:val="28"/>
          <w:szCs w:val="28"/>
        </w:rPr>
        <w:t>«</w:t>
      </w:r>
      <w:r w:rsidR="000F09B7" w:rsidRPr="002E6527">
        <w:rPr>
          <w:rFonts w:ascii="Times New Roman" w:hAnsi="Times New Roman" w:cs="Times New Roman"/>
          <w:sz w:val="28"/>
          <w:szCs w:val="28"/>
        </w:rPr>
        <w:t>Специалист по информационным системам</w:t>
      </w:r>
      <w:r w:rsidR="0031215A">
        <w:rPr>
          <w:rFonts w:ascii="Times New Roman" w:hAnsi="Times New Roman" w:cs="Times New Roman"/>
          <w:sz w:val="28"/>
          <w:szCs w:val="28"/>
        </w:rPr>
        <w:t>»</w:t>
      </w:r>
      <w:r w:rsidR="000F09B7">
        <w:rPr>
          <w:rFonts w:ascii="Times New Roman" w:hAnsi="Times New Roman" w:cs="Times New Roman"/>
          <w:sz w:val="28"/>
          <w:szCs w:val="28"/>
        </w:rPr>
        <w:t xml:space="preserve"> такие как: </w:t>
      </w:r>
      <w:r w:rsidR="000F09B7">
        <w:rPr>
          <w:rFonts w:ascii="Times New Roman" w:hAnsi="Times New Roman" w:cs="Times New Roman"/>
          <w:color w:val="333333"/>
          <w:sz w:val="28"/>
          <w:szCs w:val="28"/>
        </w:rPr>
        <w:t>а</w:t>
      </w:r>
      <w:r w:rsidR="000F09B7" w:rsidRPr="00ED5A8D">
        <w:rPr>
          <w:rFonts w:ascii="Times New Roman" w:hAnsi="Times New Roman" w:cs="Times New Roman"/>
          <w:color w:val="333333"/>
          <w:sz w:val="28"/>
          <w:szCs w:val="28"/>
        </w:rPr>
        <w:t>нализ требований</w:t>
      </w:r>
      <w:r w:rsidR="000F09B7">
        <w:t xml:space="preserve">, </w:t>
      </w:r>
      <w:r w:rsidR="000F09B7">
        <w:rPr>
          <w:rFonts w:ascii="Times New Roman" w:hAnsi="Times New Roman" w:cs="Times New Roman"/>
          <w:color w:val="333333"/>
          <w:sz w:val="28"/>
          <w:szCs w:val="28"/>
        </w:rPr>
        <w:t>п</w:t>
      </w:r>
      <w:r w:rsidR="000F09B7" w:rsidRPr="00CD7A69">
        <w:rPr>
          <w:rFonts w:ascii="Times New Roman" w:hAnsi="Times New Roman" w:cs="Times New Roman"/>
          <w:color w:val="333333"/>
          <w:sz w:val="28"/>
          <w:szCs w:val="28"/>
        </w:rPr>
        <w:t>роектирование и дизайн ИС</w:t>
      </w:r>
      <w:r w:rsidR="000F09B7">
        <w:t xml:space="preserve">, </w:t>
      </w:r>
      <w:r w:rsidR="000F09B7">
        <w:rPr>
          <w:rFonts w:ascii="Times New Roman" w:hAnsi="Times New Roman" w:cs="Times New Roman"/>
          <w:color w:val="333333"/>
          <w:sz w:val="28"/>
          <w:szCs w:val="28"/>
        </w:rPr>
        <w:t>р</w:t>
      </w:r>
      <w:r w:rsidR="000F09B7" w:rsidRPr="00A80356">
        <w:rPr>
          <w:rFonts w:ascii="Times New Roman" w:hAnsi="Times New Roman" w:cs="Times New Roman"/>
          <w:color w:val="333333"/>
          <w:sz w:val="28"/>
          <w:szCs w:val="28"/>
        </w:rPr>
        <w:t>азработка архитектуры ИС</w:t>
      </w:r>
      <w:r w:rsidR="000F09B7">
        <w:t xml:space="preserve">, </w:t>
      </w:r>
      <w:r w:rsidR="000F09B7">
        <w:rPr>
          <w:rFonts w:ascii="Times New Roman" w:hAnsi="Times New Roman" w:cs="Times New Roman"/>
          <w:color w:val="333333"/>
          <w:sz w:val="28"/>
          <w:szCs w:val="28"/>
        </w:rPr>
        <w:t>о</w:t>
      </w:r>
      <w:r w:rsidR="000F09B7" w:rsidRPr="004D6825">
        <w:rPr>
          <w:rFonts w:ascii="Times New Roman" w:hAnsi="Times New Roman" w:cs="Times New Roman"/>
          <w:color w:val="333333"/>
          <w:sz w:val="28"/>
          <w:szCs w:val="28"/>
        </w:rPr>
        <w:t>птимизация работы ИС</w:t>
      </w:r>
      <w:r w:rsidR="000F09B7">
        <w:t xml:space="preserve">, </w:t>
      </w:r>
      <w:r w:rsidR="000F09B7">
        <w:rPr>
          <w:rFonts w:ascii="Times New Roman" w:hAnsi="Times New Roman" w:cs="Times New Roman"/>
          <w:color w:val="333333"/>
          <w:sz w:val="28"/>
          <w:szCs w:val="28"/>
        </w:rPr>
        <w:t>у</w:t>
      </w:r>
      <w:r w:rsidR="000F09B7" w:rsidRPr="00B10960">
        <w:rPr>
          <w:rFonts w:ascii="Times New Roman" w:hAnsi="Times New Roman" w:cs="Times New Roman"/>
          <w:color w:val="333333"/>
          <w:sz w:val="28"/>
          <w:szCs w:val="28"/>
        </w:rPr>
        <w:t>правление доступом к данным</w:t>
      </w:r>
      <w:r w:rsidR="008A3A85">
        <w:rPr>
          <w:rFonts w:ascii="Times New Roman" w:hAnsi="Times New Roman" w:cs="Times New Roman"/>
          <w:color w:val="333333"/>
          <w:sz w:val="28"/>
          <w:szCs w:val="28"/>
        </w:rPr>
        <w:t>. Почти все пройденные дисциплины по напр</w:t>
      </w:r>
      <w:r w:rsidR="00120F91">
        <w:rPr>
          <w:rFonts w:ascii="Times New Roman" w:hAnsi="Times New Roman" w:cs="Times New Roman"/>
          <w:color w:val="333333"/>
          <w:sz w:val="28"/>
          <w:szCs w:val="28"/>
        </w:rPr>
        <w:t>а</w:t>
      </w:r>
      <w:r w:rsidR="008A3A85">
        <w:rPr>
          <w:rFonts w:ascii="Times New Roman" w:hAnsi="Times New Roman" w:cs="Times New Roman"/>
          <w:color w:val="333333"/>
          <w:sz w:val="28"/>
          <w:szCs w:val="28"/>
        </w:rPr>
        <w:t xml:space="preserve">влению </w:t>
      </w:r>
      <w:r w:rsidR="0031215A">
        <w:rPr>
          <w:rFonts w:ascii="Times New Roman" w:hAnsi="Times New Roman" w:cs="Times New Roman"/>
          <w:color w:val="333333"/>
          <w:sz w:val="28"/>
          <w:szCs w:val="28"/>
        </w:rPr>
        <w:t>«</w:t>
      </w:r>
      <w:r w:rsidR="00120F91">
        <w:rPr>
          <w:rFonts w:ascii="Times New Roman" w:hAnsi="Times New Roman" w:cs="Times New Roman"/>
          <w:color w:val="333333"/>
          <w:sz w:val="28"/>
          <w:szCs w:val="28"/>
        </w:rPr>
        <w:t>Прикладная информатика</w:t>
      </w:r>
      <w:r w:rsidR="0031215A">
        <w:rPr>
          <w:rFonts w:ascii="Times New Roman" w:hAnsi="Times New Roman" w:cs="Times New Roman"/>
          <w:color w:val="333333"/>
          <w:sz w:val="28"/>
          <w:szCs w:val="28"/>
        </w:rPr>
        <w:t>»</w:t>
      </w:r>
      <w:r w:rsidR="00120F91">
        <w:rPr>
          <w:rFonts w:ascii="Times New Roman" w:hAnsi="Times New Roman" w:cs="Times New Roman"/>
          <w:color w:val="333333"/>
          <w:sz w:val="28"/>
          <w:szCs w:val="28"/>
        </w:rPr>
        <w:t xml:space="preserve"> профиль </w:t>
      </w:r>
      <w:r w:rsidR="0031215A">
        <w:rPr>
          <w:rFonts w:ascii="Times New Roman" w:hAnsi="Times New Roman" w:cs="Times New Roman"/>
          <w:color w:val="333333"/>
          <w:sz w:val="28"/>
          <w:szCs w:val="28"/>
        </w:rPr>
        <w:t>«</w:t>
      </w:r>
      <w:r w:rsidR="00120F91">
        <w:rPr>
          <w:rFonts w:ascii="Times New Roman" w:hAnsi="Times New Roman" w:cs="Times New Roman"/>
          <w:color w:val="333333"/>
          <w:sz w:val="28"/>
          <w:szCs w:val="28"/>
        </w:rPr>
        <w:t>Цифровые инновации в управлении предприятием</w:t>
      </w:r>
      <w:r w:rsidR="0031215A">
        <w:rPr>
          <w:rFonts w:ascii="Times New Roman" w:hAnsi="Times New Roman" w:cs="Times New Roman"/>
          <w:color w:val="333333"/>
          <w:sz w:val="28"/>
          <w:szCs w:val="28"/>
        </w:rPr>
        <w:t>»</w:t>
      </w:r>
      <w:r w:rsidR="00120F9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921651">
        <w:rPr>
          <w:rFonts w:ascii="Times New Roman" w:hAnsi="Times New Roman" w:cs="Times New Roman"/>
          <w:color w:val="333333"/>
          <w:sz w:val="28"/>
          <w:szCs w:val="28"/>
        </w:rPr>
        <w:t xml:space="preserve">за первый курс готовят студентов к </w:t>
      </w:r>
      <w:r w:rsidR="00921651" w:rsidRPr="00921651">
        <w:rPr>
          <w:rFonts w:ascii="Times New Roman" w:hAnsi="Times New Roman" w:cs="Times New Roman"/>
          <w:sz w:val="28"/>
          <w:szCs w:val="28"/>
        </w:rPr>
        <w:t>получению знаний и умений по этим трудовым функциям</w:t>
      </w:r>
      <w:r w:rsidR="00921651">
        <w:rPr>
          <w:rFonts w:ascii="Times New Roman" w:hAnsi="Times New Roman" w:cs="Times New Roman"/>
          <w:sz w:val="28"/>
          <w:szCs w:val="28"/>
        </w:rPr>
        <w:t>.</w:t>
      </w:r>
    </w:p>
    <w:p w14:paraId="270DF84B" w14:textId="77777777" w:rsidR="00F756A3" w:rsidRDefault="00F756A3" w:rsidP="00942ADB">
      <w:pPr>
        <w:pStyle w:val="1"/>
        <w:tabs>
          <w:tab w:val="left" w:pos="993"/>
        </w:tabs>
        <w:spacing w:before="0" w:line="24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05E30C58" w14:textId="77777777" w:rsidR="00F756A3" w:rsidRDefault="00F756A3" w:rsidP="00942ADB">
      <w:pPr>
        <w:pStyle w:val="1"/>
        <w:tabs>
          <w:tab w:val="left" w:pos="993"/>
        </w:tabs>
        <w:spacing w:before="0" w:line="24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7E354BA2" w14:textId="77777777" w:rsidR="00F756A3" w:rsidRDefault="00F756A3" w:rsidP="00942ADB">
      <w:pPr>
        <w:pStyle w:val="1"/>
        <w:tabs>
          <w:tab w:val="left" w:pos="993"/>
        </w:tabs>
        <w:spacing w:before="0" w:line="24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66F88635" w14:textId="77777777" w:rsidR="00F756A3" w:rsidRDefault="00F756A3" w:rsidP="00942ADB">
      <w:pPr>
        <w:pStyle w:val="1"/>
        <w:tabs>
          <w:tab w:val="left" w:pos="993"/>
        </w:tabs>
        <w:spacing w:before="0" w:line="24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59D750F6" w14:textId="77777777" w:rsidR="00F756A3" w:rsidRDefault="00F756A3" w:rsidP="00942ADB">
      <w:pPr>
        <w:pStyle w:val="1"/>
        <w:tabs>
          <w:tab w:val="left" w:pos="993"/>
        </w:tabs>
        <w:spacing w:before="0" w:line="24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0FDBD1DE" w14:textId="77777777" w:rsidR="00F756A3" w:rsidRDefault="00F756A3" w:rsidP="00942ADB">
      <w:pPr>
        <w:pStyle w:val="1"/>
        <w:tabs>
          <w:tab w:val="left" w:pos="993"/>
        </w:tabs>
        <w:spacing w:before="0" w:line="24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779E83A2" w14:textId="77777777" w:rsidR="00F756A3" w:rsidRDefault="00F756A3" w:rsidP="00942ADB">
      <w:pPr>
        <w:pStyle w:val="1"/>
        <w:tabs>
          <w:tab w:val="left" w:pos="993"/>
        </w:tabs>
        <w:spacing w:before="0" w:line="24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DABE3B7" w14:textId="77777777" w:rsidR="00F756A3" w:rsidRDefault="00F756A3" w:rsidP="00942ADB">
      <w:pPr>
        <w:pStyle w:val="1"/>
        <w:tabs>
          <w:tab w:val="left" w:pos="993"/>
        </w:tabs>
        <w:spacing w:before="0" w:line="24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11D32E2A" w14:textId="77777777" w:rsidR="00F756A3" w:rsidRDefault="00F756A3" w:rsidP="00942ADB">
      <w:pPr>
        <w:pStyle w:val="1"/>
        <w:tabs>
          <w:tab w:val="left" w:pos="993"/>
        </w:tabs>
        <w:spacing w:before="0" w:line="24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7CCA7EFE" w14:textId="77777777" w:rsidR="00F756A3" w:rsidRDefault="00F756A3" w:rsidP="00942ADB">
      <w:pPr>
        <w:pStyle w:val="1"/>
        <w:tabs>
          <w:tab w:val="left" w:pos="993"/>
        </w:tabs>
        <w:spacing w:before="0" w:line="24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0A4BB7E3" w14:textId="77777777" w:rsidR="00F756A3" w:rsidRDefault="00F756A3" w:rsidP="00942ADB">
      <w:pPr>
        <w:pStyle w:val="1"/>
        <w:tabs>
          <w:tab w:val="left" w:pos="993"/>
        </w:tabs>
        <w:spacing w:before="0" w:line="24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17EF15E5" w14:textId="77777777" w:rsidR="00F756A3" w:rsidRDefault="00F756A3" w:rsidP="00F756A3"/>
    <w:p w14:paraId="6EB21B4A" w14:textId="77777777" w:rsidR="00F756A3" w:rsidRPr="00F756A3" w:rsidRDefault="00F756A3" w:rsidP="00F756A3"/>
    <w:p w14:paraId="5809E1FD" w14:textId="77777777" w:rsidR="00F756A3" w:rsidRDefault="00F756A3" w:rsidP="00942ADB">
      <w:pPr>
        <w:pStyle w:val="1"/>
        <w:tabs>
          <w:tab w:val="left" w:pos="993"/>
        </w:tabs>
        <w:spacing w:before="0" w:line="24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53ACC860" w14:textId="77777777" w:rsidR="00F756A3" w:rsidRDefault="00F756A3" w:rsidP="00F756A3"/>
    <w:p w14:paraId="78FE3562" w14:textId="77777777" w:rsidR="00F756A3" w:rsidRDefault="00F756A3" w:rsidP="00F756A3"/>
    <w:p w14:paraId="460CD61B" w14:textId="77777777" w:rsidR="00F756A3" w:rsidRDefault="00F756A3" w:rsidP="00F756A3"/>
    <w:p w14:paraId="15EE8DC4" w14:textId="77777777" w:rsidR="00F756A3" w:rsidRDefault="00F756A3" w:rsidP="00F756A3"/>
    <w:p w14:paraId="414D6636" w14:textId="77777777" w:rsidR="00F756A3" w:rsidRDefault="00F756A3" w:rsidP="00F756A3"/>
    <w:p w14:paraId="1120025A" w14:textId="77777777" w:rsidR="00F756A3" w:rsidRDefault="00F756A3" w:rsidP="00F756A3"/>
    <w:p w14:paraId="69F618C6" w14:textId="77777777" w:rsidR="00F756A3" w:rsidRDefault="00F756A3" w:rsidP="00F756A3"/>
    <w:p w14:paraId="150BEC11" w14:textId="77777777" w:rsidR="00F756A3" w:rsidRPr="00F756A3" w:rsidRDefault="00F756A3" w:rsidP="00F756A3"/>
    <w:p w14:paraId="157276D0" w14:textId="77777777" w:rsidR="007B5FEE" w:rsidRDefault="007B5FEE" w:rsidP="00942ADB">
      <w:pPr>
        <w:pStyle w:val="1"/>
        <w:tabs>
          <w:tab w:val="left" w:pos="993"/>
        </w:tabs>
        <w:spacing w:before="0" w:line="24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5EDE5CC3" w14:textId="77777777" w:rsidR="007B5FEE" w:rsidRDefault="007B5FEE" w:rsidP="00942ADB">
      <w:pPr>
        <w:pStyle w:val="1"/>
        <w:tabs>
          <w:tab w:val="left" w:pos="993"/>
        </w:tabs>
        <w:spacing w:before="0" w:line="24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123E44B6" w14:textId="77777777" w:rsidR="00771B57" w:rsidRDefault="00771B57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BF4B80A" w14:textId="4011AD09" w:rsidR="00A361F6" w:rsidRPr="00942ADB" w:rsidRDefault="00DC0B4A" w:rsidP="00DC0B4A">
      <w:pPr>
        <w:pStyle w:val="1"/>
        <w:tabs>
          <w:tab w:val="left" w:pos="993"/>
        </w:tabs>
        <w:spacing w:before="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07906204"/>
      <w:r w:rsidRPr="00942AD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БИБЛИОГРАФИЧЕСКИЕ ССЫЛКИ</w:t>
      </w:r>
      <w:bookmarkEnd w:id="19"/>
    </w:p>
    <w:p w14:paraId="6BF4B80C" w14:textId="5B533C00" w:rsidR="008D5150" w:rsidRPr="00F44D9A" w:rsidRDefault="00337355" w:rsidP="00942ADB">
      <w:pPr>
        <w:pStyle w:val="a4"/>
        <w:numPr>
          <w:ilvl w:val="0"/>
          <w:numId w:val="11"/>
        </w:numPr>
        <w:tabs>
          <w:tab w:val="left" w:pos="993"/>
          <w:tab w:val="left" w:pos="1134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4D9A">
        <w:rPr>
          <w:rFonts w:ascii="Times New Roman" w:hAnsi="Times New Roman" w:cs="Times New Roman"/>
          <w:color w:val="000000"/>
          <w:sz w:val="28"/>
          <w:szCs w:val="28"/>
        </w:rPr>
        <w:t>Ясенев</w:t>
      </w:r>
      <w:proofErr w:type="spellEnd"/>
      <w:r w:rsidRPr="00F44D9A">
        <w:rPr>
          <w:rFonts w:ascii="Times New Roman" w:hAnsi="Times New Roman" w:cs="Times New Roman"/>
          <w:color w:val="000000"/>
          <w:sz w:val="28"/>
          <w:szCs w:val="28"/>
        </w:rPr>
        <w:t xml:space="preserve">, В.Н. Информационные системы и технологии в </w:t>
      </w:r>
      <w:proofErr w:type="gramStart"/>
      <w:r w:rsidRPr="00F44D9A">
        <w:rPr>
          <w:rFonts w:ascii="Times New Roman" w:hAnsi="Times New Roman" w:cs="Times New Roman"/>
          <w:color w:val="000000"/>
          <w:sz w:val="28"/>
          <w:szCs w:val="28"/>
        </w:rPr>
        <w:t>эко</w:t>
      </w:r>
      <w:r w:rsidR="00F44D9A">
        <w:rPr>
          <w:rFonts w:ascii="Times New Roman" w:hAnsi="Times New Roman" w:cs="Times New Roman"/>
          <w:color w:val="000000"/>
          <w:sz w:val="28"/>
          <w:szCs w:val="28"/>
        </w:rPr>
        <w:t>номике :</w:t>
      </w:r>
      <w:proofErr w:type="gramEnd"/>
      <w:r w:rsidR="00F44D9A">
        <w:rPr>
          <w:rFonts w:ascii="Times New Roman" w:hAnsi="Times New Roman" w:cs="Times New Roman"/>
          <w:color w:val="000000"/>
          <w:sz w:val="28"/>
          <w:szCs w:val="28"/>
        </w:rPr>
        <w:t xml:space="preserve"> учебное пособие / В.Н. </w:t>
      </w:r>
      <w:proofErr w:type="spellStart"/>
      <w:r w:rsidRPr="00F44D9A">
        <w:rPr>
          <w:rFonts w:ascii="Times New Roman" w:hAnsi="Times New Roman" w:cs="Times New Roman"/>
          <w:color w:val="000000"/>
          <w:sz w:val="28"/>
          <w:szCs w:val="28"/>
        </w:rPr>
        <w:t>Ясенев</w:t>
      </w:r>
      <w:proofErr w:type="spellEnd"/>
      <w:r w:rsidRPr="00F44D9A">
        <w:rPr>
          <w:rFonts w:ascii="Times New Roman" w:hAnsi="Times New Roman" w:cs="Times New Roman"/>
          <w:color w:val="000000"/>
          <w:sz w:val="28"/>
          <w:szCs w:val="28"/>
        </w:rPr>
        <w:t xml:space="preserve">. – 3-е изд., </w:t>
      </w:r>
      <w:proofErr w:type="spellStart"/>
      <w:r w:rsidRPr="00F44D9A">
        <w:rPr>
          <w:rFonts w:ascii="Times New Roman" w:hAnsi="Times New Roman" w:cs="Times New Roman"/>
          <w:color w:val="000000"/>
          <w:sz w:val="28"/>
          <w:szCs w:val="28"/>
        </w:rPr>
        <w:t>перераб</w:t>
      </w:r>
      <w:proofErr w:type="spellEnd"/>
      <w:r w:rsidRPr="00F44D9A">
        <w:rPr>
          <w:rFonts w:ascii="Times New Roman" w:hAnsi="Times New Roman" w:cs="Times New Roman"/>
          <w:color w:val="000000"/>
          <w:sz w:val="28"/>
          <w:szCs w:val="28"/>
        </w:rPr>
        <w:t xml:space="preserve">. и доп. – </w:t>
      </w:r>
      <w:proofErr w:type="gramStart"/>
      <w:r w:rsidRPr="00F44D9A">
        <w:rPr>
          <w:rFonts w:ascii="Times New Roman" w:hAnsi="Times New Roman" w:cs="Times New Roman"/>
          <w:color w:val="000000"/>
          <w:sz w:val="28"/>
          <w:szCs w:val="28"/>
        </w:rPr>
        <w:t>Москва :</w:t>
      </w:r>
      <w:proofErr w:type="gramEnd"/>
      <w:r w:rsidRPr="00F44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4D9A">
        <w:rPr>
          <w:rFonts w:ascii="Times New Roman" w:hAnsi="Times New Roman" w:cs="Times New Roman"/>
          <w:color w:val="000000"/>
          <w:sz w:val="28"/>
          <w:szCs w:val="28"/>
        </w:rPr>
        <w:t>Юнити</w:t>
      </w:r>
      <w:proofErr w:type="spellEnd"/>
      <w:r w:rsidRPr="00F44D9A">
        <w:rPr>
          <w:rFonts w:ascii="Times New Roman" w:hAnsi="Times New Roman" w:cs="Times New Roman"/>
          <w:color w:val="000000"/>
          <w:sz w:val="28"/>
          <w:szCs w:val="28"/>
        </w:rPr>
        <w:t xml:space="preserve">, 2015. – 560 </w:t>
      </w:r>
      <w:proofErr w:type="gramStart"/>
      <w:r w:rsidRPr="00F44D9A">
        <w:rPr>
          <w:rFonts w:ascii="Times New Roman" w:hAnsi="Times New Roman" w:cs="Times New Roman"/>
          <w:color w:val="000000"/>
          <w:sz w:val="28"/>
          <w:szCs w:val="28"/>
        </w:rPr>
        <w:t>с. :</w:t>
      </w:r>
      <w:proofErr w:type="gramEnd"/>
      <w:r w:rsidRPr="00F44D9A">
        <w:rPr>
          <w:rFonts w:ascii="Times New Roman" w:hAnsi="Times New Roman" w:cs="Times New Roman"/>
          <w:color w:val="000000"/>
          <w:sz w:val="28"/>
          <w:szCs w:val="28"/>
        </w:rPr>
        <w:t xml:space="preserve"> табл., граф., ил., схемы – Текст : электронный // Университетская библиотека </w:t>
      </w:r>
      <w:proofErr w:type="spellStart"/>
      <w:r w:rsidRPr="00F44D9A">
        <w:rPr>
          <w:rFonts w:ascii="Times New Roman" w:hAnsi="Times New Roman" w:cs="Times New Roman"/>
          <w:color w:val="000000"/>
          <w:sz w:val="28"/>
          <w:szCs w:val="28"/>
        </w:rPr>
        <w:t>online</w:t>
      </w:r>
      <w:proofErr w:type="spellEnd"/>
      <w:r w:rsidRPr="00F44D9A">
        <w:rPr>
          <w:rFonts w:ascii="Times New Roman" w:hAnsi="Times New Roman" w:cs="Times New Roman"/>
          <w:color w:val="000000"/>
          <w:sz w:val="28"/>
          <w:szCs w:val="28"/>
        </w:rPr>
        <w:t xml:space="preserve"> : электронно-библиотечная система : [сайт]. – URL: </w:t>
      </w:r>
      <w:hyperlink r:id="rId8" w:history="1">
        <w:r w:rsidRPr="00F44D9A">
          <w:rPr>
            <w:rFonts w:ascii="Times New Roman" w:hAnsi="Times New Roman" w:cs="Times New Roman"/>
            <w:color w:val="000000"/>
            <w:sz w:val="28"/>
            <w:szCs w:val="28"/>
          </w:rPr>
          <w:t>https://biblioclub.ru/index.php?page=book&amp;id=115182</w:t>
        </w:r>
      </w:hyperlink>
      <w:r w:rsidR="008D5150" w:rsidRPr="00F44D9A">
        <w:rPr>
          <w:rFonts w:ascii="Times New Roman" w:hAnsi="Times New Roman" w:cs="Times New Roman"/>
          <w:sz w:val="28"/>
          <w:szCs w:val="28"/>
        </w:rPr>
        <w:t xml:space="preserve">. (дата обращения: </w:t>
      </w:r>
      <w:r w:rsidR="007A72CA">
        <w:rPr>
          <w:rFonts w:ascii="Times New Roman" w:hAnsi="Times New Roman" w:cs="Times New Roman"/>
          <w:sz w:val="28"/>
          <w:szCs w:val="28"/>
          <w:u w:val="single"/>
        </w:rPr>
        <w:t>06</w:t>
      </w:r>
      <w:r w:rsidR="007A72CA" w:rsidRPr="00BA3C20">
        <w:rPr>
          <w:rFonts w:ascii="Times New Roman" w:hAnsi="Times New Roman" w:cs="Times New Roman"/>
          <w:sz w:val="28"/>
          <w:szCs w:val="28"/>
          <w:u w:val="single"/>
        </w:rPr>
        <w:t>.0</w:t>
      </w:r>
      <w:r w:rsidR="007A72CA">
        <w:rPr>
          <w:rFonts w:ascii="Times New Roman" w:hAnsi="Times New Roman" w:cs="Times New Roman"/>
          <w:sz w:val="28"/>
          <w:szCs w:val="28"/>
          <w:u w:val="single"/>
        </w:rPr>
        <w:t>7</w:t>
      </w:r>
      <w:r w:rsidR="007A72CA" w:rsidRPr="00BA3C20">
        <w:rPr>
          <w:rFonts w:ascii="Times New Roman" w:hAnsi="Times New Roman" w:cs="Times New Roman"/>
          <w:sz w:val="28"/>
          <w:szCs w:val="28"/>
          <w:u w:val="single"/>
        </w:rPr>
        <w:t>.2022</w:t>
      </w:r>
      <w:r w:rsidR="008D5150" w:rsidRPr="00F44D9A">
        <w:rPr>
          <w:rFonts w:ascii="Times New Roman" w:hAnsi="Times New Roman" w:cs="Times New Roman"/>
          <w:sz w:val="28"/>
          <w:szCs w:val="28"/>
        </w:rPr>
        <w:t>).</w:t>
      </w:r>
    </w:p>
    <w:p w14:paraId="6BF4B80D" w14:textId="31B2CA52" w:rsidR="008D5150" w:rsidRPr="00F44D9A" w:rsidRDefault="00F44D9A" w:rsidP="00942ADB">
      <w:pPr>
        <w:pStyle w:val="a4"/>
        <w:numPr>
          <w:ilvl w:val="0"/>
          <w:numId w:val="11"/>
        </w:numPr>
        <w:tabs>
          <w:tab w:val="left" w:pos="993"/>
          <w:tab w:val="left" w:pos="1134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4D9A">
        <w:rPr>
          <w:rFonts w:ascii="Times New Roman" w:hAnsi="Times New Roman" w:cs="Times New Roman"/>
          <w:color w:val="000000"/>
          <w:sz w:val="28"/>
          <w:szCs w:val="28"/>
        </w:rPr>
        <w:t>Сковиков</w:t>
      </w:r>
      <w:proofErr w:type="spellEnd"/>
      <w:r w:rsidRPr="00F44D9A">
        <w:rPr>
          <w:rFonts w:ascii="Times New Roman" w:hAnsi="Times New Roman" w:cs="Times New Roman"/>
          <w:color w:val="000000"/>
          <w:sz w:val="28"/>
          <w:szCs w:val="28"/>
        </w:rPr>
        <w:t xml:space="preserve">, А. Г. Цифровая экономика. Электронный бизнес и электронная </w:t>
      </w:r>
      <w:proofErr w:type="gramStart"/>
      <w:r w:rsidRPr="00F44D9A">
        <w:rPr>
          <w:rFonts w:ascii="Times New Roman" w:hAnsi="Times New Roman" w:cs="Times New Roman"/>
          <w:color w:val="000000"/>
          <w:sz w:val="28"/>
          <w:szCs w:val="28"/>
        </w:rPr>
        <w:t>коммерция :</w:t>
      </w:r>
      <w:proofErr w:type="gramEnd"/>
      <w:r w:rsidRPr="00F44D9A">
        <w:rPr>
          <w:rFonts w:ascii="Times New Roman" w:hAnsi="Times New Roman" w:cs="Times New Roman"/>
          <w:color w:val="000000"/>
          <w:sz w:val="28"/>
          <w:szCs w:val="28"/>
        </w:rPr>
        <w:t xml:space="preserve"> учебное пособие для вузов / А. Г. </w:t>
      </w:r>
      <w:proofErr w:type="spellStart"/>
      <w:r w:rsidRPr="00F44D9A">
        <w:rPr>
          <w:rFonts w:ascii="Times New Roman" w:hAnsi="Times New Roman" w:cs="Times New Roman"/>
          <w:color w:val="000000"/>
          <w:sz w:val="28"/>
          <w:szCs w:val="28"/>
        </w:rPr>
        <w:t>Сковиков</w:t>
      </w:r>
      <w:proofErr w:type="spellEnd"/>
      <w:r w:rsidRPr="00F44D9A">
        <w:rPr>
          <w:rFonts w:ascii="Times New Roman" w:hAnsi="Times New Roman" w:cs="Times New Roman"/>
          <w:color w:val="000000"/>
          <w:sz w:val="28"/>
          <w:szCs w:val="28"/>
        </w:rPr>
        <w:t>. –  2-е изд., стер. –  Санкт-</w:t>
      </w:r>
      <w:proofErr w:type="gramStart"/>
      <w:r w:rsidRPr="00F44D9A">
        <w:rPr>
          <w:rFonts w:ascii="Times New Roman" w:hAnsi="Times New Roman" w:cs="Times New Roman"/>
          <w:color w:val="000000"/>
          <w:sz w:val="28"/>
          <w:szCs w:val="28"/>
        </w:rPr>
        <w:t>Петербург :</w:t>
      </w:r>
      <w:proofErr w:type="gramEnd"/>
      <w:r w:rsidRPr="00F44D9A">
        <w:rPr>
          <w:rFonts w:ascii="Times New Roman" w:hAnsi="Times New Roman" w:cs="Times New Roman"/>
          <w:color w:val="000000"/>
          <w:sz w:val="28"/>
          <w:szCs w:val="28"/>
        </w:rPr>
        <w:t xml:space="preserve"> Лань, 2021. –  260 с. </w:t>
      </w:r>
      <w:proofErr w:type="gramStart"/>
      <w:r w:rsidRPr="00F44D9A">
        <w:rPr>
          <w:rFonts w:ascii="Times New Roman" w:hAnsi="Times New Roman" w:cs="Times New Roman"/>
          <w:color w:val="000000"/>
          <w:sz w:val="28"/>
          <w:szCs w:val="28"/>
        </w:rPr>
        <w:t xml:space="preserve">–  </w:t>
      </w:r>
      <w:r>
        <w:rPr>
          <w:rFonts w:ascii="Times New Roman" w:hAnsi="Times New Roman" w:cs="Times New Roman"/>
          <w:color w:val="000000"/>
          <w:sz w:val="28"/>
          <w:szCs w:val="28"/>
        </w:rPr>
        <w:t>ISBN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978-5-8114-6857-7.  Текст</w:t>
      </w:r>
      <w:r w:rsidRPr="00F44D9A">
        <w:rPr>
          <w:rFonts w:ascii="Times New Roman" w:hAnsi="Times New Roman" w:cs="Times New Roman"/>
          <w:color w:val="000000"/>
          <w:sz w:val="28"/>
          <w:szCs w:val="28"/>
        </w:rPr>
        <w:t xml:space="preserve">: электронный // </w:t>
      </w:r>
      <w:proofErr w:type="gramStart"/>
      <w:r w:rsidRPr="00F44D9A">
        <w:rPr>
          <w:rFonts w:ascii="Times New Roman" w:hAnsi="Times New Roman" w:cs="Times New Roman"/>
          <w:color w:val="000000"/>
          <w:sz w:val="28"/>
          <w:szCs w:val="28"/>
        </w:rPr>
        <w:t>Лань :</w:t>
      </w:r>
      <w:proofErr w:type="gramEnd"/>
      <w:r w:rsidRPr="00F44D9A">
        <w:rPr>
          <w:rFonts w:ascii="Times New Roman" w:hAnsi="Times New Roman" w:cs="Times New Roman"/>
          <w:color w:val="000000"/>
          <w:sz w:val="28"/>
          <w:szCs w:val="28"/>
        </w:rPr>
        <w:t xml:space="preserve"> электронно-библиотечная система. –  URL: </w:t>
      </w:r>
      <w:proofErr w:type="gramStart"/>
      <w:r w:rsidRPr="00F44D9A">
        <w:rPr>
          <w:rFonts w:ascii="Times New Roman" w:hAnsi="Times New Roman" w:cs="Times New Roman"/>
          <w:color w:val="000000"/>
          <w:sz w:val="28"/>
          <w:szCs w:val="28"/>
        </w:rPr>
        <w:t xml:space="preserve">https://e.lanbook.com/book/152653 </w:t>
      </w:r>
      <w:r w:rsidR="008D5150" w:rsidRPr="00F44D9A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="008D5150" w:rsidRPr="00F44D9A">
        <w:rPr>
          <w:rFonts w:ascii="Times New Roman" w:hAnsi="Times New Roman" w:cs="Times New Roman"/>
          <w:sz w:val="28"/>
          <w:szCs w:val="28"/>
        </w:rPr>
        <w:t>дата обращения</w:t>
      </w:r>
      <w:r w:rsidR="008D5150" w:rsidRPr="00BA3C20">
        <w:rPr>
          <w:rFonts w:ascii="Times New Roman" w:hAnsi="Times New Roman" w:cs="Times New Roman"/>
          <w:sz w:val="28"/>
          <w:szCs w:val="28"/>
        </w:rPr>
        <w:t xml:space="preserve">: </w:t>
      </w:r>
      <w:r w:rsidR="007A72CA">
        <w:rPr>
          <w:rFonts w:ascii="Times New Roman" w:hAnsi="Times New Roman" w:cs="Times New Roman"/>
          <w:sz w:val="28"/>
          <w:szCs w:val="28"/>
          <w:u w:val="single"/>
        </w:rPr>
        <w:t>06</w:t>
      </w:r>
      <w:r w:rsidR="00BA3C20" w:rsidRPr="00BA3C20">
        <w:rPr>
          <w:rFonts w:ascii="Times New Roman" w:hAnsi="Times New Roman" w:cs="Times New Roman"/>
          <w:sz w:val="28"/>
          <w:szCs w:val="28"/>
          <w:u w:val="single"/>
        </w:rPr>
        <w:t>.0</w:t>
      </w:r>
      <w:r w:rsidR="007A72CA">
        <w:rPr>
          <w:rFonts w:ascii="Times New Roman" w:hAnsi="Times New Roman" w:cs="Times New Roman"/>
          <w:sz w:val="28"/>
          <w:szCs w:val="28"/>
          <w:u w:val="single"/>
        </w:rPr>
        <w:t>7</w:t>
      </w:r>
      <w:r w:rsidR="00BA3C20" w:rsidRPr="00BA3C20">
        <w:rPr>
          <w:rFonts w:ascii="Times New Roman" w:hAnsi="Times New Roman" w:cs="Times New Roman"/>
          <w:sz w:val="28"/>
          <w:szCs w:val="28"/>
          <w:u w:val="single"/>
        </w:rPr>
        <w:t>.2022</w:t>
      </w:r>
      <w:r w:rsidR="008D5150" w:rsidRPr="00BA3C20">
        <w:rPr>
          <w:rFonts w:ascii="Times New Roman" w:hAnsi="Times New Roman" w:cs="Times New Roman"/>
          <w:sz w:val="28"/>
          <w:szCs w:val="28"/>
        </w:rPr>
        <w:t>).</w:t>
      </w:r>
    </w:p>
    <w:p w14:paraId="6BF4B80E" w14:textId="45D5F6B2" w:rsidR="00A361F6" w:rsidRPr="00F44D9A" w:rsidRDefault="00F44D9A" w:rsidP="00942ADB">
      <w:pPr>
        <w:pStyle w:val="a4"/>
        <w:numPr>
          <w:ilvl w:val="0"/>
          <w:numId w:val="11"/>
        </w:numPr>
        <w:tabs>
          <w:tab w:val="left" w:pos="993"/>
          <w:tab w:val="left" w:pos="1134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4D9A">
        <w:rPr>
          <w:rFonts w:ascii="Times New Roman" w:hAnsi="Times New Roman" w:cs="Times New Roman"/>
          <w:color w:val="000000"/>
          <w:sz w:val="28"/>
          <w:szCs w:val="28"/>
        </w:rPr>
        <w:t>Инф</w:t>
      </w:r>
      <w:r>
        <w:rPr>
          <w:rFonts w:ascii="Times New Roman" w:hAnsi="Times New Roman" w:cs="Times New Roman"/>
          <w:color w:val="000000"/>
          <w:sz w:val="28"/>
          <w:szCs w:val="28"/>
        </w:rPr>
        <w:t>ормационные системы в экономике</w:t>
      </w:r>
      <w:r w:rsidRPr="00F44D9A">
        <w:rPr>
          <w:rFonts w:ascii="Times New Roman" w:hAnsi="Times New Roman" w:cs="Times New Roman"/>
          <w:color w:val="000000"/>
          <w:sz w:val="28"/>
          <w:szCs w:val="28"/>
        </w:rPr>
        <w:t>: учебни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 для вузов/ В. Н. Волкова, В.Н. Юрьев, С.В. Широкова, А.В.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Логинова </w:t>
      </w:r>
      <w:r w:rsidRPr="00F44D9A">
        <w:rPr>
          <w:rFonts w:ascii="Times New Roman" w:hAnsi="Times New Roman" w:cs="Times New Roman"/>
          <w:color w:val="000000"/>
          <w:sz w:val="28"/>
          <w:szCs w:val="28"/>
        </w:rPr>
        <w:t>;</w:t>
      </w:r>
      <w:proofErr w:type="gramEnd"/>
      <w:r w:rsidRPr="00F44D9A">
        <w:rPr>
          <w:rFonts w:ascii="Times New Roman" w:hAnsi="Times New Roman" w:cs="Times New Roman"/>
          <w:color w:val="000000"/>
          <w:sz w:val="28"/>
          <w:szCs w:val="28"/>
        </w:rPr>
        <w:t xml:space="preserve"> п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од редакцией В.Н. Волковой, В.Н. </w:t>
      </w:r>
      <w:r w:rsidRPr="00F44D9A">
        <w:rPr>
          <w:rFonts w:ascii="Times New Roman" w:hAnsi="Times New Roman" w:cs="Times New Roman"/>
          <w:color w:val="000000"/>
          <w:sz w:val="28"/>
          <w:szCs w:val="28"/>
        </w:rPr>
        <w:t>Юрьева.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Москва </w:t>
      </w:r>
      <w:r w:rsidRPr="00F44D9A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gramEnd"/>
      <w:r w:rsidRPr="00F44D9A">
        <w:rPr>
          <w:rFonts w:ascii="Times New Roman" w:hAnsi="Times New Roman" w:cs="Times New Roman"/>
          <w:color w:val="000000"/>
          <w:sz w:val="28"/>
          <w:szCs w:val="28"/>
        </w:rPr>
        <w:t xml:space="preserve"> Издательство </w:t>
      </w:r>
      <w:proofErr w:type="spellStart"/>
      <w:r w:rsidRPr="00F44D9A">
        <w:rPr>
          <w:rFonts w:ascii="Times New Roman" w:hAnsi="Times New Roman" w:cs="Times New Roman"/>
          <w:color w:val="000000"/>
          <w:sz w:val="28"/>
          <w:szCs w:val="28"/>
        </w:rPr>
        <w:t>Юрайт</w:t>
      </w:r>
      <w:proofErr w:type="spellEnd"/>
      <w:r w:rsidRPr="00F44D9A">
        <w:rPr>
          <w:rFonts w:ascii="Times New Roman" w:hAnsi="Times New Roman" w:cs="Times New Roman"/>
          <w:color w:val="000000"/>
          <w:sz w:val="28"/>
          <w:szCs w:val="28"/>
        </w:rPr>
        <w:t>, 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- </w:t>
      </w:r>
      <w:r w:rsidRPr="00F44D9A">
        <w:rPr>
          <w:rFonts w:ascii="Times New Roman" w:hAnsi="Times New Roman" w:cs="Times New Roman"/>
          <w:color w:val="000000"/>
          <w:sz w:val="28"/>
          <w:szCs w:val="28"/>
        </w:rPr>
        <w:t xml:space="preserve"> 402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44D9A">
        <w:rPr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</w:rPr>
        <w:t>. - (Высшее образование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).</w:t>
      </w:r>
      <w:r w:rsidRPr="00F44D9A">
        <w:rPr>
          <w:rFonts w:ascii="Times New Roman" w:hAnsi="Times New Roman" w:cs="Times New Roman"/>
          <w:color w:val="000000"/>
          <w:sz w:val="28"/>
          <w:szCs w:val="28"/>
        </w:rPr>
        <w:t>–</w:t>
      </w:r>
      <w:proofErr w:type="gramEnd"/>
      <w:r w:rsidRPr="00F44D9A">
        <w:rPr>
          <w:rFonts w:ascii="Times New Roman" w:hAnsi="Times New Roman" w:cs="Times New Roman"/>
          <w:color w:val="000000"/>
          <w:sz w:val="28"/>
          <w:szCs w:val="28"/>
        </w:rPr>
        <w:t xml:space="preserve">  ISBN 978-5-9916-1358-3. –  Текст : электронный // ЭБС </w:t>
      </w:r>
      <w:proofErr w:type="spellStart"/>
      <w:r w:rsidRPr="00F44D9A">
        <w:rPr>
          <w:rFonts w:ascii="Times New Roman" w:hAnsi="Times New Roman" w:cs="Times New Roman"/>
          <w:color w:val="000000"/>
          <w:sz w:val="28"/>
          <w:szCs w:val="28"/>
        </w:rPr>
        <w:t>Юрайт</w:t>
      </w:r>
      <w:proofErr w:type="spellEnd"/>
      <w:r w:rsidRPr="00F44D9A">
        <w:rPr>
          <w:rFonts w:ascii="Times New Roman" w:hAnsi="Times New Roman" w:cs="Times New Roman"/>
          <w:color w:val="000000"/>
          <w:sz w:val="28"/>
          <w:szCs w:val="28"/>
        </w:rPr>
        <w:t xml:space="preserve"> [сайт]. –  URL: </w:t>
      </w:r>
      <w:hyperlink r:id="rId9" w:tgtFrame="_blank" w:history="1">
        <w:r w:rsidRPr="00F44D9A">
          <w:rPr>
            <w:rFonts w:ascii="Times New Roman" w:hAnsi="Times New Roman" w:cs="Times New Roman"/>
            <w:color w:val="000000"/>
            <w:sz w:val="28"/>
            <w:szCs w:val="28"/>
          </w:rPr>
          <w:t>https://urait.ru/bcode/469518</w:t>
        </w:r>
      </w:hyperlink>
      <w:r w:rsidRPr="00F44D9A">
        <w:rPr>
          <w:rFonts w:ascii="Times New Roman" w:hAnsi="Times New Roman" w:cs="Times New Roman"/>
          <w:sz w:val="28"/>
          <w:szCs w:val="28"/>
        </w:rPr>
        <w:t xml:space="preserve"> </w:t>
      </w:r>
      <w:r w:rsidR="008D5150" w:rsidRPr="00F44D9A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7A72CA">
        <w:rPr>
          <w:rFonts w:ascii="Times New Roman" w:hAnsi="Times New Roman" w:cs="Times New Roman"/>
          <w:sz w:val="28"/>
          <w:szCs w:val="28"/>
          <w:u w:val="single"/>
        </w:rPr>
        <w:t>06</w:t>
      </w:r>
      <w:r w:rsidR="007A72CA" w:rsidRPr="00BA3C20">
        <w:rPr>
          <w:rFonts w:ascii="Times New Roman" w:hAnsi="Times New Roman" w:cs="Times New Roman"/>
          <w:sz w:val="28"/>
          <w:szCs w:val="28"/>
          <w:u w:val="single"/>
        </w:rPr>
        <w:t>.0</w:t>
      </w:r>
      <w:r w:rsidR="007A72CA">
        <w:rPr>
          <w:rFonts w:ascii="Times New Roman" w:hAnsi="Times New Roman" w:cs="Times New Roman"/>
          <w:sz w:val="28"/>
          <w:szCs w:val="28"/>
          <w:u w:val="single"/>
        </w:rPr>
        <w:t>7</w:t>
      </w:r>
      <w:r w:rsidR="007A72CA" w:rsidRPr="00BA3C20">
        <w:rPr>
          <w:rFonts w:ascii="Times New Roman" w:hAnsi="Times New Roman" w:cs="Times New Roman"/>
          <w:sz w:val="28"/>
          <w:szCs w:val="28"/>
          <w:u w:val="single"/>
        </w:rPr>
        <w:t>.2022</w:t>
      </w:r>
      <w:r w:rsidR="008D5150" w:rsidRPr="00F44D9A">
        <w:rPr>
          <w:rFonts w:ascii="Times New Roman" w:hAnsi="Times New Roman" w:cs="Times New Roman"/>
          <w:sz w:val="28"/>
          <w:szCs w:val="28"/>
        </w:rPr>
        <w:t>).</w:t>
      </w:r>
    </w:p>
    <w:p w14:paraId="6BF4B80F" w14:textId="41E3A0E3" w:rsidR="00E43DA7" w:rsidRPr="00942ADB" w:rsidRDefault="00F44D9A" w:rsidP="00942ADB">
      <w:pPr>
        <w:pStyle w:val="a4"/>
        <w:numPr>
          <w:ilvl w:val="0"/>
          <w:numId w:val="11"/>
        </w:numPr>
        <w:tabs>
          <w:tab w:val="left" w:pos="993"/>
          <w:tab w:val="left" w:pos="1134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Профессиональный стандарт </w:t>
      </w:r>
      <w:r w:rsidR="0031215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Специалист по информационным системам</w:t>
      </w:r>
      <w:r w:rsidR="0031215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D9A">
        <w:rPr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Fonts w:ascii="Times New Roman" w:hAnsi="Times New Roman" w:cs="Times New Roman"/>
          <w:color w:val="000000"/>
          <w:sz w:val="28"/>
          <w:szCs w:val="28"/>
        </w:rPr>
        <w:t>Электронный ресурс</w:t>
      </w:r>
      <w:r w:rsidRPr="00F44D9A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>
        <w:rPr>
          <w:rFonts w:ascii="Times New Roman" w:hAnsi="Times New Roman" w:cs="Times New Roman"/>
          <w:color w:val="000000"/>
          <w:sz w:val="28"/>
          <w:szCs w:val="28"/>
        </w:rPr>
        <w:t>URL:</w:t>
      </w:r>
      <w:r w:rsidRPr="00F44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44D9A">
        <w:rPr>
          <w:rFonts w:ascii="Times New Roman" w:hAnsi="Times New Roman" w:cs="Times New Roman"/>
          <w:sz w:val="28"/>
          <w:szCs w:val="28"/>
        </w:rPr>
        <w:t>https://classinform.ru/profstandarty/06.015-spetcialist-po-informatcionnym-sistemam.html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D9A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7A72CA">
        <w:rPr>
          <w:rFonts w:ascii="Times New Roman" w:hAnsi="Times New Roman" w:cs="Times New Roman"/>
          <w:sz w:val="28"/>
          <w:szCs w:val="28"/>
          <w:u w:val="single"/>
        </w:rPr>
        <w:t>06</w:t>
      </w:r>
      <w:r w:rsidR="007A72CA" w:rsidRPr="00BA3C20">
        <w:rPr>
          <w:rFonts w:ascii="Times New Roman" w:hAnsi="Times New Roman" w:cs="Times New Roman"/>
          <w:sz w:val="28"/>
          <w:szCs w:val="28"/>
          <w:u w:val="single"/>
        </w:rPr>
        <w:t>.0</w:t>
      </w:r>
      <w:r w:rsidR="007A72CA">
        <w:rPr>
          <w:rFonts w:ascii="Times New Roman" w:hAnsi="Times New Roman" w:cs="Times New Roman"/>
          <w:sz w:val="28"/>
          <w:szCs w:val="28"/>
          <w:u w:val="single"/>
        </w:rPr>
        <w:t>7</w:t>
      </w:r>
      <w:r w:rsidR="007A72CA" w:rsidRPr="00BA3C20">
        <w:rPr>
          <w:rFonts w:ascii="Times New Roman" w:hAnsi="Times New Roman" w:cs="Times New Roman"/>
          <w:sz w:val="28"/>
          <w:szCs w:val="28"/>
          <w:u w:val="single"/>
        </w:rPr>
        <w:t>.2022</w:t>
      </w:r>
      <w:r w:rsidRPr="00F44D9A">
        <w:rPr>
          <w:rFonts w:ascii="Times New Roman" w:hAnsi="Times New Roman" w:cs="Times New Roman"/>
          <w:sz w:val="28"/>
          <w:szCs w:val="28"/>
        </w:rPr>
        <w:t>).</w:t>
      </w:r>
    </w:p>
    <w:p w14:paraId="6BF4B810" w14:textId="68F8FD18" w:rsidR="00E43DA7" w:rsidRPr="00942ADB" w:rsidRDefault="00F44D9A" w:rsidP="00942ADB">
      <w:pPr>
        <w:pStyle w:val="a4"/>
        <w:numPr>
          <w:ilvl w:val="0"/>
          <w:numId w:val="11"/>
        </w:numPr>
        <w:tabs>
          <w:tab w:val="left" w:pos="993"/>
          <w:tab w:val="left" w:pos="1134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Профессиональный стандарт </w:t>
      </w:r>
      <w:r w:rsidR="0031215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Руководитель проектов в области информационных технологий</w:t>
      </w:r>
      <w:r w:rsidR="0031215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D9A">
        <w:rPr>
          <w:rFonts w:ascii="Times New Roman" w:hAnsi="Times New Roman" w:cs="Times New Roman"/>
          <w:sz w:val="28"/>
          <w:szCs w:val="28"/>
        </w:rPr>
        <w:t>https://classinform.ru/profstandarty/06.016-rukovoditel-proektov-v-oblasti-informatcionnykh-tekhnologii.html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D9A">
        <w:rPr>
          <w:rFonts w:ascii="Times New Roman" w:hAnsi="Times New Roman" w:cs="Times New Roman"/>
          <w:sz w:val="28"/>
          <w:szCs w:val="28"/>
        </w:rPr>
        <w:t>(дата обращения</w:t>
      </w:r>
      <w:r w:rsidRPr="00942ADB">
        <w:rPr>
          <w:rFonts w:ascii="Times New Roman" w:hAnsi="Times New Roman" w:cs="Times New Roman"/>
          <w:sz w:val="28"/>
          <w:szCs w:val="28"/>
        </w:rPr>
        <w:t xml:space="preserve"> </w:t>
      </w:r>
      <w:r w:rsidR="007A72CA">
        <w:rPr>
          <w:rFonts w:ascii="Times New Roman" w:hAnsi="Times New Roman" w:cs="Times New Roman"/>
          <w:sz w:val="28"/>
          <w:szCs w:val="28"/>
          <w:u w:val="single"/>
        </w:rPr>
        <w:t>06</w:t>
      </w:r>
      <w:r w:rsidR="007A72CA" w:rsidRPr="00BA3C20">
        <w:rPr>
          <w:rFonts w:ascii="Times New Roman" w:hAnsi="Times New Roman" w:cs="Times New Roman"/>
          <w:sz w:val="28"/>
          <w:szCs w:val="28"/>
          <w:u w:val="single"/>
        </w:rPr>
        <w:t>.0</w:t>
      </w:r>
      <w:r w:rsidR="007A72CA">
        <w:rPr>
          <w:rFonts w:ascii="Times New Roman" w:hAnsi="Times New Roman" w:cs="Times New Roman"/>
          <w:sz w:val="28"/>
          <w:szCs w:val="28"/>
          <w:u w:val="single"/>
        </w:rPr>
        <w:t>7</w:t>
      </w:r>
      <w:r w:rsidR="007A72CA" w:rsidRPr="00BA3C20">
        <w:rPr>
          <w:rFonts w:ascii="Times New Roman" w:hAnsi="Times New Roman" w:cs="Times New Roman"/>
          <w:sz w:val="28"/>
          <w:szCs w:val="28"/>
          <w:u w:val="single"/>
        </w:rPr>
        <w:t>.2022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BF4B811" w14:textId="4E53FB67" w:rsidR="00E43DA7" w:rsidRPr="00B601F7" w:rsidRDefault="00B601F7" w:rsidP="0029199A">
      <w:pPr>
        <w:pStyle w:val="a4"/>
        <w:numPr>
          <w:ilvl w:val="0"/>
          <w:numId w:val="11"/>
        </w:numPr>
        <w:tabs>
          <w:tab w:val="left" w:pos="993"/>
          <w:tab w:val="left" w:pos="1134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="00BE2CE7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544866">
        <w:rPr>
          <w:rFonts w:ascii="Times New Roman" w:hAnsi="Times New Roman" w:cs="Times New Roman"/>
          <w:sz w:val="28"/>
          <w:szCs w:val="28"/>
          <w:shd w:val="clear" w:color="auto" w:fill="FFFFFF"/>
        </w:rPr>
        <w:t>рофессиональн</w:t>
      </w:r>
      <w:r w:rsidR="00BE2CE7">
        <w:rPr>
          <w:rFonts w:ascii="Times New Roman" w:hAnsi="Times New Roman" w:cs="Times New Roman"/>
          <w:sz w:val="28"/>
          <w:szCs w:val="28"/>
          <w:shd w:val="clear" w:color="auto" w:fill="FFFFFF"/>
        </w:rPr>
        <w:t>ом</w:t>
      </w:r>
      <w:r w:rsidRPr="005448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стандарт</w:t>
      </w:r>
      <w:r w:rsidR="00BE2CE7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29199A" w:rsidRPr="00291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9199A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BE2C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E2CE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URL</w:t>
      </w:r>
      <w:r w:rsidR="00BE2CE7" w:rsidRPr="00BE2CE7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="0029199A" w:rsidRPr="00291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9199A" w:rsidRPr="00E93F75">
        <w:rPr>
          <w:rFonts w:ascii="Times New Roman" w:hAnsi="Times New Roman" w:cs="Times New Roman"/>
          <w:sz w:val="28"/>
          <w:szCs w:val="28"/>
          <w:shd w:val="clear" w:color="auto" w:fill="FFFFFF"/>
        </w:rPr>
        <w:t>https://онлайнинспекция.рф/reminder/118#:~:text=Профессиональный%20стандарт%20представляет%20собой%20характеристику,навыков%20и%20умения%20(4)%20работников</w:t>
      </w:r>
      <w:r w:rsidR="007A72CA">
        <w:rPr>
          <w:rStyle w:val="a6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A72CA" w:rsidRPr="00F44D9A">
        <w:rPr>
          <w:rFonts w:ascii="Times New Roman" w:hAnsi="Times New Roman" w:cs="Times New Roman"/>
          <w:sz w:val="28"/>
          <w:szCs w:val="28"/>
        </w:rPr>
        <w:t>(дата обращения</w:t>
      </w:r>
      <w:r w:rsidR="007A72CA" w:rsidRPr="00942ADB">
        <w:rPr>
          <w:rFonts w:ascii="Times New Roman" w:hAnsi="Times New Roman" w:cs="Times New Roman"/>
          <w:sz w:val="28"/>
          <w:szCs w:val="28"/>
        </w:rPr>
        <w:t xml:space="preserve"> </w:t>
      </w:r>
      <w:r w:rsidR="007A72CA">
        <w:rPr>
          <w:rFonts w:ascii="Times New Roman" w:hAnsi="Times New Roman" w:cs="Times New Roman"/>
          <w:sz w:val="28"/>
          <w:szCs w:val="28"/>
          <w:u w:val="single"/>
        </w:rPr>
        <w:t>06</w:t>
      </w:r>
      <w:r w:rsidR="007A72CA" w:rsidRPr="00BA3C20">
        <w:rPr>
          <w:rFonts w:ascii="Times New Roman" w:hAnsi="Times New Roman" w:cs="Times New Roman"/>
          <w:sz w:val="28"/>
          <w:szCs w:val="28"/>
          <w:u w:val="single"/>
        </w:rPr>
        <w:t>.0</w:t>
      </w:r>
      <w:r w:rsidR="007A72CA">
        <w:rPr>
          <w:rFonts w:ascii="Times New Roman" w:hAnsi="Times New Roman" w:cs="Times New Roman"/>
          <w:sz w:val="28"/>
          <w:szCs w:val="28"/>
          <w:u w:val="single"/>
        </w:rPr>
        <w:t>7</w:t>
      </w:r>
      <w:r w:rsidR="007A72CA" w:rsidRPr="00BA3C20">
        <w:rPr>
          <w:rFonts w:ascii="Times New Roman" w:hAnsi="Times New Roman" w:cs="Times New Roman"/>
          <w:sz w:val="28"/>
          <w:szCs w:val="28"/>
          <w:u w:val="single"/>
        </w:rPr>
        <w:t>.2022</w:t>
      </w:r>
      <w:r w:rsidR="007A72CA">
        <w:rPr>
          <w:rFonts w:ascii="Times New Roman" w:hAnsi="Times New Roman" w:cs="Times New Roman"/>
          <w:sz w:val="28"/>
          <w:szCs w:val="28"/>
        </w:rPr>
        <w:t>)</w:t>
      </w:r>
    </w:p>
    <w:p w14:paraId="6BF4B812" w14:textId="6C70DDC0" w:rsidR="00F44D9A" w:rsidRPr="00AD2B73" w:rsidRDefault="00D83712" w:rsidP="00942ADB">
      <w:pPr>
        <w:pStyle w:val="a4"/>
        <w:numPr>
          <w:ilvl w:val="0"/>
          <w:numId w:val="11"/>
        </w:numPr>
        <w:tabs>
          <w:tab w:val="left" w:pos="993"/>
          <w:tab w:val="left" w:pos="1134"/>
        </w:tabs>
        <w:autoSpaceDE w:val="0"/>
        <w:autoSpaceDN w:val="0"/>
        <w:spacing w:after="0" w:line="240" w:lineRule="auto"/>
        <w:ind w:left="0" w:firstLine="709"/>
        <w:jc w:val="both"/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первых профессиональных стандартах </w:t>
      </w:r>
      <w:r w:rsidR="00F76470">
        <w:rPr>
          <w:rFonts w:ascii="Times New Roman" w:hAnsi="Times New Roman" w:cs="Times New Roman"/>
          <w:sz w:val="28"/>
          <w:szCs w:val="28"/>
        </w:rPr>
        <w:t xml:space="preserve">– </w:t>
      </w:r>
      <w:r w:rsidR="00F76470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F76470" w:rsidRPr="00F76470">
        <w:rPr>
          <w:rFonts w:ascii="Times New Roman" w:hAnsi="Times New Roman" w:cs="Times New Roman"/>
          <w:sz w:val="28"/>
          <w:szCs w:val="28"/>
        </w:rPr>
        <w:t>:</w:t>
      </w:r>
      <w:r w:rsidR="00F76470">
        <w:rPr>
          <w:rFonts w:ascii="Times New Roman" w:hAnsi="Times New Roman" w:cs="Times New Roman"/>
          <w:sz w:val="28"/>
          <w:szCs w:val="28"/>
        </w:rPr>
        <w:t xml:space="preserve"> </w:t>
      </w:r>
      <w:r w:rsidR="00F76470" w:rsidRPr="00E93F75">
        <w:rPr>
          <w:rFonts w:ascii="Times New Roman" w:hAnsi="Times New Roman" w:cs="Times New Roman"/>
          <w:sz w:val="28"/>
          <w:szCs w:val="28"/>
          <w:lang w:eastAsia="ru-RU"/>
        </w:rPr>
        <w:t>https://www.profiz.ru/sr/4_2015/profstandarti/#:~:text=Впервые%20тема%20профстандартов%20в%20России,РФ%20от%2026.02.1997%20№%20222</w:t>
      </w:r>
    </w:p>
    <w:p w14:paraId="75A6958F" w14:textId="026631D0" w:rsidR="00AD2B73" w:rsidRPr="005D5DA1" w:rsidRDefault="00AD2B73" w:rsidP="00942ADB">
      <w:pPr>
        <w:pStyle w:val="a4"/>
        <w:numPr>
          <w:ilvl w:val="0"/>
          <w:numId w:val="11"/>
        </w:numPr>
        <w:tabs>
          <w:tab w:val="left" w:pos="993"/>
          <w:tab w:val="left" w:pos="1134"/>
        </w:tabs>
        <w:autoSpaceDE w:val="0"/>
        <w:autoSpaceDN w:val="0"/>
        <w:spacing w:after="0" w:line="240" w:lineRule="auto"/>
        <w:ind w:left="0" w:firstLine="709"/>
        <w:jc w:val="both"/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lang w:eastAsia="ru-RU"/>
        </w:rPr>
        <w:t>Информация о смысле применения профес</w:t>
      </w:r>
      <w:r w:rsidR="00EB3B71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lang w:eastAsia="ru-RU"/>
        </w:rPr>
        <w:t>с</w:t>
      </w:r>
      <w:r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lang w:eastAsia="ru-RU"/>
        </w:rPr>
        <w:t xml:space="preserve">иональных </w:t>
      </w:r>
      <w:r w:rsidR="00EB3B71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lang w:eastAsia="ru-RU"/>
        </w:rPr>
        <w:t xml:space="preserve">стандартов – </w:t>
      </w:r>
      <w:r w:rsidR="00EB3B71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lang w:val="en-US" w:eastAsia="ru-RU"/>
        </w:rPr>
        <w:t>URL</w:t>
      </w:r>
      <w:r w:rsidR="00EB3B71" w:rsidRPr="00EB3B71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lang w:eastAsia="ru-RU"/>
        </w:rPr>
        <w:t xml:space="preserve">: </w:t>
      </w:r>
      <w:r w:rsidR="00EB3B71" w:rsidRPr="00E93F75">
        <w:rPr>
          <w:rFonts w:ascii="Times New Roman" w:hAnsi="Times New Roman" w:cs="Times New Roman"/>
          <w:sz w:val="28"/>
          <w:szCs w:val="28"/>
          <w:shd w:val="clear" w:color="auto" w:fill="FFFFFF"/>
        </w:rPr>
        <w:t>https://www.garant.ru/article/1293202/</w:t>
      </w:r>
      <w:r w:rsidR="007A72CA">
        <w:rPr>
          <w:rStyle w:val="a6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A72CA" w:rsidRPr="00F44D9A">
        <w:rPr>
          <w:rFonts w:ascii="Times New Roman" w:hAnsi="Times New Roman" w:cs="Times New Roman"/>
          <w:sz w:val="28"/>
          <w:szCs w:val="28"/>
        </w:rPr>
        <w:t>(дата обращения</w:t>
      </w:r>
      <w:r w:rsidR="007A72CA" w:rsidRPr="00942ADB">
        <w:rPr>
          <w:rFonts w:ascii="Times New Roman" w:hAnsi="Times New Roman" w:cs="Times New Roman"/>
          <w:sz w:val="28"/>
          <w:szCs w:val="28"/>
        </w:rPr>
        <w:t xml:space="preserve"> </w:t>
      </w:r>
      <w:r w:rsidR="007A72CA">
        <w:rPr>
          <w:rFonts w:ascii="Times New Roman" w:hAnsi="Times New Roman" w:cs="Times New Roman"/>
          <w:sz w:val="28"/>
          <w:szCs w:val="28"/>
          <w:u w:val="single"/>
        </w:rPr>
        <w:t>06</w:t>
      </w:r>
      <w:r w:rsidR="007A72CA" w:rsidRPr="00BA3C20">
        <w:rPr>
          <w:rFonts w:ascii="Times New Roman" w:hAnsi="Times New Roman" w:cs="Times New Roman"/>
          <w:sz w:val="28"/>
          <w:szCs w:val="28"/>
          <w:u w:val="single"/>
        </w:rPr>
        <w:t>.0</w:t>
      </w:r>
      <w:r w:rsidR="007A72CA">
        <w:rPr>
          <w:rFonts w:ascii="Times New Roman" w:hAnsi="Times New Roman" w:cs="Times New Roman"/>
          <w:sz w:val="28"/>
          <w:szCs w:val="28"/>
          <w:u w:val="single"/>
        </w:rPr>
        <w:t>7</w:t>
      </w:r>
      <w:r w:rsidR="007A72CA" w:rsidRPr="00BA3C20">
        <w:rPr>
          <w:rFonts w:ascii="Times New Roman" w:hAnsi="Times New Roman" w:cs="Times New Roman"/>
          <w:sz w:val="28"/>
          <w:szCs w:val="28"/>
          <w:u w:val="single"/>
        </w:rPr>
        <w:t>.2022</w:t>
      </w:r>
      <w:r w:rsidR="007A72CA">
        <w:rPr>
          <w:rFonts w:ascii="Times New Roman" w:hAnsi="Times New Roman" w:cs="Times New Roman"/>
          <w:sz w:val="28"/>
          <w:szCs w:val="28"/>
        </w:rPr>
        <w:t>)</w:t>
      </w:r>
    </w:p>
    <w:p w14:paraId="34859424" w14:textId="5FBB763B" w:rsidR="005D5DA1" w:rsidRPr="00C50815" w:rsidRDefault="005D5DA1" w:rsidP="00942ADB">
      <w:pPr>
        <w:pStyle w:val="a4"/>
        <w:numPr>
          <w:ilvl w:val="0"/>
          <w:numId w:val="11"/>
        </w:numPr>
        <w:tabs>
          <w:tab w:val="left" w:pos="993"/>
          <w:tab w:val="left" w:pos="1134"/>
        </w:tabs>
        <w:autoSpaceDE w:val="0"/>
        <w:autoSpaceDN w:val="0"/>
        <w:spacing w:after="0" w:line="240" w:lineRule="auto"/>
        <w:ind w:left="0" w:firstLine="709"/>
        <w:jc w:val="both"/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Информация о трудовой функции – </w:t>
      </w:r>
      <w:r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  <w:lang w:val="en-US"/>
        </w:rPr>
        <w:t>URL</w:t>
      </w:r>
      <w:r w:rsidRPr="005D5DA1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: </w:t>
      </w:r>
      <w:r w:rsidRPr="00E93F75">
        <w:rPr>
          <w:rFonts w:ascii="Times New Roman" w:hAnsi="Times New Roman" w:cs="Times New Roman"/>
          <w:sz w:val="28"/>
          <w:szCs w:val="28"/>
          <w:shd w:val="clear" w:color="auto" w:fill="FFFFFF"/>
        </w:rPr>
        <w:t>https://www.garant.ru/products/ipo/prime/doc/72817320/</w:t>
      </w:r>
      <w:r w:rsidR="007A72CA">
        <w:rPr>
          <w:rStyle w:val="a6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A72CA" w:rsidRPr="00F44D9A">
        <w:rPr>
          <w:rFonts w:ascii="Times New Roman" w:hAnsi="Times New Roman" w:cs="Times New Roman"/>
          <w:sz w:val="28"/>
          <w:szCs w:val="28"/>
        </w:rPr>
        <w:t>(дата обращения</w:t>
      </w:r>
      <w:r w:rsidR="007A72CA" w:rsidRPr="00942ADB">
        <w:rPr>
          <w:rFonts w:ascii="Times New Roman" w:hAnsi="Times New Roman" w:cs="Times New Roman"/>
          <w:sz w:val="28"/>
          <w:szCs w:val="28"/>
        </w:rPr>
        <w:t xml:space="preserve"> </w:t>
      </w:r>
      <w:r w:rsidR="007A72CA">
        <w:rPr>
          <w:rFonts w:ascii="Times New Roman" w:hAnsi="Times New Roman" w:cs="Times New Roman"/>
          <w:sz w:val="28"/>
          <w:szCs w:val="28"/>
          <w:u w:val="single"/>
        </w:rPr>
        <w:t>06</w:t>
      </w:r>
      <w:r w:rsidR="007A72CA" w:rsidRPr="00BA3C20">
        <w:rPr>
          <w:rFonts w:ascii="Times New Roman" w:hAnsi="Times New Roman" w:cs="Times New Roman"/>
          <w:sz w:val="28"/>
          <w:szCs w:val="28"/>
          <w:u w:val="single"/>
        </w:rPr>
        <w:t>.0</w:t>
      </w:r>
      <w:r w:rsidR="007A72CA">
        <w:rPr>
          <w:rFonts w:ascii="Times New Roman" w:hAnsi="Times New Roman" w:cs="Times New Roman"/>
          <w:sz w:val="28"/>
          <w:szCs w:val="28"/>
          <w:u w:val="single"/>
        </w:rPr>
        <w:t>7</w:t>
      </w:r>
      <w:r w:rsidR="007A72CA" w:rsidRPr="00BA3C20">
        <w:rPr>
          <w:rFonts w:ascii="Times New Roman" w:hAnsi="Times New Roman" w:cs="Times New Roman"/>
          <w:sz w:val="28"/>
          <w:szCs w:val="28"/>
          <w:u w:val="single"/>
        </w:rPr>
        <w:t>.2022</w:t>
      </w:r>
      <w:r w:rsidR="007A72CA">
        <w:rPr>
          <w:rFonts w:ascii="Times New Roman" w:hAnsi="Times New Roman" w:cs="Times New Roman"/>
          <w:sz w:val="28"/>
          <w:szCs w:val="28"/>
        </w:rPr>
        <w:t>)</w:t>
      </w:r>
    </w:p>
    <w:p w14:paraId="7694A660" w14:textId="448C421A" w:rsidR="00C50815" w:rsidRPr="00BB4B5D" w:rsidRDefault="00C50815" w:rsidP="00942ADB">
      <w:pPr>
        <w:pStyle w:val="a4"/>
        <w:numPr>
          <w:ilvl w:val="0"/>
          <w:numId w:val="11"/>
        </w:numPr>
        <w:tabs>
          <w:tab w:val="left" w:pos="993"/>
          <w:tab w:val="left" w:pos="1134"/>
        </w:tabs>
        <w:autoSpaceDE w:val="0"/>
        <w:autoSpaceDN w:val="0"/>
        <w:spacing w:after="0" w:line="240" w:lineRule="auto"/>
        <w:ind w:left="0" w:firstLine="709"/>
        <w:jc w:val="both"/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Информация о влиянии трудовых функций</w:t>
      </w:r>
      <w:r w:rsidR="00BE2F45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на обучение студентов – </w:t>
      </w:r>
      <w:r w:rsidR="00BE2F45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  <w:lang w:val="en-US"/>
        </w:rPr>
        <w:t>URL</w:t>
      </w:r>
      <w:r w:rsidR="00BE2F45" w:rsidRPr="00BE2F45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: </w:t>
      </w:r>
      <w:r w:rsidR="00BE2F45" w:rsidRPr="00E93F75">
        <w:rPr>
          <w:rFonts w:ascii="Times New Roman" w:hAnsi="Times New Roman" w:cs="Times New Roman"/>
          <w:sz w:val="28"/>
          <w:szCs w:val="28"/>
          <w:shd w:val="clear" w:color="auto" w:fill="FFFFFF"/>
        </w:rPr>
        <w:t>https://base.garant.ru/71787574/53f89421bbdaf741eb2d1ecc4ddb4c33/</w:t>
      </w:r>
    </w:p>
    <w:p w14:paraId="796C7A9E" w14:textId="094FB7F9" w:rsidR="00BB4B5D" w:rsidRDefault="00BB4B5D" w:rsidP="00942ADB">
      <w:pPr>
        <w:pStyle w:val="a4"/>
        <w:numPr>
          <w:ilvl w:val="0"/>
          <w:numId w:val="11"/>
        </w:numPr>
        <w:tabs>
          <w:tab w:val="left" w:pos="993"/>
          <w:tab w:val="left" w:pos="1134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Информация об аппаратном обеспечении – </w:t>
      </w:r>
      <w:r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  <w:lang w:val="en-US"/>
        </w:rPr>
        <w:t>URL</w:t>
      </w:r>
      <w:r w:rsidRPr="00BB4B5D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: </w:t>
      </w:r>
      <w:r w:rsidR="00A0733F" w:rsidRPr="00E93F75">
        <w:rPr>
          <w:rFonts w:ascii="Times New Roman" w:hAnsi="Times New Roman" w:cs="Times New Roman"/>
          <w:sz w:val="28"/>
          <w:szCs w:val="28"/>
        </w:rPr>
        <w:t>https://scienceforum.ru/2021/article/2018023943#:~:text=</w:t>
      </w:r>
      <w:r w:rsidR="007A72CA"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  <w:r w:rsidR="007A72CA" w:rsidRPr="00F44D9A">
        <w:rPr>
          <w:rFonts w:ascii="Times New Roman" w:hAnsi="Times New Roman" w:cs="Times New Roman"/>
          <w:sz w:val="28"/>
          <w:szCs w:val="28"/>
        </w:rPr>
        <w:t>(дата обращения</w:t>
      </w:r>
      <w:r w:rsidR="007A72CA" w:rsidRPr="00942ADB">
        <w:rPr>
          <w:rFonts w:ascii="Times New Roman" w:hAnsi="Times New Roman" w:cs="Times New Roman"/>
          <w:sz w:val="28"/>
          <w:szCs w:val="28"/>
        </w:rPr>
        <w:t xml:space="preserve"> </w:t>
      </w:r>
      <w:r w:rsidR="007A72CA">
        <w:rPr>
          <w:rFonts w:ascii="Times New Roman" w:hAnsi="Times New Roman" w:cs="Times New Roman"/>
          <w:sz w:val="28"/>
          <w:szCs w:val="28"/>
          <w:u w:val="single"/>
        </w:rPr>
        <w:t>06</w:t>
      </w:r>
      <w:r w:rsidR="007A72CA" w:rsidRPr="00BA3C20">
        <w:rPr>
          <w:rFonts w:ascii="Times New Roman" w:hAnsi="Times New Roman" w:cs="Times New Roman"/>
          <w:sz w:val="28"/>
          <w:szCs w:val="28"/>
          <w:u w:val="single"/>
        </w:rPr>
        <w:t>.0</w:t>
      </w:r>
      <w:r w:rsidR="007A72CA">
        <w:rPr>
          <w:rFonts w:ascii="Times New Roman" w:hAnsi="Times New Roman" w:cs="Times New Roman"/>
          <w:sz w:val="28"/>
          <w:szCs w:val="28"/>
          <w:u w:val="single"/>
        </w:rPr>
        <w:t>7</w:t>
      </w:r>
      <w:r w:rsidR="007A72CA" w:rsidRPr="00BA3C20">
        <w:rPr>
          <w:rFonts w:ascii="Times New Roman" w:hAnsi="Times New Roman" w:cs="Times New Roman"/>
          <w:sz w:val="28"/>
          <w:szCs w:val="28"/>
          <w:u w:val="single"/>
        </w:rPr>
        <w:t>.2022</w:t>
      </w:r>
      <w:r w:rsidR="007A72CA">
        <w:rPr>
          <w:rFonts w:ascii="Times New Roman" w:hAnsi="Times New Roman" w:cs="Times New Roman"/>
          <w:sz w:val="28"/>
          <w:szCs w:val="28"/>
        </w:rPr>
        <w:t>)</w:t>
      </w:r>
    </w:p>
    <w:p w14:paraId="6D525702" w14:textId="196300D0" w:rsidR="00C13272" w:rsidRPr="000B136B" w:rsidRDefault="00C13272" w:rsidP="00942ADB">
      <w:pPr>
        <w:pStyle w:val="a4"/>
        <w:numPr>
          <w:ilvl w:val="0"/>
          <w:numId w:val="11"/>
        </w:numPr>
        <w:tabs>
          <w:tab w:val="left" w:pos="993"/>
          <w:tab w:val="left" w:pos="1134"/>
        </w:tabs>
        <w:autoSpaceDE w:val="0"/>
        <w:autoSpaceDN w:val="0"/>
        <w:spacing w:after="0" w:line="240" w:lineRule="auto"/>
        <w:ind w:left="0" w:firstLine="709"/>
        <w:jc w:val="both"/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Информация об вычислительных системах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13272">
        <w:rPr>
          <w:rFonts w:ascii="Times New Roman" w:hAnsi="Times New Roman" w:cs="Times New Roman"/>
          <w:sz w:val="28"/>
          <w:szCs w:val="28"/>
        </w:rPr>
        <w:t xml:space="preserve">: </w:t>
      </w:r>
      <w:r w:rsidRPr="00E93F75">
        <w:rPr>
          <w:rFonts w:ascii="Times New Roman" w:hAnsi="Times New Roman" w:cs="Times New Roman"/>
          <w:sz w:val="28"/>
          <w:szCs w:val="28"/>
        </w:rPr>
        <w:t>https://books.ifmo.ru/file/pdf/1786.pdf</w:t>
      </w:r>
      <w:r w:rsidR="007A72CA"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  <w:r w:rsidR="007A72CA" w:rsidRPr="00F44D9A">
        <w:rPr>
          <w:rFonts w:ascii="Times New Roman" w:hAnsi="Times New Roman" w:cs="Times New Roman"/>
          <w:sz w:val="28"/>
          <w:szCs w:val="28"/>
        </w:rPr>
        <w:t>(дата обращения</w:t>
      </w:r>
      <w:r w:rsidR="007A72CA" w:rsidRPr="00942ADB">
        <w:rPr>
          <w:rFonts w:ascii="Times New Roman" w:hAnsi="Times New Roman" w:cs="Times New Roman"/>
          <w:sz w:val="28"/>
          <w:szCs w:val="28"/>
        </w:rPr>
        <w:t xml:space="preserve"> </w:t>
      </w:r>
      <w:r w:rsidR="007A72CA">
        <w:rPr>
          <w:rFonts w:ascii="Times New Roman" w:hAnsi="Times New Roman" w:cs="Times New Roman"/>
          <w:sz w:val="28"/>
          <w:szCs w:val="28"/>
          <w:u w:val="single"/>
        </w:rPr>
        <w:t>06</w:t>
      </w:r>
      <w:r w:rsidR="007A72CA" w:rsidRPr="00BA3C20">
        <w:rPr>
          <w:rFonts w:ascii="Times New Roman" w:hAnsi="Times New Roman" w:cs="Times New Roman"/>
          <w:sz w:val="28"/>
          <w:szCs w:val="28"/>
          <w:u w:val="single"/>
        </w:rPr>
        <w:t>.0</w:t>
      </w:r>
      <w:r w:rsidR="007A72CA">
        <w:rPr>
          <w:rFonts w:ascii="Times New Roman" w:hAnsi="Times New Roman" w:cs="Times New Roman"/>
          <w:sz w:val="28"/>
          <w:szCs w:val="28"/>
          <w:u w:val="single"/>
        </w:rPr>
        <w:t>7</w:t>
      </w:r>
      <w:r w:rsidR="007A72CA" w:rsidRPr="00BA3C20">
        <w:rPr>
          <w:rFonts w:ascii="Times New Roman" w:hAnsi="Times New Roman" w:cs="Times New Roman"/>
          <w:sz w:val="28"/>
          <w:szCs w:val="28"/>
          <w:u w:val="single"/>
        </w:rPr>
        <w:t>.2022</w:t>
      </w:r>
      <w:r w:rsidR="007A72CA">
        <w:rPr>
          <w:rFonts w:ascii="Times New Roman" w:hAnsi="Times New Roman" w:cs="Times New Roman"/>
          <w:sz w:val="28"/>
          <w:szCs w:val="28"/>
        </w:rPr>
        <w:t>)</w:t>
      </w:r>
    </w:p>
    <w:p w14:paraId="413B6C12" w14:textId="03E18827" w:rsidR="000B136B" w:rsidRPr="006E3273" w:rsidRDefault="000B136B" w:rsidP="00942ADB">
      <w:pPr>
        <w:pStyle w:val="a4"/>
        <w:numPr>
          <w:ilvl w:val="0"/>
          <w:numId w:val="11"/>
        </w:numPr>
        <w:tabs>
          <w:tab w:val="left" w:pos="993"/>
          <w:tab w:val="left" w:pos="1134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 xml:space="preserve">Информация о истории профессионального стандарта – </w:t>
      </w:r>
      <w:r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URL</w:t>
      </w:r>
      <w:r w:rsidRPr="000B136B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 xml:space="preserve">: </w:t>
      </w:r>
      <w:r w:rsidRPr="00E93F75">
        <w:rPr>
          <w:rFonts w:ascii="Times New Roman" w:hAnsi="Times New Roman" w:cs="Times New Roman"/>
          <w:sz w:val="28"/>
          <w:szCs w:val="28"/>
          <w:shd w:val="clear" w:color="auto" w:fill="FFFFFF"/>
        </w:rPr>
        <w:t>http://www.estimatica.info/assessment/profstandarty/166-istoriya-razrabotki-professionalnyh-standartov</w:t>
      </w:r>
      <w:r w:rsidR="007A72CA">
        <w:rPr>
          <w:rStyle w:val="a6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A72CA" w:rsidRPr="00F44D9A">
        <w:rPr>
          <w:rFonts w:ascii="Times New Roman" w:hAnsi="Times New Roman" w:cs="Times New Roman"/>
          <w:sz w:val="28"/>
          <w:szCs w:val="28"/>
        </w:rPr>
        <w:t>(дата обращения</w:t>
      </w:r>
      <w:r w:rsidR="007A72CA" w:rsidRPr="00942ADB">
        <w:rPr>
          <w:rFonts w:ascii="Times New Roman" w:hAnsi="Times New Roman" w:cs="Times New Roman"/>
          <w:sz w:val="28"/>
          <w:szCs w:val="28"/>
        </w:rPr>
        <w:t xml:space="preserve"> </w:t>
      </w:r>
      <w:r w:rsidR="007A72CA">
        <w:rPr>
          <w:rFonts w:ascii="Times New Roman" w:hAnsi="Times New Roman" w:cs="Times New Roman"/>
          <w:sz w:val="28"/>
          <w:szCs w:val="28"/>
          <w:u w:val="single"/>
        </w:rPr>
        <w:t>06</w:t>
      </w:r>
      <w:r w:rsidR="007A72CA" w:rsidRPr="00BA3C20">
        <w:rPr>
          <w:rFonts w:ascii="Times New Roman" w:hAnsi="Times New Roman" w:cs="Times New Roman"/>
          <w:sz w:val="28"/>
          <w:szCs w:val="28"/>
          <w:u w:val="single"/>
        </w:rPr>
        <w:t>.0</w:t>
      </w:r>
      <w:r w:rsidR="007A72CA">
        <w:rPr>
          <w:rFonts w:ascii="Times New Roman" w:hAnsi="Times New Roman" w:cs="Times New Roman"/>
          <w:sz w:val="28"/>
          <w:szCs w:val="28"/>
          <w:u w:val="single"/>
        </w:rPr>
        <w:t>7</w:t>
      </w:r>
      <w:r w:rsidR="007A72CA" w:rsidRPr="00BA3C20">
        <w:rPr>
          <w:rFonts w:ascii="Times New Roman" w:hAnsi="Times New Roman" w:cs="Times New Roman"/>
          <w:sz w:val="28"/>
          <w:szCs w:val="28"/>
          <w:u w:val="single"/>
        </w:rPr>
        <w:t>.2022</w:t>
      </w:r>
      <w:r w:rsidR="007A72CA">
        <w:rPr>
          <w:rFonts w:ascii="Times New Roman" w:hAnsi="Times New Roman" w:cs="Times New Roman"/>
          <w:sz w:val="28"/>
          <w:szCs w:val="28"/>
        </w:rPr>
        <w:t>)</w:t>
      </w:r>
    </w:p>
    <w:p w14:paraId="6373C955" w14:textId="365ED9DB" w:rsidR="006E3273" w:rsidRPr="00942ADB" w:rsidRDefault="006E3273" w:rsidP="00942ADB">
      <w:pPr>
        <w:pStyle w:val="a4"/>
        <w:numPr>
          <w:ilvl w:val="0"/>
          <w:numId w:val="11"/>
        </w:numPr>
        <w:tabs>
          <w:tab w:val="left" w:pos="993"/>
          <w:tab w:val="left" w:pos="1134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Информация о представлении профессионального стандарта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URL</w:t>
      </w:r>
      <w:r w:rsidRPr="006E327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Pr="00E93F75">
        <w:rPr>
          <w:rFonts w:ascii="Times New Roman" w:hAnsi="Times New Roman" w:cs="Times New Roman"/>
          <w:sz w:val="28"/>
          <w:szCs w:val="28"/>
        </w:rPr>
        <w:t>https://publications.hse.ru/mirror/pubs/share/folder/kzhw8rocbm/direct/140935795</w:t>
      </w:r>
      <w:r w:rsidR="007A72CA"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  <w:r w:rsidR="007A72CA" w:rsidRPr="00F44D9A">
        <w:rPr>
          <w:rFonts w:ascii="Times New Roman" w:hAnsi="Times New Roman" w:cs="Times New Roman"/>
          <w:sz w:val="28"/>
          <w:szCs w:val="28"/>
        </w:rPr>
        <w:t>(дата обращения</w:t>
      </w:r>
      <w:r w:rsidR="007A72CA" w:rsidRPr="00942ADB">
        <w:rPr>
          <w:rFonts w:ascii="Times New Roman" w:hAnsi="Times New Roman" w:cs="Times New Roman"/>
          <w:sz w:val="28"/>
          <w:szCs w:val="28"/>
        </w:rPr>
        <w:t xml:space="preserve"> </w:t>
      </w:r>
      <w:r w:rsidR="007A72CA">
        <w:rPr>
          <w:rFonts w:ascii="Times New Roman" w:hAnsi="Times New Roman" w:cs="Times New Roman"/>
          <w:sz w:val="28"/>
          <w:szCs w:val="28"/>
          <w:u w:val="single"/>
        </w:rPr>
        <w:t>06</w:t>
      </w:r>
      <w:r w:rsidR="007A72CA" w:rsidRPr="00BA3C20">
        <w:rPr>
          <w:rFonts w:ascii="Times New Roman" w:hAnsi="Times New Roman" w:cs="Times New Roman"/>
          <w:sz w:val="28"/>
          <w:szCs w:val="28"/>
          <w:u w:val="single"/>
        </w:rPr>
        <w:t>.0</w:t>
      </w:r>
      <w:r w:rsidR="007A72CA">
        <w:rPr>
          <w:rFonts w:ascii="Times New Roman" w:hAnsi="Times New Roman" w:cs="Times New Roman"/>
          <w:sz w:val="28"/>
          <w:szCs w:val="28"/>
          <w:u w:val="single"/>
        </w:rPr>
        <w:t>7</w:t>
      </w:r>
      <w:r w:rsidR="007A72CA" w:rsidRPr="00BA3C20">
        <w:rPr>
          <w:rFonts w:ascii="Times New Roman" w:hAnsi="Times New Roman" w:cs="Times New Roman"/>
          <w:sz w:val="28"/>
          <w:szCs w:val="28"/>
          <w:u w:val="single"/>
        </w:rPr>
        <w:t>.2022</w:t>
      </w:r>
      <w:r w:rsidR="007A72CA">
        <w:rPr>
          <w:rFonts w:ascii="Times New Roman" w:hAnsi="Times New Roman" w:cs="Times New Roman"/>
          <w:sz w:val="28"/>
          <w:szCs w:val="28"/>
        </w:rPr>
        <w:t>)</w:t>
      </w:r>
    </w:p>
    <w:p w14:paraId="6BF4B813" w14:textId="77777777" w:rsidR="00A361F6" w:rsidRPr="00942ADB" w:rsidRDefault="00A361F6" w:rsidP="00942ADB">
      <w:pPr>
        <w:tabs>
          <w:tab w:val="left" w:pos="993"/>
        </w:tabs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42A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14:paraId="6BF4B814" w14:textId="77777777" w:rsidR="00A95BC2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Отзыв руководителя от </w:t>
      </w:r>
      <w:r w:rsidR="00A95BC2"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Профильной о</w:t>
      </w: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рганизации </w:t>
      </w:r>
    </w:p>
    <w:p w14:paraId="6BF4B815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прохождении практики обучающимся</w:t>
      </w:r>
    </w:p>
    <w:p w14:paraId="6BF4B816" w14:textId="77777777" w:rsidR="00A361F6" w:rsidRPr="00147BFC" w:rsidRDefault="00A361F6" w:rsidP="00A361F6">
      <w:pPr>
        <w:tabs>
          <w:tab w:val="left" w:pos="9180"/>
        </w:tabs>
        <w:spacing w:before="12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F4B817" w14:textId="77777777" w:rsidR="00A361F6" w:rsidRPr="00147BFC" w:rsidRDefault="00A361F6" w:rsidP="00A361F6">
      <w:pPr>
        <w:numPr>
          <w:ilvl w:val="0"/>
          <w:numId w:val="2"/>
        </w:numPr>
        <w:tabs>
          <w:tab w:val="left" w:pos="284"/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Полученные компетенции в соответствии с программой практики </w:t>
      </w:r>
    </w:p>
    <w:p w14:paraId="6BF4B818" w14:textId="77777777" w:rsidR="00A361F6" w:rsidRPr="00147BFC" w:rsidRDefault="00A361F6" w:rsidP="00A361F6">
      <w:pPr>
        <w:tabs>
          <w:tab w:val="left" w:pos="284"/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В результате прохождения практики студент приобрел </w:t>
      </w:r>
      <w:r w:rsidR="004013D6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компетенции, установленные рабочей программой </w:t>
      </w:r>
      <w:r w:rsidR="00F44D9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учебной</w:t>
      </w:r>
      <w:r w:rsidR="004917DE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практики (</w:t>
      </w:r>
      <w:r w:rsidR="00F44D9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ознакомительной практики</w:t>
      </w:r>
      <w:r w:rsidR="004917DE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)</w:t>
      </w:r>
      <w:r w:rsidR="004013D6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по направлению подготовки 09.0</w:t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="004013D6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.03 Прикладная информатика, </w:t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направленность Цифровые инновации в управлении предприятиями</w:t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3DA7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BF4B819" w14:textId="77777777" w:rsidR="00A361F6" w:rsidRPr="00147BFC" w:rsidRDefault="00A361F6" w:rsidP="00A361F6">
      <w:pPr>
        <w:tabs>
          <w:tab w:val="left" w:pos="284"/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F4B81A" w14:textId="77777777" w:rsidR="00A361F6" w:rsidRPr="00147BFC" w:rsidRDefault="00A361F6" w:rsidP="00A361F6">
      <w:pPr>
        <w:numPr>
          <w:ilvl w:val="0"/>
          <w:numId w:val="2"/>
        </w:numPr>
        <w:tabs>
          <w:tab w:val="left" w:pos="284"/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Характеристика работы обучающегося</w:t>
      </w:r>
    </w:p>
    <w:p w14:paraId="6BF4B81B" w14:textId="77777777" w:rsidR="00A361F6" w:rsidRPr="00147BFC" w:rsidRDefault="004013D6" w:rsidP="00A361F6">
      <w:pPr>
        <w:tabs>
          <w:tab w:val="left" w:pos="284"/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 всем за</w:t>
      </w:r>
      <w:r w:rsidR="006C513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даниям своей практики студент</w:t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относился ответственно. Проявил себя как человек компетентный, исполнительный и аккуратный.</w:t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BF4B81C" w14:textId="77777777" w:rsidR="00A361F6" w:rsidRPr="00147BFC" w:rsidRDefault="00A361F6" w:rsidP="00A361F6">
      <w:pPr>
        <w:tabs>
          <w:tab w:val="left" w:pos="284"/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F4B81D" w14:textId="77777777" w:rsidR="00A361F6" w:rsidRPr="00147BFC" w:rsidRDefault="00A361F6" w:rsidP="00A361F6">
      <w:pPr>
        <w:numPr>
          <w:ilvl w:val="0"/>
          <w:numId w:val="2"/>
        </w:numPr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Замечания руководителя практики о прохождении практики обучающимся</w:t>
      </w:r>
    </w:p>
    <w:p w14:paraId="6BF4B81E" w14:textId="77777777" w:rsidR="00A361F6" w:rsidRPr="00147BFC" w:rsidRDefault="004013D6" w:rsidP="004013D6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Замечания</w:t>
      </w:r>
      <w:r w:rsidR="0098608A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отсутствуют</w:t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BF4B81F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F4B820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F4B821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от </w:t>
      </w:r>
      <w:r w:rsidR="00A95BC2"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Профильной о</w:t>
      </w:r>
      <w:r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>рганизации</w:t>
      </w:r>
    </w:p>
    <w:p w14:paraId="6BF4B822" w14:textId="77777777" w:rsidR="00A361F6" w:rsidRPr="00147BFC" w:rsidRDefault="00A361F6" w:rsidP="00A361F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F4B823" w14:textId="77777777" w:rsidR="00A361F6" w:rsidRPr="00147BFC" w:rsidRDefault="00E43DA7" w:rsidP="00A361F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Зав. кафедрой ИЭС</w:t>
      </w:r>
      <w:r w:rsidR="00635199"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35199"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35199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35199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35199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35199"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35199" w:rsidRPr="00147BF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Сенашов</w:t>
      </w:r>
      <w:proofErr w:type="spellEnd"/>
      <w:r w:rsidRPr="00147BF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С.И.</w:t>
      </w:r>
    </w:p>
    <w:p w14:paraId="6BF4B824" w14:textId="77777777" w:rsidR="00A361F6" w:rsidRPr="00147BFC" w:rsidRDefault="00A361F6" w:rsidP="00635199">
      <w:pPr>
        <w:tabs>
          <w:tab w:val="left" w:pos="2955"/>
          <w:tab w:val="left" w:pos="4678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должность</w:t>
      </w: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635199"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подпись</w:t>
      </w: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635199"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635199"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>расшифровка подписи</w:t>
      </w:r>
    </w:p>
    <w:p w14:paraId="6BF4B825" w14:textId="77777777" w:rsidR="00A361F6" w:rsidRPr="00147BFC" w:rsidRDefault="00A361F6" w:rsidP="00A361F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7B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М. П. </w:t>
      </w:r>
    </w:p>
    <w:p w14:paraId="6BF4B826" w14:textId="77777777" w:rsidR="00A361F6" w:rsidRPr="00147BFC" w:rsidRDefault="00A361F6" w:rsidP="00A361F6">
      <w:pPr>
        <w:rPr>
          <w:rFonts w:ascii="Times New Roman" w:hAnsi="Times New Roman" w:cs="Times New Roman"/>
        </w:rPr>
      </w:pPr>
    </w:p>
    <w:p w14:paraId="6BF4B827" w14:textId="77777777" w:rsidR="005B20A5" w:rsidRPr="00147BFC" w:rsidRDefault="0098608A">
      <w:pPr>
        <w:rPr>
          <w:rFonts w:ascii="Times New Roman" w:hAnsi="Times New Roman" w:cs="Times New Roman"/>
        </w:rPr>
      </w:pP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  <w:t>________________</w:t>
      </w:r>
    </w:p>
    <w:p w14:paraId="6BF4B828" w14:textId="77777777" w:rsidR="00A95BC2" w:rsidRPr="00147BFC" w:rsidRDefault="00A95BC2" w:rsidP="00F44D9A">
      <w:pPr>
        <w:rPr>
          <w:rFonts w:ascii="Times New Roman" w:hAnsi="Times New Roman" w:cs="Times New Roman"/>
        </w:rPr>
      </w:pP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hAnsi="Times New Roman" w:cs="Times New Roman"/>
        </w:rPr>
        <w:tab/>
      </w:r>
      <w:r w:rsidRPr="00147BFC"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</w:t>
      </w:r>
    </w:p>
    <w:sectPr w:rsidR="00A95BC2" w:rsidRPr="00147BFC" w:rsidSect="004917DE"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C5CDE" w14:textId="77777777" w:rsidR="008D3A9A" w:rsidRDefault="008D3A9A" w:rsidP="00A361F6">
      <w:r>
        <w:separator/>
      </w:r>
    </w:p>
  </w:endnote>
  <w:endnote w:type="continuationSeparator" w:id="0">
    <w:p w14:paraId="471053EC" w14:textId="77777777" w:rsidR="008D3A9A" w:rsidRDefault="008D3A9A" w:rsidP="00A3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813941"/>
    </w:sdtPr>
    <w:sdtEndPr/>
    <w:sdtContent>
      <w:p w14:paraId="6BF4B82D" w14:textId="77777777" w:rsidR="00337355" w:rsidRPr="00BC312B" w:rsidRDefault="00337355">
        <w:pPr>
          <w:pStyle w:val="af"/>
          <w:jc w:val="center"/>
          <w:rPr>
            <w:rFonts w:ascii="Times New Roman" w:hAnsi="Times New Roman" w:cs="Times New Roman"/>
          </w:rPr>
        </w:pPr>
        <w:r w:rsidRPr="00BC312B">
          <w:rPr>
            <w:rFonts w:ascii="Times New Roman" w:hAnsi="Times New Roman" w:cs="Times New Roman"/>
          </w:rPr>
          <w:fldChar w:fldCharType="begin"/>
        </w:r>
        <w:r w:rsidRPr="00BC312B">
          <w:rPr>
            <w:rFonts w:ascii="Times New Roman" w:hAnsi="Times New Roman" w:cs="Times New Roman"/>
          </w:rPr>
          <w:instrText xml:space="preserve"> PAGE   \* MERGEFORMAT </w:instrText>
        </w:r>
        <w:r w:rsidRPr="00BC312B">
          <w:rPr>
            <w:rFonts w:ascii="Times New Roman" w:hAnsi="Times New Roman" w:cs="Times New Roman"/>
          </w:rPr>
          <w:fldChar w:fldCharType="separate"/>
        </w:r>
        <w:r w:rsidR="00D3230C">
          <w:rPr>
            <w:rFonts w:ascii="Times New Roman" w:hAnsi="Times New Roman" w:cs="Times New Roman"/>
            <w:noProof/>
          </w:rPr>
          <w:t>9</w:t>
        </w:r>
        <w:r w:rsidRPr="00BC312B">
          <w:rPr>
            <w:rFonts w:ascii="Times New Roman" w:hAnsi="Times New Roman" w:cs="Times New Roman"/>
          </w:rPr>
          <w:fldChar w:fldCharType="end"/>
        </w:r>
      </w:p>
    </w:sdtContent>
  </w:sdt>
  <w:p w14:paraId="6BF4B82E" w14:textId="77777777" w:rsidR="00337355" w:rsidRDefault="0033735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4EDC6" w14:textId="77777777" w:rsidR="008D3A9A" w:rsidRDefault="008D3A9A" w:rsidP="00A361F6">
      <w:r>
        <w:separator/>
      </w:r>
    </w:p>
  </w:footnote>
  <w:footnote w:type="continuationSeparator" w:id="0">
    <w:p w14:paraId="3F389B2C" w14:textId="77777777" w:rsidR="008D3A9A" w:rsidRDefault="008D3A9A" w:rsidP="00A361F6">
      <w:r>
        <w:continuationSeparator/>
      </w:r>
    </w:p>
  </w:footnote>
  <w:footnote w:id="1">
    <w:p w14:paraId="6BF4B82F" w14:textId="77777777" w:rsidR="00337355" w:rsidRDefault="00337355" w:rsidP="00A361F6">
      <w:pPr>
        <w:pStyle w:val="a8"/>
        <w:jc w:val="both"/>
      </w:pPr>
      <w:r w:rsidRPr="00F427C6">
        <w:rPr>
          <w:rStyle w:val="aa"/>
        </w:rPr>
        <w:footnoteRef/>
      </w:r>
      <w:r w:rsidRPr="00F427C6">
        <w:t>Инструктаж обучающихся по ознакомлению с требованиями охраны труда, техники безопасности, пожарной безопасности, а также правилами внутреннего трудового распорядка Организации.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10B"/>
    <w:multiLevelType w:val="hybridMultilevel"/>
    <w:tmpl w:val="D248BCFC"/>
    <w:lvl w:ilvl="0" w:tplc="D5281062">
      <w:start w:val="1"/>
      <w:numFmt w:val="russianLower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74C91"/>
    <w:multiLevelType w:val="hybridMultilevel"/>
    <w:tmpl w:val="B71C2044"/>
    <w:lvl w:ilvl="0" w:tplc="D5281062">
      <w:start w:val="1"/>
      <w:numFmt w:val="russianLower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16365"/>
    <w:multiLevelType w:val="multilevel"/>
    <w:tmpl w:val="F3F6A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211D23"/>
    <w:multiLevelType w:val="hybridMultilevel"/>
    <w:tmpl w:val="2E32C212"/>
    <w:lvl w:ilvl="0" w:tplc="D5281062">
      <w:start w:val="1"/>
      <w:numFmt w:val="russianLower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0508F"/>
    <w:multiLevelType w:val="multilevel"/>
    <w:tmpl w:val="6B86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96647"/>
    <w:multiLevelType w:val="hybridMultilevel"/>
    <w:tmpl w:val="E6D8A70E"/>
    <w:lvl w:ilvl="0" w:tplc="D5281062">
      <w:start w:val="1"/>
      <w:numFmt w:val="russianLower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A33FF"/>
    <w:multiLevelType w:val="hybridMultilevel"/>
    <w:tmpl w:val="1788F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C3639"/>
    <w:multiLevelType w:val="hybridMultilevel"/>
    <w:tmpl w:val="AACCED72"/>
    <w:lvl w:ilvl="0" w:tplc="8A00C64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7AE318F"/>
    <w:multiLevelType w:val="hybridMultilevel"/>
    <w:tmpl w:val="E2F441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C08052E"/>
    <w:multiLevelType w:val="multilevel"/>
    <w:tmpl w:val="B3147212"/>
    <w:lvl w:ilvl="0">
      <w:start w:val="1"/>
      <w:numFmt w:val="decimal"/>
      <w:lvlText w:val="%1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1">
      <w:start w:val="1"/>
      <w:numFmt w:val="upperRoman"/>
      <w:lvlText w:val="%2."/>
      <w:lvlJc w:val="right"/>
      <w:pPr>
        <w:tabs>
          <w:tab w:val="num" w:pos="846"/>
        </w:tabs>
        <w:ind w:left="846" w:hanging="420"/>
      </w:pPr>
      <w:rPr>
        <w:rFonts w:cs="Times New Roman"/>
        <w:b w:val="0"/>
      </w:rPr>
    </w:lvl>
    <w:lvl w:ilvl="2">
      <w:start w:val="1"/>
      <w:numFmt w:val="none"/>
      <w:isLgl/>
      <w:lvlText w:val="%2.1"/>
      <w:lvlJc w:val="left"/>
      <w:pPr>
        <w:tabs>
          <w:tab w:val="num" w:pos="1713"/>
        </w:tabs>
        <w:ind w:left="1713" w:hanging="720"/>
      </w:pPr>
      <w:rPr>
        <w:rFonts w:cs="Times New Roman"/>
      </w:rPr>
    </w:lvl>
    <w:lvl w:ilvl="3">
      <w:start w:val="1"/>
      <w:numFmt w:val="decimal"/>
      <w:isLgl/>
      <w:lvlText w:val="%1.%2.%3.%4"/>
      <w:lvlJc w:val="left"/>
      <w:pPr>
        <w:tabs>
          <w:tab w:val="num" w:pos="4665"/>
        </w:tabs>
        <w:ind w:left="4665" w:hanging="1080"/>
      </w:pPr>
      <w:rPr>
        <w:rFonts w:cs="Times New Roman"/>
      </w:rPr>
    </w:lvl>
    <w:lvl w:ilvl="4">
      <w:start w:val="1"/>
      <w:numFmt w:val="decimal"/>
      <w:isLgl/>
      <w:lvlText w:val="%1.%2.%3.%4.%5"/>
      <w:lvlJc w:val="left"/>
      <w:pPr>
        <w:tabs>
          <w:tab w:val="num" w:pos="4665"/>
        </w:tabs>
        <w:ind w:left="4665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tabs>
          <w:tab w:val="num" w:pos="5025"/>
        </w:tabs>
        <w:ind w:left="5025" w:hanging="144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tabs>
          <w:tab w:val="num" w:pos="5025"/>
        </w:tabs>
        <w:ind w:left="5025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385"/>
        </w:tabs>
        <w:ind w:left="5385" w:hanging="180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745"/>
        </w:tabs>
        <w:ind w:left="5745" w:hanging="2160"/>
      </w:pPr>
      <w:rPr>
        <w:rFonts w:cs="Times New Roman"/>
      </w:rPr>
    </w:lvl>
  </w:abstractNum>
  <w:abstractNum w:abstractNumId="10" w15:restartNumberingAfterBreak="0">
    <w:nsid w:val="214D2CC4"/>
    <w:multiLevelType w:val="hybridMultilevel"/>
    <w:tmpl w:val="367EE2DA"/>
    <w:lvl w:ilvl="0" w:tplc="8A00C64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DD3271"/>
    <w:multiLevelType w:val="hybridMultilevel"/>
    <w:tmpl w:val="4404B622"/>
    <w:lvl w:ilvl="0" w:tplc="D5281062">
      <w:start w:val="1"/>
      <w:numFmt w:val="russianLower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B33DDD"/>
    <w:multiLevelType w:val="hybridMultilevel"/>
    <w:tmpl w:val="EAF67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34ABC"/>
    <w:multiLevelType w:val="hybridMultilevel"/>
    <w:tmpl w:val="72A6EEBA"/>
    <w:lvl w:ilvl="0" w:tplc="D5281062">
      <w:start w:val="1"/>
      <w:numFmt w:val="russianLower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3346E2"/>
    <w:multiLevelType w:val="multilevel"/>
    <w:tmpl w:val="E26C0694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3"/>
      <w:numFmt w:val="decimal"/>
      <w:isLgl/>
      <w:lvlText w:val="%1.%2."/>
      <w:lvlJc w:val="left"/>
      <w:pPr>
        <w:ind w:left="1200" w:hanging="840"/>
      </w:pPr>
      <w:rPr>
        <w:rFonts w:hint="default"/>
      </w:rPr>
    </w:lvl>
    <w:lvl w:ilvl="2">
      <w:start w:val="12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5" w15:restartNumberingAfterBreak="0">
    <w:nsid w:val="3298277C"/>
    <w:multiLevelType w:val="hybridMultilevel"/>
    <w:tmpl w:val="FF7024A6"/>
    <w:lvl w:ilvl="0" w:tplc="8A00C64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369794B"/>
    <w:multiLevelType w:val="multilevel"/>
    <w:tmpl w:val="EF6EC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B7475E"/>
    <w:multiLevelType w:val="multilevel"/>
    <w:tmpl w:val="4B6A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7A3C4E"/>
    <w:multiLevelType w:val="multilevel"/>
    <w:tmpl w:val="5476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FD28CF"/>
    <w:multiLevelType w:val="hybridMultilevel"/>
    <w:tmpl w:val="6B8C7C0C"/>
    <w:lvl w:ilvl="0" w:tplc="8A00C646">
      <w:start w:val="1"/>
      <w:numFmt w:val="bullet"/>
      <w:lvlText w:val="-"/>
      <w:lvlJc w:val="left"/>
      <w:pPr>
        <w:ind w:left="112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0" w15:restartNumberingAfterBreak="0">
    <w:nsid w:val="4AA557EA"/>
    <w:multiLevelType w:val="hybridMultilevel"/>
    <w:tmpl w:val="D124E1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03B3656"/>
    <w:multiLevelType w:val="multilevel"/>
    <w:tmpl w:val="6F7A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2F6C47"/>
    <w:multiLevelType w:val="hybridMultilevel"/>
    <w:tmpl w:val="226625DA"/>
    <w:lvl w:ilvl="0" w:tplc="D5281062">
      <w:start w:val="1"/>
      <w:numFmt w:val="russianLower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3A20D3"/>
    <w:multiLevelType w:val="multilevel"/>
    <w:tmpl w:val="DC1E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5978BD"/>
    <w:multiLevelType w:val="multilevel"/>
    <w:tmpl w:val="7B3C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64370E"/>
    <w:multiLevelType w:val="hybridMultilevel"/>
    <w:tmpl w:val="9140DB80"/>
    <w:lvl w:ilvl="0" w:tplc="6B38BEE4">
      <w:start w:val="1"/>
      <w:numFmt w:val="bullet"/>
      <w:lvlText w:val=""/>
      <w:lvlJc w:val="left"/>
      <w:pPr>
        <w:tabs>
          <w:tab w:val="num" w:pos="709"/>
        </w:tabs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10427E0"/>
    <w:multiLevelType w:val="multilevel"/>
    <w:tmpl w:val="DF4A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1F7ABF"/>
    <w:multiLevelType w:val="multilevel"/>
    <w:tmpl w:val="66EE10A8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3"/>
      <w:numFmt w:val="decimal"/>
      <w:isLgl/>
      <w:lvlText w:val="%1.%2."/>
      <w:lvlJc w:val="left"/>
      <w:pPr>
        <w:ind w:left="1272" w:hanging="912"/>
      </w:pPr>
      <w:rPr>
        <w:rFonts w:hint="default"/>
      </w:rPr>
    </w:lvl>
    <w:lvl w:ilvl="2">
      <w:start w:val="14"/>
      <w:numFmt w:val="decimal"/>
      <w:isLgl/>
      <w:lvlText w:val="%1.%2.%3."/>
      <w:lvlJc w:val="left"/>
      <w:pPr>
        <w:ind w:left="1272" w:hanging="912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640D0D54"/>
    <w:multiLevelType w:val="hybridMultilevel"/>
    <w:tmpl w:val="1CDED93A"/>
    <w:lvl w:ilvl="0" w:tplc="4FAAA1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9" w15:restartNumberingAfterBreak="0">
    <w:nsid w:val="69B34314"/>
    <w:multiLevelType w:val="hybridMultilevel"/>
    <w:tmpl w:val="31388D7E"/>
    <w:lvl w:ilvl="0" w:tplc="001C707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6CB52723"/>
    <w:multiLevelType w:val="multilevel"/>
    <w:tmpl w:val="F9387E6A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3"/>
      <w:numFmt w:val="decimal"/>
      <w:isLgl/>
      <w:lvlText w:val="%1.%2."/>
      <w:lvlJc w:val="left"/>
      <w:pPr>
        <w:ind w:left="1272" w:hanging="912"/>
      </w:pPr>
      <w:rPr>
        <w:rFonts w:hint="default"/>
      </w:rPr>
    </w:lvl>
    <w:lvl w:ilvl="2">
      <w:start w:val="16"/>
      <w:numFmt w:val="decimal"/>
      <w:isLgl/>
      <w:lvlText w:val="%1.%2.%3."/>
      <w:lvlJc w:val="left"/>
      <w:pPr>
        <w:ind w:left="1272" w:hanging="912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6EDD5987"/>
    <w:multiLevelType w:val="hybridMultilevel"/>
    <w:tmpl w:val="49FCD794"/>
    <w:lvl w:ilvl="0" w:tplc="D5281062">
      <w:start w:val="1"/>
      <w:numFmt w:val="russianLower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A24536"/>
    <w:multiLevelType w:val="hybridMultilevel"/>
    <w:tmpl w:val="EAA8BF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2370655"/>
    <w:multiLevelType w:val="hybridMultilevel"/>
    <w:tmpl w:val="4590F424"/>
    <w:lvl w:ilvl="0" w:tplc="D5281062">
      <w:start w:val="1"/>
      <w:numFmt w:val="russianLower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B15B57"/>
    <w:multiLevelType w:val="hybridMultilevel"/>
    <w:tmpl w:val="16F2CB7C"/>
    <w:lvl w:ilvl="0" w:tplc="D5281062">
      <w:start w:val="1"/>
      <w:numFmt w:val="russianLower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D13038"/>
    <w:multiLevelType w:val="hybridMultilevel"/>
    <w:tmpl w:val="37EA7FDC"/>
    <w:lvl w:ilvl="0" w:tplc="8A00C64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67F3985"/>
    <w:multiLevelType w:val="multilevel"/>
    <w:tmpl w:val="A074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CB3205"/>
    <w:multiLevelType w:val="hybridMultilevel"/>
    <w:tmpl w:val="48DCAB4A"/>
    <w:lvl w:ilvl="0" w:tplc="FE325D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5"/>
  </w:num>
  <w:num w:numId="2">
    <w:abstractNumId w:val="28"/>
  </w:num>
  <w:num w:numId="3">
    <w:abstractNumId w:val="2"/>
  </w:num>
  <w:num w:numId="4">
    <w:abstractNumId w:val="16"/>
  </w:num>
  <w:num w:numId="5">
    <w:abstractNumId w:val="7"/>
  </w:num>
  <w:num w:numId="6">
    <w:abstractNumId w:val="15"/>
  </w:num>
  <w:num w:numId="7">
    <w:abstractNumId w:val="6"/>
  </w:num>
  <w:num w:numId="8">
    <w:abstractNumId w:val="35"/>
  </w:num>
  <w:num w:numId="9">
    <w:abstractNumId w:val="19"/>
  </w:num>
  <w:num w:numId="10">
    <w:abstractNumId w:val="10"/>
  </w:num>
  <w:num w:numId="11">
    <w:abstractNumId w:val="20"/>
  </w:num>
  <w:num w:numId="12">
    <w:abstractNumId w:val="23"/>
  </w:num>
  <w:num w:numId="13">
    <w:abstractNumId w:val="32"/>
  </w:num>
  <w:num w:numId="14">
    <w:abstractNumId w:val="37"/>
  </w:num>
  <w:num w:numId="15">
    <w:abstractNumId w:val="8"/>
  </w:num>
  <w:num w:numId="16">
    <w:abstractNumId w:val="4"/>
  </w:num>
  <w:num w:numId="17">
    <w:abstractNumId w:val="29"/>
  </w:num>
  <w:num w:numId="18">
    <w:abstractNumId w:val="26"/>
  </w:num>
  <w:num w:numId="19">
    <w:abstractNumId w:val="36"/>
  </w:num>
  <w:num w:numId="20">
    <w:abstractNumId w:val="24"/>
  </w:num>
  <w:num w:numId="21">
    <w:abstractNumId w:val="18"/>
  </w:num>
  <w:num w:numId="22">
    <w:abstractNumId w:val="21"/>
  </w:num>
  <w:num w:numId="23">
    <w:abstractNumId w:val="22"/>
  </w:num>
  <w:num w:numId="24">
    <w:abstractNumId w:val="14"/>
  </w:num>
  <w:num w:numId="25">
    <w:abstractNumId w:val="5"/>
  </w:num>
  <w:num w:numId="26">
    <w:abstractNumId w:val="33"/>
  </w:num>
  <w:num w:numId="27">
    <w:abstractNumId w:val="31"/>
  </w:num>
  <w:num w:numId="28">
    <w:abstractNumId w:val="12"/>
  </w:num>
  <w:num w:numId="29">
    <w:abstractNumId w:val="1"/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17"/>
  </w:num>
  <w:num w:numId="33">
    <w:abstractNumId w:val="11"/>
  </w:num>
  <w:num w:numId="34">
    <w:abstractNumId w:val="30"/>
  </w:num>
  <w:num w:numId="35">
    <w:abstractNumId w:val="27"/>
  </w:num>
  <w:num w:numId="36">
    <w:abstractNumId w:val="3"/>
  </w:num>
  <w:num w:numId="37">
    <w:abstractNumId w:val="0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1F6"/>
    <w:rsid w:val="000018E9"/>
    <w:rsid w:val="0000682B"/>
    <w:rsid w:val="00023485"/>
    <w:rsid w:val="00042FE1"/>
    <w:rsid w:val="000457E0"/>
    <w:rsid w:val="00084221"/>
    <w:rsid w:val="0009187A"/>
    <w:rsid w:val="00096126"/>
    <w:rsid w:val="00097513"/>
    <w:rsid w:val="000A2484"/>
    <w:rsid w:val="000A439D"/>
    <w:rsid w:val="000B136B"/>
    <w:rsid w:val="000C2FDE"/>
    <w:rsid w:val="000C30BF"/>
    <w:rsid w:val="000C6B5E"/>
    <w:rsid w:val="000D4C74"/>
    <w:rsid w:val="000E0E0D"/>
    <w:rsid w:val="000E282B"/>
    <w:rsid w:val="000E5396"/>
    <w:rsid w:val="000F09B7"/>
    <w:rsid w:val="000F71B1"/>
    <w:rsid w:val="00104DD3"/>
    <w:rsid w:val="001157C8"/>
    <w:rsid w:val="00120F91"/>
    <w:rsid w:val="00123DDD"/>
    <w:rsid w:val="00126659"/>
    <w:rsid w:val="0014381F"/>
    <w:rsid w:val="00147BFC"/>
    <w:rsid w:val="00147C51"/>
    <w:rsid w:val="00171E1B"/>
    <w:rsid w:val="0017307C"/>
    <w:rsid w:val="00173D09"/>
    <w:rsid w:val="00174C01"/>
    <w:rsid w:val="00184C67"/>
    <w:rsid w:val="00193051"/>
    <w:rsid w:val="00197415"/>
    <w:rsid w:val="0019774D"/>
    <w:rsid w:val="001A50C6"/>
    <w:rsid w:val="001A6B74"/>
    <w:rsid w:val="001B12F2"/>
    <w:rsid w:val="001C4EB5"/>
    <w:rsid w:val="001C670D"/>
    <w:rsid w:val="001D7DB9"/>
    <w:rsid w:val="001F5C6E"/>
    <w:rsid w:val="00222397"/>
    <w:rsid w:val="00225571"/>
    <w:rsid w:val="002266F3"/>
    <w:rsid w:val="0023778D"/>
    <w:rsid w:val="00240CD9"/>
    <w:rsid w:val="00243E46"/>
    <w:rsid w:val="00255441"/>
    <w:rsid w:val="00256405"/>
    <w:rsid w:val="0027027E"/>
    <w:rsid w:val="00271904"/>
    <w:rsid w:val="00286F87"/>
    <w:rsid w:val="0029199A"/>
    <w:rsid w:val="00291A58"/>
    <w:rsid w:val="00293B3D"/>
    <w:rsid w:val="002A1EB2"/>
    <w:rsid w:val="002A5B60"/>
    <w:rsid w:val="002A6CCD"/>
    <w:rsid w:val="002B53A1"/>
    <w:rsid w:val="002B765E"/>
    <w:rsid w:val="002C5084"/>
    <w:rsid w:val="002C7DF1"/>
    <w:rsid w:val="002E6527"/>
    <w:rsid w:val="002F0AC6"/>
    <w:rsid w:val="002F4035"/>
    <w:rsid w:val="00304E82"/>
    <w:rsid w:val="0031215A"/>
    <w:rsid w:val="00313BFF"/>
    <w:rsid w:val="003200A0"/>
    <w:rsid w:val="00323159"/>
    <w:rsid w:val="00337355"/>
    <w:rsid w:val="00353B02"/>
    <w:rsid w:val="0035643B"/>
    <w:rsid w:val="00362DBA"/>
    <w:rsid w:val="0036347B"/>
    <w:rsid w:val="00365F76"/>
    <w:rsid w:val="0036695D"/>
    <w:rsid w:val="0038446A"/>
    <w:rsid w:val="00390E14"/>
    <w:rsid w:val="003A41BB"/>
    <w:rsid w:val="003D1E5A"/>
    <w:rsid w:val="003D28C4"/>
    <w:rsid w:val="003E2814"/>
    <w:rsid w:val="004013D6"/>
    <w:rsid w:val="004035C4"/>
    <w:rsid w:val="00405568"/>
    <w:rsid w:val="004109F9"/>
    <w:rsid w:val="00411635"/>
    <w:rsid w:val="00425382"/>
    <w:rsid w:val="00431B9B"/>
    <w:rsid w:val="00442F62"/>
    <w:rsid w:val="0045175D"/>
    <w:rsid w:val="00452F40"/>
    <w:rsid w:val="004541FA"/>
    <w:rsid w:val="00467607"/>
    <w:rsid w:val="00481142"/>
    <w:rsid w:val="0048296E"/>
    <w:rsid w:val="00483B73"/>
    <w:rsid w:val="004917DE"/>
    <w:rsid w:val="00495C9B"/>
    <w:rsid w:val="004A3DC9"/>
    <w:rsid w:val="004D6825"/>
    <w:rsid w:val="004E7456"/>
    <w:rsid w:val="0050434E"/>
    <w:rsid w:val="00512FD8"/>
    <w:rsid w:val="005157C3"/>
    <w:rsid w:val="005246E1"/>
    <w:rsid w:val="005268D8"/>
    <w:rsid w:val="00544866"/>
    <w:rsid w:val="005514BA"/>
    <w:rsid w:val="00554145"/>
    <w:rsid w:val="00561B36"/>
    <w:rsid w:val="00573F4F"/>
    <w:rsid w:val="00586820"/>
    <w:rsid w:val="005A27EE"/>
    <w:rsid w:val="005B203A"/>
    <w:rsid w:val="005B20A5"/>
    <w:rsid w:val="005D5DA1"/>
    <w:rsid w:val="005D7D90"/>
    <w:rsid w:val="005E0400"/>
    <w:rsid w:val="005E4310"/>
    <w:rsid w:val="005E4A25"/>
    <w:rsid w:val="005F1902"/>
    <w:rsid w:val="005F7597"/>
    <w:rsid w:val="00603436"/>
    <w:rsid w:val="006051EA"/>
    <w:rsid w:val="00605D61"/>
    <w:rsid w:val="006135DE"/>
    <w:rsid w:val="0062124A"/>
    <w:rsid w:val="00622140"/>
    <w:rsid w:val="006224FC"/>
    <w:rsid w:val="00627378"/>
    <w:rsid w:val="00635199"/>
    <w:rsid w:val="006463C9"/>
    <w:rsid w:val="00646FF7"/>
    <w:rsid w:val="00650C56"/>
    <w:rsid w:val="006555D0"/>
    <w:rsid w:val="0066003A"/>
    <w:rsid w:val="00696257"/>
    <w:rsid w:val="006A1FA1"/>
    <w:rsid w:val="006A6E17"/>
    <w:rsid w:val="006A762F"/>
    <w:rsid w:val="006B0A2E"/>
    <w:rsid w:val="006B449B"/>
    <w:rsid w:val="006C5131"/>
    <w:rsid w:val="006D304A"/>
    <w:rsid w:val="006E039F"/>
    <w:rsid w:val="006E0C16"/>
    <w:rsid w:val="006E2EF2"/>
    <w:rsid w:val="006E3273"/>
    <w:rsid w:val="006E3484"/>
    <w:rsid w:val="006E5DE5"/>
    <w:rsid w:val="006F3E56"/>
    <w:rsid w:val="006F5349"/>
    <w:rsid w:val="007159D8"/>
    <w:rsid w:val="00722072"/>
    <w:rsid w:val="007240EC"/>
    <w:rsid w:val="00724E17"/>
    <w:rsid w:val="00732F35"/>
    <w:rsid w:val="007424A4"/>
    <w:rsid w:val="00745DA2"/>
    <w:rsid w:val="007640EA"/>
    <w:rsid w:val="007718D6"/>
    <w:rsid w:val="00771B57"/>
    <w:rsid w:val="00772414"/>
    <w:rsid w:val="00775757"/>
    <w:rsid w:val="007A2001"/>
    <w:rsid w:val="007A2806"/>
    <w:rsid w:val="007A6B52"/>
    <w:rsid w:val="007A72CA"/>
    <w:rsid w:val="007B5FEE"/>
    <w:rsid w:val="007C1466"/>
    <w:rsid w:val="007F55D2"/>
    <w:rsid w:val="00812122"/>
    <w:rsid w:val="008124C6"/>
    <w:rsid w:val="00823966"/>
    <w:rsid w:val="00834CE4"/>
    <w:rsid w:val="00841E0C"/>
    <w:rsid w:val="00850305"/>
    <w:rsid w:val="00855A7C"/>
    <w:rsid w:val="00863B4A"/>
    <w:rsid w:val="00866F6F"/>
    <w:rsid w:val="00867696"/>
    <w:rsid w:val="008707DC"/>
    <w:rsid w:val="00875F16"/>
    <w:rsid w:val="00880B6C"/>
    <w:rsid w:val="00881382"/>
    <w:rsid w:val="00881DA8"/>
    <w:rsid w:val="008865C8"/>
    <w:rsid w:val="00886E37"/>
    <w:rsid w:val="00890E28"/>
    <w:rsid w:val="00893BE9"/>
    <w:rsid w:val="00897E7B"/>
    <w:rsid w:val="008A3A85"/>
    <w:rsid w:val="008A3C98"/>
    <w:rsid w:val="008B3D9D"/>
    <w:rsid w:val="008C2C4A"/>
    <w:rsid w:val="008D3A9A"/>
    <w:rsid w:val="008D5150"/>
    <w:rsid w:val="008E0226"/>
    <w:rsid w:val="008E62C2"/>
    <w:rsid w:val="009016B4"/>
    <w:rsid w:val="009150A2"/>
    <w:rsid w:val="00921651"/>
    <w:rsid w:val="009249E2"/>
    <w:rsid w:val="00934B13"/>
    <w:rsid w:val="009402A6"/>
    <w:rsid w:val="00942ADB"/>
    <w:rsid w:val="00951FD0"/>
    <w:rsid w:val="00955BC8"/>
    <w:rsid w:val="00964FE9"/>
    <w:rsid w:val="00976454"/>
    <w:rsid w:val="00977D5C"/>
    <w:rsid w:val="00985305"/>
    <w:rsid w:val="0098608A"/>
    <w:rsid w:val="0098743E"/>
    <w:rsid w:val="00994E89"/>
    <w:rsid w:val="009A2A55"/>
    <w:rsid w:val="009A7812"/>
    <w:rsid w:val="009B0F3C"/>
    <w:rsid w:val="009B58BC"/>
    <w:rsid w:val="009C0946"/>
    <w:rsid w:val="009C469F"/>
    <w:rsid w:val="009C609B"/>
    <w:rsid w:val="009C67E2"/>
    <w:rsid w:val="009C7472"/>
    <w:rsid w:val="009C75AA"/>
    <w:rsid w:val="009E2384"/>
    <w:rsid w:val="009E2855"/>
    <w:rsid w:val="00A01D58"/>
    <w:rsid w:val="00A06C7C"/>
    <w:rsid w:val="00A0733F"/>
    <w:rsid w:val="00A17C7D"/>
    <w:rsid w:val="00A17C88"/>
    <w:rsid w:val="00A2022A"/>
    <w:rsid w:val="00A2279F"/>
    <w:rsid w:val="00A32F02"/>
    <w:rsid w:val="00A361F6"/>
    <w:rsid w:val="00A41008"/>
    <w:rsid w:val="00A53A2C"/>
    <w:rsid w:val="00A5479A"/>
    <w:rsid w:val="00A76C00"/>
    <w:rsid w:val="00A80356"/>
    <w:rsid w:val="00A844E2"/>
    <w:rsid w:val="00A9060F"/>
    <w:rsid w:val="00A95BC2"/>
    <w:rsid w:val="00AA0998"/>
    <w:rsid w:val="00AB54A9"/>
    <w:rsid w:val="00AB56B4"/>
    <w:rsid w:val="00AB75D8"/>
    <w:rsid w:val="00AC630A"/>
    <w:rsid w:val="00AD2B73"/>
    <w:rsid w:val="00AE325D"/>
    <w:rsid w:val="00AE3793"/>
    <w:rsid w:val="00B10960"/>
    <w:rsid w:val="00B15F8F"/>
    <w:rsid w:val="00B2236D"/>
    <w:rsid w:val="00B228ED"/>
    <w:rsid w:val="00B27E07"/>
    <w:rsid w:val="00B34162"/>
    <w:rsid w:val="00B44CF9"/>
    <w:rsid w:val="00B51334"/>
    <w:rsid w:val="00B601F7"/>
    <w:rsid w:val="00B6482C"/>
    <w:rsid w:val="00B6573D"/>
    <w:rsid w:val="00B660D9"/>
    <w:rsid w:val="00B6615F"/>
    <w:rsid w:val="00B749C2"/>
    <w:rsid w:val="00B8182C"/>
    <w:rsid w:val="00BA3C20"/>
    <w:rsid w:val="00BB0FAD"/>
    <w:rsid w:val="00BB4B5D"/>
    <w:rsid w:val="00BB5BC4"/>
    <w:rsid w:val="00BC312B"/>
    <w:rsid w:val="00BD7D07"/>
    <w:rsid w:val="00BE2CE7"/>
    <w:rsid w:val="00BE2F45"/>
    <w:rsid w:val="00C077D3"/>
    <w:rsid w:val="00C13272"/>
    <w:rsid w:val="00C30EE5"/>
    <w:rsid w:val="00C420B3"/>
    <w:rsid w:val="00C44D2A"/>
    <w:rsid w:val="00C453F2"/>
    <w:rsid w:val="00C50815"/>
    <w:rsid w:val="00C67091"/>
    <w:rsid w:val="00C841E9"/>
    <w:rsid w:val="00C87C4B"/>
    <w:rsid w:val="00C87E73"/>
    <w:rsid w:val="00C9386E"/>
    <w:rsid w:val="00C945A8"/>
    <w:rsid w:val="00CA0863"/>
    <w:rsid w:val="00CA20BB"/>
    <w:rsid w:val="00CB0ED6"/>
    <w:rsid w:val="00CC2E5B"/>
    <w:rsid w:val="00CD5A76"/>
    <w:rsid w:val="00CD716A"/>
    <w:rsid w:val="00CD7A69"/>
    <w:rsid w:val="00CE16CA"/>
    <w:rsid w:val="00CF527B"/>
    <w:rsid w:val="00D20819"/>
    <w:rsid w:val="00D234FF"/>
    <w:rsid w:val="00D3230C"/>
    <w:rsid w:val="00D47D35"/>
    <w:rsid w:val="00D532FE"/>
    <w:rsid w:val="00D745B0"/>
    <w:rsid w:val="00D760C8"/>
    <w:rsid w:val="00D83712"/>
    <w:rsid w:val="00D84215"/>
    <w:rsid w:val="00D914F1"/>
    <w:rsid w:val="00D95294"/>
    <w:rsid w:val="00D974BE"/>
    <w:rsid w:val="00DC0B4A"/>
    <w:rsid w:val="00DC6D9C"/>
    <w:rsid w:val="00DC761B"/>
    <w:rsid w:val="00DD6A9A"/>
    <w:rsid w:val="00DE191E"/>
    <w:rsid w:val="00DF09AC"/>
    <w:rsid w:val="00DF1C6B"/>
    <w:rsid w:val="00DF6E79"/>
    <w:rsid w:val="00E33BDD"/>
    <w:rsid w:val="00E3571B"/>
    <w:rsid w:val="00E35B4E"/>
    <w:rsid w:val="00E40460"/>
    <w:rsid w:val="00E43DA7"/>
    <w:rsid w:val="00E454B0"/>
    <w:rsid w:val="00E5214E"/>
    <w:rsid w:val="00E52AC3"/>
    <w:rsid w:val="00E618AF"/>
    <w:rsid w:val="00E650A9"/>
    <w:rsid w:val="00E6724B"/>
    <w:rsid w:val="00E6766F"/>
    <w:rsid w:val="00E82992"/>
    <w:rsid w:val="00E83A94"/>
    <w:rsid w:val="00E863F8"/>
    <w:rsid w:val="00E93F75"/>
    <w:rsid w:val="00E941C0"/>
    <w:rsid w:val="00EA1D66"/>
    <w:rsid w:val="00EA4E65"/>
    <w:rsid w:val="00EB3B71"/>
    <w:rsid w:val="00ED5A8D"/>
    <w:rsid w:val="00EE59BF"/>
    <w:rsid w:val="00EF2C8B"/>
    <w:rsid w:val="00EF39B4"/>
    <w:rsid w:val="00F1078D"/>
    <w:rsid w:val="00F15ED3"/>
    <w:rsid w:val="00F17267"/>
    <w:rsid w:val="00F350C8"/>
    <w:rsid w:val="00F40119"/>
    <w:rsid w:val="00F433FF"/>
    <w:rsid w:val="00F44D9A"/>
    <w:rsid w:val="00F538E6"/>
    <w:rsid w:val="00F5550A"/>
    <w:rsid w:val="00F72DEC"/>
    <w:rsid w:val="00F756A3"/>
    <w:rsid w:val="00F76470"/>
    <w:rsid w:val="00F96CBF"/>
    <w:rsid w:val="00FA2374"/>
    <w:rsid w:val="00FA4AC3"/>
    <w:rsid w:val="00FA5E4E"/>
    <w:rsid w:val="00FC25E0"/>
    <w:rsid w:val="00FC2AC6"/>
    <w:rsid w:val="00FC4D08"/>
    <w:rsid w:val="00FC53B4"/>
    <w:rsid w:val="00FC6471"/>
    <w:rsid w:val="00FE08AE"/>
    <w:rsid w:val="00FF43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4B6D4"/>
  <w15:docId w15:val="{B1169AE9-00DF-4775-8934-02DBE2C86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0A5"/>
  </w:style>
  <w:style w:type="paragraph" w:styleId="1">
    <w:name w:val="heading 1"/>
    <w:basedOn w:val="a"/>
    <w:next w:val="a"/>
    <w:link w:val="10"/>
    <w:qFormat/>
    <w:rsid w:val="00A361F6"/>
    <w:pPr>
      <w:keepNext/>
      <w:keepLines/>
      <w:spacing w:before="240" w:line="259" w:lineRule="auto"/>
      <w:ind w:firstLine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7B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7B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361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361F6"/>
    <w:pPr>
      <w:outlineLvl w:val="9"/>
    </w:pPr>
    <w:rPr>
      <w:lang w:eastAsia="ru-RU"/>
    </w:rPr>
  </w:style>
  <w:style w:type="paragraph" w:styleId="a4">
    <w:name w:val="List Paragraph"/>
    <w:basedOn w:val="a"/>
    <w:link w:val="a5"/>
    <w:uiPriority w:val="34"/>
    <w:qFormat/>
    <w:rsid w:val="00A361F6"/>
    <w:pPr>
      <w:spacing w:after="160" w:line="259" w:lineRule="auto"/>
      <w:ind w:left="720" w:firstLine="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361F6"/>
    <w:pPr>
      <w:tabs>
        <w:tab w:val="right" w:leader="dot" w:pos="9639"/>
      </w:tabs>
      <w:spacing w:after="100" w:line="360" w:lineRule="auto"/>
      <w:ind w:firstLine="0"/>
    </w:pPr>
  </w:style>
  <w:style w:type="character" w:styleId="a6">
    <w:name w:val="Hyperlink"/>
    <w:basedOn w:val="a0"/>
    <w:uiPriority w:val="99"/>
    <w:unhideWhenUsed/>
    <w:rsid w:val="00A361F6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A361F6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semiHidden/>
    <w:rsid w:val="00A361F6"/>
    <w:pPr>
      <w:ind w:firstLine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semiHidden/>
    <w:rsid w:val="00A361F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footnote reference"/>
    <w:rsid w:val="00A361F6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6F534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F5349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E83A94"/>
    <w:pPr>
      <w:spacing w:after="100"/>
      <w:ind w:left="220"/>
    </w:pPr>
  </w:style>
  <w:style w:type="paragraph" w:styleId="ad">
    <w:name w:val="header"/>
    <w:basedOn w:val="a"/>
    <w:link w:val="ae"/>
    <w:uiPriority w:val="99"/>
    <w:semiHidden/>
    <w:unhideWhenUsed/>
    <w:rsid w:val="00BC312B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BC312B"/>
  </w:style>
  <w:style w:type="paragraph" w:styleId="af">
    <w:name w:val="footer"/>
    <w:basedOn w:val="a"/>
    <w:link w:val="af0"/>
    <w:uiPriority w:val="99"/>
    <w:unhideWhenUsed/>
    <w:rsid w:val="00BC312B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BC312B"/>
  </w:style>
  <w:style w:type="character" w:customStyle="1" w:styleId="a5">
    <w:name w:val="Абзац списка Знак"/>
    <w:link w:val="a4"/>
    <w:uiPriority w:val="34"/>
    <w:locked/>
    <w:rsid w:val="006F3E56"/>
  </w:style>
  <w:style w:type="character" w:customStyle="1" w:styleId="apple-converted-space">
    <w:name w:val="apple-converted-space"/>
    <w:uiPriority w:val="99"/>
    <w:rsid w:val="00F72DEC"/>
  </w:style>
  <w:style w:type="character" w:customStyle="1" w:styleId="12">
    <w:name w:val="Неразрешенное упоминание1"/>
    <w:basedOn w:val="a0"/>
    <w:uiPriority w:val="99"/>
    <w:semiHidden/>
    <w:unhideWhenUsed/>
    <w:rsid w:val="00F72DEC"/>
    <w:rPr>
      <w:color w:val="605E5C"/>
      <w:shd w:val="clear" w:color="auto" w:fill="E1DFDD"/>
    </w:rPr>
  </w:style>
  <w:style w:type="paragraph" w:customStyle="1" w:styleId="14-1">
    <w:name w:val="А:14-1"/>
    <w:basedOn w:val="a"/>
    <w:uiPriority w:val="99"/>
    <w:rsid w:val="008D5150"/>
    <w:pPr>
      <w:ind w:firstLine="68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47B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47B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6C5131"/>
    <w:pPr>
      <w:spacing w:after="100"/>
      <w:ind w:left="440"/>
    </w:pPr>
  </w:style>
  <w:style w:type="character" w:styleId="af1">
    <w:name w:val="Unresolved Mention"/>
    <w:basedOn w:val="a0"/>
    <w:uiPriority w:val="99"/>
    <w:semiHidden/>
    <w:unhideWhenUsed/>
    <w:rsid w:val="00E52AC3"/>
    <w:rPr>
      <w:color w:val="605E5C"/>
      <w:shd w:val="clear" w:color="auto" w:fill="E1DFDD"/>
    </w:rPr>
  </w:style>
  <w:style w:type="character" w:styleId="af2">
    <w:name w:val="Strong"/>
    <w:basedOn w:val="a0"/>
    <w:uiPriority w:val="22"/>
    <w:qFormat/>
    <w:rsid w:val="00CB0ED6"/>
    <w:rPr>
      <w:b/>
      <w:bCs/>
    </w:rPr>
  </w:style>
  <w:style w:type="paragraph" w:customStyle="1" w:styleId="13">
    <w:name w:val="Абзац списка1"/>
    <w:basedOn w:val="a"/>
    <w:uiPriority w:val="99"/>
    <w:rsid w:val="00812122"/>
    <w:pPr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caption"/>
    <w:basedOn w:val="a"/>
    <w:next w:val="a"/>
    <w:uiPriority w:val="35"/>
    <w:unhideWhenUsed/>
    <w:qFormat/>
    <w:rsid w:val="00881382"/>
    <w:pPr>
      <w:spacing w:after="200"/>
    </w:pPr>
    <w:rPr>
      <w:i/>
      <w:iCs/>
      <w:color w:val="1F497D" w:themeColor="text2"/>
      <w:sz w:val="18"/>
      <w:szCs w:val="18"/>
    </w:rPr>
  </w:style>
  <w:style w:type="table" w:styleId="af4">
    <w:name w:val="Table Grid"/>
    <w:basedOn w:val="a1"/>
    <w:uiPriority w:val="59"/>
    <w:rsid w:val="00886E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2943">
          <w:marLeft w:val="0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4582">
          <w:marLeft w:val="0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blioclub.ru/index.php?page=book&amp;id=11518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urait.ru/bcode/46951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10E86-82C3-40B5-B008-5E61DCF18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24</Pages>
  <Words>5307</Words>
  <Characters>30255</Characters>
  <Application>Microsoft Office Word</Application>
  <DocSecurity>0</DocSecurity>
  <Lines>252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Ириша</dc:creator>
  <cp:keywords/>
  <dc:description/>
  <cp:lastModifiedBy>Семенов</cp:lastModifiedBy>
  <cp:revision>269</cp:revision>
  <cp:lastPrinted>2022-04-09T03:31:00Z</cp:lastPrinted>
  <dcterms:created xsi:type="dcterms:W3CDTF">2021-01-08T07:24:00Z</dcterms:created>
  <dcterms:modified xsi:type="dcterms:W3CDTF">2025-05-27T00:46:00Z</dcterms:modified>
</cp:coreProperties>
</file>