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9D3" w:rsidRDefault="002669D3" w:rsidP="002669D3">
      <w:pPr>
        <w:tabs>
          <w:tab w:val="left" w:pos="851"/>
        </w:tabs>
        <w:ind w:left="-567"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МИНИСТЕРСТВО НАУКИ И ВЫСШЕГО ОБРАЗОВАНИЯ РОССИЙСКОЙ ФЕДЕРАЦИИ </w:t>
      </w:r>
    </w:p>
    <w:p w:rsidR="002669D3" w:rsidRDefault="002669D3" w:rsidP="002669D3">
      <w:pPr>
        <w:tabs>
          <w:tab w:val="left" w:pos="851"/>
        </w:tabs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669D3" w:rsidRDefault="002669D3" w:rsidP="002669D3">
      <w:pPr>
        <w:tabs>
          <w:tab w:val="left" w:pos="851"/>
        </w:tabs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2669D3" w:rsidRDefault="002669D3" w:rsidP="002669D3">
      <w:pPr>
        <w:tabs>
          <w:tab w:val="left" w:pos="851"/>
        </w:tabs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«Сибирский государственный университет науки и технологий</w:t>
      </w:r>
    </w:p>
    <w:p w:rsidR="002669D3" w:rsidRDefault="002669D3" w:rsidP="002669D3">
      <w:pPr>
        <w:tabs>
          <w:tab w:val="left" w:pos="851"/>
        </w:tabs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Решетнева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669D3" w:rsidRDefault="002669D3" w:rsidP="002669D3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69D3" w:rsidRDefault="002669D3" w:rsidP="002669D3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69D3" w:rsidRDefault="002669D3" w:rsidP="002669D3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1382"/>
        <w:gridCol w:w="569"/>
        <w:gridCol w:w="991"/>
        <w:gridCol w:w="568"/>
        <w:gridCol w:w="6343"/>
      </w:tblGrid>
      <w:tr w:rsidR="002669D3" w:rsidTr="008546EE">
        <w:tc>
          <w:tcPr>
            <w:tcW w:w="2942" w:type="dxa"/>
            <w:gridSpan w:val="3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(факультет)</w:t>
            </w:r>
          </w:p>
        </w:tc>
        <w:tc>
          <w:tcPr>
            <w:tcW w:w="6911" w:type="dxa"/>
            <w:gridSpan w:val="2"/>
            <w:tcBorders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инженерной экономики</w:t>
            </w:r>
          </w:p>
        </w:tc>
      </w:tr>
      <w:tr w:rsidR="002669D3" w:rsidTr="008546EE">
        <w:tc>
          <w:tcPr>
            <w:tcW w:w="1951" w:type="dxa"/>
            <w:gridSpan w:val="2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Направление</w:t>
            </w:r>
          </w:p>
        </w:tc>
        <w:tc>
          <w:tcPr>
            <w:tcW w:w="7902" w:type="dxa"/>
            <w:gridSpan w:val="3"/>
            <w:tcBorders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09.03.03 «Прикладная информатика»</w:t>
            </w:r>
          </w:p>
        </w:tc>
      </w:tr>
      <w:tr w:rsidR="002669D3" w:rsidTr="009673B3">
        <w:tc>
          <w:tcPr>
            <w:tcW w:w="3510" w:type="dxa"/>
            <w:gridSpan w:val="4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Направленность (профиль)</w:t>
            </w:r>
          </w:p>
        </w:tc>
        <w:tc>
          <w:tcPr>
            <w:tcW w:w="6343" w:type="dxa"/>
            <w:tcBorders>
              <w:bottom w:val="single" w:sz="4" w:space="0" w:color="000000"/>
            </w:tcBorders>
          </w:tcPr>
          <w:p w:rsidR="002669D3" w:rsidRDefault="002669D3" w:rsidP="008546EE">
            <w:pPr>
              <w:ind w:firstLine="0"/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«</w:t>
            </w:r>
            <w:r w:rsidR="008546EE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Цифровые инновации в управлении предприятиями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»</w:t>
            </w:r>
          </w:p>
        </w:tc>
      </w:tr>
      <w:tr w:rsidR="002669D3" w:rsidTr="008546EE">
        <w:trPr>
          <w:trHeight w:val="252"/>
        </w:trPr>
        <w:tc>
          <w:tcPr>
            <w:tcW w:w="1382" w:type="dxa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8471" w:type="dxa"/>
            <w:gridSpan w:val="4"/>
            <w:tcBorders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Информационных экономических систем</w:t>
            </w:r>
          </w:p>
        </w:tc>
      </w:tr>
    </w:tbl>
    <w:p w:rsidR="002669D3" w:rsidRDefault="002669D3" w:rsidP="002669D3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69D3" w:rsidRDefault="002669D3" w:rsidP="002669D3">
      <w:pPr>
        <w:ind w:firstLine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669D3" w:rsidRDefault="002669D3" w:rsidP="002669D3">
      <w:pPr>
        <w:tabs>
          <w:tab w:val="left" w:pos="851"/>
        </w:tabs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3"/>
        </w:rPr>
      </w:pPr>
      <w:r>
        <w:rPr>
          <w:rFonts w:ascii="Times New Roman" w:eastAsia="Times New Roman" w:hAnsi="Times New Roman" w:cs="Times New Roman"/>
          <w:b/>
          <w:sz w:val="28"/>
          <w:szCs w:val="23"/>
        </w:rPr>
        <w:t>ВЫПУСКНАЯ КВАЛИФИКАЦИОННАЯ РАБОТА</w:t>
      </w:r>
    </w:p>
    <w:p w:rsidR="002669D3" w:rsidRDefault="002669D3" w:rsidP="002669D3">
      <w:pPr>
        <w:ind w:firstLine="0"/>
        <w:rPr>
          <w:rFonts w:ascii="Times New Roman" w:eastAsia="Calibri" w:hAnsi="Times New Roman" w:cs="Times New Roman"/>
          <w:sz w:val="28"/>
          <w:szCs w:val="28"/>
        </w:rPr>
      </w:pPr>
    </w:p>
    <w:p w:rsidR="002669D3" w:rsidRDefault="002669D3" w:rsidP="002669D3">
      <w:pPr>
        <w:jc w:val="center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 xml:space="preserve">Вид ВКР: бакалаврская работа </w:t>
      </w:r>
    </w:p>
    <w:p w:rsidR="002669D3" w:rsidRDefault="002669D3" w:rsidP="002669D3">
      <w:pPr>
        <w:jc w:val="center"/>
        <w:rPr>
          <w:rFonts w:ascii="Times New Roman" w:eastAsia="Times New Roman" w:hAnsi="Times New Roman" w:cs="Times New Roman"/>
          <w:sz w:val="28"/>
          <w:szCs w:val="23"/>
        </w:rPr>
      </w:pPr>
    </w:p>
    <w:tbl>
      <w:tblPr>
        <w:tblW w:w="5000" w:type="pct"/>
        <w:tblLook w:val="04A0"/>
      </w:tblPr>
      <w:tblGrid>
        <w:gridCol w:w="9853"/>
      </w:tblGrid>
      <w:tr w:rsidR="002669D3" w:rsidTr="007F596E">
        <w:tc>
          <w:tcPr>
            <w:tcW w:w="9637" w:type="dxa"/>
            <w:vAlign w:val="center"/>
          </w:tcPr>
          <w:p w:rsidR="002669D3" w:rsidRDefault="002669D3" w:rsidP="002669D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ПРОЕКТИРОВАНИЕ ИНФОРМАЦИОННОЙ СИСТЕМЫ УЧЕТА</w:t>
            </w:r>
          </w:p>
        </w:tc>
      </w:tr>
      <w:tr w:rsidR="002669D3" w:rsidTr="007F596E">
        <w:tc>
          <w:tcPr>
            <w:tcW w:w="963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2669D3" w:rsidRDefault="002669D3" w:rsidP="002669D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ТОВАРА В МАГАЗИНЕ ОДЕЖДЫ «МОДНИЦА»</w:t>
            </w:r>
          </w:p>
        </w:tc>
      </w:tr>
    </w:tbl>
    <w:p w:rsidR="002669D3" w:rsidRDefault="002669D3" w:rsidP="002669D3">
      <w:pPr>
        <w:jc w:val="center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5245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5245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4536"/>
        </w:tabs>
        <w:ind w:firstLine="0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Обучающийся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_________________/ </w:t>
      </w:r>
      <w:r>
        <w:rPr>
          <w:rFonts w:ascii="Times New Roman" w:eastAsia="Times New Roman" w:hAnsi="Times New Roman" w:cs="Times New Roman"/>
          <w:color w:val="FF0000"/>
          <w:sz w:val="28"/>
          <w:szCs w:val="23"/>
          <w:u w:val="single"/>
        </w:rPr>
        <w:t xml:space="preserve">И.И. Ивановская   </w:t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/</w:t>
      </w:r>
    </w:p>
    <w:p w:rsidR="002669D3" w:rsidRDefault="002669D3" w:rsidP="002669D3">
      <w:pPr>
        <w:tabs>
          <w:tab w:val="left" w:pos="4536"/>
        </w:tabs>
        <w:ind w:firstLine="0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</w:p>
    <w:p w:rsidR="002669D3" w:rsidRDefault="002669D3" w:rsidP="002669D3">
      <w:pPr>
        <w:tabs>
          <w:tab w:val="left" w:pos="4536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Руководитель</w:t>
      </w:r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_________________/ </w:t>
      </w:r>
      <w:r>
        <w:rPr>
          <w:rFonts w:ascii="Times New Roman" w:eastAsia="Times New Roman" w:hAnsi="Times New Roman" w:cs="Times New Roman"/>
          <w:color w:val="FF0000"/>
          <w:sz w:val="28"/>
          <w:szCs w:val="23"/>
          <w:u w:val="single"/>
        </w:rPr>
        <w:t>И.Л. Савостьянова</w:t>
      </w:r>
      <w:r>
        <w:rPr>
          <w:rFonts w:ascii="Times New Roman" w:eastAsia="Times New Roman" w:hAnsi="Times New Roman" w:cs="Times New Roman"/>
          <w:sz w:val="23"/>
          <w:szCs w:val="23"/>
        </w:rPr>
        <w:t>/</w:t>
      </w:r>
    </w:p>
    <w:p w:rsidR="002669D3" w:rsidRDefault="002669D3" w:rsidP="002669D3">
      <w:pPr>
        <w:tabs>
          <w:tab w:val="left" w:pos="4536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2669D3" w:rsidRDefault="002669D3" w:rsidP="002669D3">
      <w:pPr>
        <w:tabs>
          <w:tab w:val="left" w:pos="4536"/>
          <w:tab w:val="left" w:pos="8931"/>
        </w:tabs>
        <w:ind w:firstLine="0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3"/>
        </w:rPr>
        <w:t>Консультант</w:t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ab/>
        <w:t xml:space="preserve">_________________/ </w:t>
      </w:r>
      <w:r>
        <w:rPr>
          <w:rFonts w:ascii="Times New Roman" w:eastAsia="Times New Roman" w:hAnsi="Times New Roman" w:cs="Times New Roman"/>
          <w:color w:val="FF0000"/>
          <w:sz w:val="28"/>
          <w:szCs w:val="23"/>
          <w:u w:val="single"/>
        </w:rPr>
        <w:t>О.М. Петрова</w:t>
      </w:r>
      <w:r>
        <w:rPr>
          <w:rFonts w:ascii="Times New Roman" w:eastAsia="Times New Roman" w:hAnsi="Times New Roman" w:cs="Times New Roman"/>
          <w:color w:val="FF0000"/>
          <w:sz w:val="28"/>
          <w:szCs w:val="23"/>
          <w:u w:val="single"/>
        </w:rPr>
        <w:tab/>
      </w: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/</w:t>
      </w:r>
    </w:p>
    <w:p w:rsidR="002669D3" w:rsidRDefault="002669D3" w:rsidP="002669D3">
      <w:pPr>
        <w:tabs>
          <w:tab w:val="left" w:pos="4536"/>
        </w:tabs>
        <w:ind w:firstLine="0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</w:p>
    <w:p w:rsidR="002669D3" w:rsidRDefault="002669D3" w:rsidP="002669D3">
      <w:pPr>
        <w:tabs>
          <w:tab w:val="left" w:pos="4536"/>
        </w:tabs>
        <w:ind w:firstLine="0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</w:p>
    <w:p w:rsidR="002669D3" w:rsidRDefault="002669D3" w:rsidP="002669D3">
      <w:pPr>
        <w:tabs>
          <w:tab w:val="left" w:pos="4536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 xml:space="preserve">Ответственный за </w:t>
      </w:r>
      <w:proofErr w:type="spellStart"/>
      <w:r>
        <w:rPr>
          <w:rFonts w:ascii="Times New Roman" w:eastAsia="Times New Roman" w:hAnsi="Times New Roman" w:cs="Times New Roman"/>
          <w:sz w:val="28"/>
          <w:szCs w:val="23"/>
        </w:rPr>
        <w:t>нормоконтроль</w:t>
      </w:r>
      <w:proofErr w:type="spellEnd"/>
      <w:r>
        <w:rPr>
          <w:rFonts w:ascii="Times New Roman" w:eastAsia="Times New Roman" w:hAnsi="Times New Roman" w:cs="Times New Roman"/>
          <w:sz w:val="23"/>
          <w:szCs w:val="23"/>
        </w:rPr>
        <w:tab/>
        <w:t xml:space="preserve">_________________/ </w:t>
      </w:r>
      <w:r w:rsidR="00815919">
        <w:rPr>
          <w:rFonts w:ascii="Times New Roman" w:eastAsia="Times New Roman" w:hAnsi="Times New Roman" w:cs="Times New Roman"/>
          <w:sz w:val="28"/>
          <w:szCs w:val="23"/>
          <w:u w:val="single"/>
        </w:rPr>
        <w:t xml:space="preserve">Н.Ю. </w:t>
      </w:r>
      <w:proofErr w:type="spellStart"/>
      <w:r w:rsidR="00815919">
        <w:rPr>
          <w:rFonts w:ascii="Times New Roman" w:eastAsia="Times New Roman" w:hAnsi="Times New Roman" w:cs="Times New Roman"/>
          <w:sz w:val="28"/>
          <w:szCs w:val="23"/>
          <w:u w:val="single"/>
        </w:rPr>
        <w:t>Юферова</w:t>
      </w:r>
      <w:proofErr w:type="spellEnd"/>
      <w:r>
        <w:rPr>
          <w:rFonts w:ascii="Times New Roman" w:eastAsia="Times New Roman" w:hAnsi="Times New Roman" w:cs="Times New Roman"/>
          <w:sz w:val="28"/>
          <w:szCs w:val="23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3"/>
          <w:szCs w:val="23"/>
        </w:rPr>
        <w:t>/</w:t>
      </w:r>
    </w:p>
    <w:p w:rsidR="002669D3" w:rsidRDefault="002669D3" w:rsidP="002669D3">
      <w:pPr>
        <w:tabs>
          <w:tab w:val="left" w:pos="5245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2669D3" w:rsidRDefault="002669D3" w:rsidP="002669D3">
      <w:pPr>
        <w:tabs>
          <w:tab w:val="left" w:pos="5245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2669D3" w:rsidRDefault="002669D3" w:rsidP="002669D3">
      <w:pPr>
        <w:tabs>
          <w:tab w:val="left" w:pos="5245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Допускается к защите</w:t>
      </w:r>
    </w:p>
    <w:p w:rsidR="002669D3" w:rsidRDefault="002669D3" w:rsidP="002669D3">
      <w:pPr>
        <w:tabs>
          <w:tab w:val="left" w:pos="5245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2669D3" w:rsidRDefault="001750D1" w:rsidP="002669D3">
      <w:pPr>
        <w:tabs>
          <w:tab w:val="left" w:pos="4588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З</w:t>
      </w:r>
      <w:r w:rsidR="00162A00">
        <w:rPr>
          <w:rFonts w:ascii="Times New Roman" w:eastAsia="Times New Roman" w:hAnsi="Times New Roman" w:cs="Times New Roman"/>
          <w:sz w:val="28"/>
          <w:szCs w:val="23"/>
        </w:rPr>
        <w:t>аведующ</w:t>
      </w:r>
      <w:r>
        <w:rPr>
          <w:rFonts w:ascii="Times New Roman" w:eastAsia="Times New Roman" w:hAnsi="Times New Roman" w:cs="Times New Roman"/>
          <w:sz w:val="28"/>
          <w:szCs w:val="23"/>
        </w:rPr>
        <w:t>ий</w:t>
      </w:r>
      <w:r w:rsidR="002669D3">
        <w:rPr>
          <w:rFonts w:ascii="Times New Roman" w:eastAsia="Times New Roman" w:hAnsi="Times New Roman" w:cs="Times New Roman"/>
          <w:sz w:val="28"/>
          <w:szCs w:val="23"/>
        </w:rPr>
        <w:t xml:space="preserve"> кафедрой</w:t>
      </w:r>
      <w:r w:rsidR="002669D3">
        <w:rPr>
          <w:rFonts w:ascii="Times New Roman" w:eastAsia="Times New Roman" w:hAnsi="Times New Roman" w:cs="Times New Roman"/>
          <w:b/>
          <w:sz w:val="28"/>
          <w:szCs w:val="23"/>
        </w:rPr>
        <w:tab/>
      </w:r>
      <w:r w:rsidR="002669D3">
        <w:rPr>
          <w:rFonts w:ascii="Times New Roman" w:eastAsia="Times New Roman" w:hAnsi="Times New Roman" w:cs="Times New Roman"/>
          <w:b/>
          <w:sz w:val="23"/>
          <w:szCs w:val="23"/>
        </w:rPr>
        <w:t xml:space="preserve">________________/ </w:t>
      </w:r>
      <w:r>
        <w:rPr>
          <w:rFonts w:ascii="Times New Roman" w:eastAsia="Times New Roman" w:hAnsi="Times New Roman" w:cs="Times New Roman"/>
          <w:sz w:val="28"/>
          <w:szCs w:val="23"/>
          <w:u w:val="single"/>
        </w:rPr>
        <w:t>М.А. Масюк</w:t>
      </w:r>
      <w:r w:rsidR="002669D3">
        <w:rPr>
          <w:rFonts w:ascii="Times New Roman" w:eastAsia="Times New Roman" w:hAnsi="Times New Roman" w:cs="Times New Roman"/>
          <w:sz w:val="28"/>
          <w:szCs w:val="23"/>
          <w:u w:val="single"/>
        </w:rPr>
        <w:t xml:space="preserve">       </w:t>
      </w:r>
      <w:r w:rsidR="002669D3">
        <w:rPr>
          <w:rFonts w:ascii="Times New Roman" w:eastAsia="Times New Roman" w:hAnsi="Times New Roman" w:cs="Times New Roman"/>
          <w:b/>
          <w:sz w:val="23"/>
          <w:szCs w:val="23"/>
        </w:rPr>
        <w:t>/</w:t>
      </w: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2669D3" w:rsidRPr="00D30A31" w:rsidRDefault="00D30A31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  <w:r w:rsidRPr="00D30A31">
        <w:rPr>
          <w:rFonts w:ascii="Times New Roman" w:eastAsia="Times New Roman" w:hAnsi="Times New Roman" w:cs="Times New Roman"/>
          <w:sz w:val="28"/>
          <w:szCs w:val="23"/>
        </w:rPr>
        <w:t>«</w:t>
      </w:r>
      <w:r w:rsidR="009673B3">
        <w:rPr>
          <w:rFonts w:ascii="Times New Roman" w:eastAsia="Times New Roman" w:hAnsi="Times New Roman" w:cs="Times New Roman"/>
          <w:sz w:val="28"/>
          <w:szCs w:val="23"/>
        </w:rPr>
        <w:t>20</w:t>
      </w:r>
      <w:r w:rsidR="002669D3" w:rsidRPr="00D30A31">
        <w:rPr>
          <w:rFonts w:ascii="Times New Roman" w:eastAsia="Times New Roman" w:hAnsi="Times New Roman" w:cs="Times New Roman"/>
          <w:sz w:val="28"/>
          <w:szCs w:val="23"/>
        </w:rPr>
        <w:t>» июня 202</w:t>
      </w:r>
      <w:r w:rsidR="009673B3">
        <w:rPr>
          <w:rFonts w:ascii="Times New Roman" w:eastAsia="Times New Roman" w:hAnsi="Times New Roman" w:cs="Times New Roman"/>
          <w:sz w:val="28"/>
          <w:szCs w:val="23"/>
        </w:rPr>
        <w:t>5</w:t>
      </w:r>
      <w:r w:rsidR="002669D3" w:rsidRPr="00D30A31">
        <w:rPr>
          <w:rFonts w:ascii="Times New Roman" w:eastAsia="Times New Roman" w:hAnsi="Times New Roman" w:cs="Times New Roman"/>
          <w:sz w:val="28"/>
          <w:szCs w:val="23"/>
        </w:rPr>
        <w:t xml:space="preserve"> г. </w:t>
      </w: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28"/>
          <w:szCs w:val="23"/>
        </w:rPr>
      </w:pPr>
    </w:p>
    <w:p w:rsidR="002669D3" w:rsidRDefault="002669D3" w:rsidP="002669D3">
      <w:pPr>
        <w:tabs>
          <w:tab w:val="left" w:pos="851"/>
        </w:tabs>
        <w:ind w:firstLine="0"/>
        <w:jc w:val="both"/>
        <w:rPr>
          <w:rFonts w:ascii="Times New Roman" w:eastAsia="Times New Roman" w:hAnsi="Times New Roman" w:cs="Times New Roman"/>
          <w:sz w:val="12"/>
          <w:szCs w:val="23"/>
        </w:rPr>
      </w:pPr>
    </w:p>
    <w:p w:rsidR="002669D3" w:rsidRDefault="002669D3" w:rsidP="002669D3">
      <w:pPr>
        <w:ind w:firstLine="0"/>
        <w:jc w:val="center"/>
        <w:rPr>
          <w:rFonts w:ascii="Times New Roman" w:eastAsia="Times New Roman" w:hAnsi="Times New Roman" w:cs="Times New Roman"/>
          <w:sz w:val="28"/>
          <w:szCs w:val="23"/>
        </w:rPr>
      </w:pPr>
      <w:r>
        <w:rPr>
          <w:rFonts w:ascii="Times New Roman" w:eastAsia="Times New Roman" w:hAnsi="Times New Roman" w:cs="Times New Roman"/>
          <w:sz w:val="28"/>
          <w:szCs w:val="23"/>
        </w:rPr>
        <w:t>Красноярск 202</w:t>
      </w:r>
      <w:r w:rsidR="009673B3">
        <w:rPr>
          <w:rFonts w:ascii="Times New Roman" w:eastAsia="Times New Roman" w:hAnsi="Times New Roman" w:cs="Times New Roman"/>
          <w:sz w:val="28"/>
          <w:szCs w:val="23"/>
        </w:rPr>
        <w:t>5</w:t>
      </w:r>
      <w:r>
        <w:rPr>
          <w:rFonts w:ascii="Times New Roman" w:eastAsia="Times New Roman" w:hAnsi="Times New Roman" w:cs="Times New Roman"/>
          <w:sz w:val="28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3"/>
        </w:rPr>
        <w:br w:type="page"/>
      </w:r>
    </w:p>
    <w:p w:rsidR="002669D3" w:rsidRDefault="002669D3" w:rsidP="002669D3">
      <w:pPr>
        <w:tabs>
          <w:tab w:val="left" w:pos="2860"/>
          <w:tab w:val="center" w:pos="5102"/>
        </w:tabs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высшего образования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«Сибирский государственный университет науки и технологий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имени академика М.Ф.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Решетнева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b/>
          <w:sz w:val="27"/>
          <w:szCs w:val="27"/>
        </w:rPr>
      </w:pP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инженерной экономики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экономических систем</w:t>
      </w:r>
    </w:p>
    <w:p w:rsidR="002669D3" w:rsidRDefault="002669D3" w:rsidP="002669D3">
      <w:pPr>
        <w:ind w:left="6521"/>
        <w:rPr>
          <w:rFonts w:ascii="Times New Roman" w:eastAsia="Calibri" w:hAnsi="Times New Roman" w:cs="Times New Roman"/>
          <w:sz w:val="28"/>
          <w:szCs w:val="28"/>
        </w:rPr>
      </w:pPr>
    </w:p>
    <w:p w:rsidR="002669D3" w:rsidRDefault="002669D3" w:rsidP="002669D3">
      <w:pPr>
        <w:ind w:left="6521"/>
        <w:rPr>
          <w:rFonts w:ascii="Times New Roman" w:eastAsia="Calibri" w:hAnsi="Times New Roman" w:cs="Times New Roman"/>
          <w:sz w:val="28"/>
          <w:szCs w:val="28"/>
        </w:rPr>
      </w:pPr>
    </w:p>
    <w:p w:rsidR="002669D3" w:rsidRDefault="002669D3" w:rsidP="002669D3">
      <w:pPr>
        <w:ind w:left="5670" w:firstLine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2669D3" w:rsidRDefault="001750D1" w:rsidP="002669D3">
      <w:pPr>
        <w:ind w:left="6096" w:hanging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="002669D3">
        <w:rPr>
          <w:rFonts w:ascii="Times New Roman" w:eastAsia="Calibri" w:hAnsi="Times New Roman" w:cs="Times New Roman"/>
          <w:sz w:val="28"/>
          <w:szCs w:val="28"/>
        </w:rPr>
        <w:t xml:space="preserve"> кафедрой </w:t>
      </w:r>
    </w:p>
    <w:p w:rsidR="002669D3" w:rsidRDefault="002669D3" w:rsidP="002669D3">
      <w:pPr>
        <w:ind w:left="6096" w:hanging="426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_________   </w:t>
      </w:r>
      <w:r w:rsidR="001750D1">
        <w:rPr>
          <w:rFonts w:ascii="Times New Roman" w:eastAsia="Calibri" w:hAnsi="Times New Roman" w:cs="Times New Roman"/>
          <w:sz w:val="28"/>
          <w:szCs w:val="28"/>
          <w:u w:val="single"/>
        </w:rPr>
        <w:t>М.А.  Масюк</w:t>
      </w:r>
    </w:p>
    <w:p w:rsidR="002669D3" w:rsidRDefault="00815919" w:rsidP="002669D3">
      <w:pPr>
        <w:tabs>
          <w:tab w:val="left" w:pos="6096"/>
        </w:tabs>
        <w:ind w:left="6096" w:hanging="42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«</w:t>
      </w:r>
      <w:r w:rsidR="004421A8">
        <w:rPr>
          <w:rFonts w:ascii="Times New Roman" w:eastAsia="Calibri" w:hAnsi="Times New Roman" w:cs="Times New Roman"/>
          <w:sz w:val="28"/>
          <w:szCs w:val="28"/>
        </w:rPr>
        <w:t>2</w:t>
      </w:r>
      <w:r w:rsidR="009673B3">
        <w:rPr>
          <w:rFonts w:ascii="Times New Roman" w:eastAsia="Calibri" w:hAnsi="Times New Roman" w:cs="Times New Roman"/>
          <w:sz w:val="28"/>
          <w:szCs w:val="28"/>
        </w:rPr>
        <w:t>4</w:t>
      </w:r>
      <w:r w:rsidR="002669D3" w:rsidRPr="002669D3">
        <w:rPr>
          <w:rFonts w:ascii="Times New Roman" w:eastAsia="Calibri" w:hAnsi="Times New Roman" w:cs="Times New Roman"/>
          <w:sz w:val="28"/>
          <w:szCs w:val="28"/>
        </w:rPr>
        <w:t>» декабря 202</w:t>
      </w:r>
      <w:r w:rsidR="009673B3">
        <w:rPr>
          <w:rFonts w:ascii="Times New Roman" w:eastAsia="Calibri" w:hAnsi="Times New Roman" w:cs="Times New Roman"/>
          <w:sz w:val="28"/>
          <w:szCs w:val="28"/>
        </w:rPr>
        <w:t>4</w:t>
      </w:r>
      <w:r w:rsidR="002669D3" w:rsidRPr="002669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669D3">
        <w:rPr>
          <w:rFonts w:ascii="Times New Roman" w:eastAsia="Calibri" w:hAnsi="Times New Roman" w:cs="Times New Roman"/>
          <w:sz w:val="28"/>
          <w:szCs w:val="28"/>
        </w:rPr>
        <w:t>г.</w:t>
      </w:r>
    </w:p>
    <w:p w:rsidR="002669D3" w:rsidRDefault="002669D3" w:rsidP="002669D3">
      <w:pPr>
        <w:jc w:val="right"/>
        <w:rPr>
          <w:rFonts w:ascii="Times New Roman" w:eastAsia="Calibri" w:hAnsi="Times New Roman" w:cs="Times New Roman"/>
          <w:sz w:val="20"/>
          <w:szCs w:val="20"/>
        </w:rPr>
      </w:pPr>
    </w:p>
    <w:p w:rsidR="002669D3" w:rsidRDefault="002669D3" w:rsidP="002669D3">
      <w:pPr>
        <w:keepNext/>
        <w:jc w:val="center"/>
        <w:outlineLvl w:val="5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НА ВЫПУСКНУЮ КВАЛИФИКАЦИОННУЮ РАБОТУ</w:t>
      </w:r>
    </w:p>
    <w:p w:rsidR="002669D3" w:rsidRDefault="002669D3" w:rsidP="002669D3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 форме бакалаврской работы</w:t>
      </w:r>
    </w:p>
    <w:p w:rsidR="002669D3" w:rsidRDefault="002669D3" w:rsidP="002669D3">
      <w:pPr>
        <w:tabs>
          <w:tab w:val="left" w:pos="0"/>
          <w:tab w:val="right" w:leader="dot" w:pos="9628"/>
        </w:tabs>
        <w:rPr>
          <w:rFonts w:ascii="Times New Roman" w:eastAsia="Calibri" w:hAnsi="Times New Roman" w:cs="Times New Roman"/>
          <w:b/>
          <w:bCs/>
          <w:caps/>
          <w:sz w:val="20"/>
          <w:szCs w:val="20"/>
        </w:rPr>
      </w:pPr>
    </w:p>
    <w:tbl>
      <w:tblPr>
        <w:tblW w:w="5000" w:type="pct"/>
        <w:tblInd w:w="109" w:type="dxa"/>
        <w:tblLayout w:type="fixed"/>
        <w:tblLook w:val="04A0"/>
      </w:tblPr>
      <w:tblGrid>
        <w:gridCol w:w="1239"/>
        <w:gridCol w:w="734"/>
        <w:gridCol w:w="720"/>
        <w:gridCol w:w="212"/>
        <w:gridCol w:w="461"/>
        <w:gridCol w:w="128"/>
        <w:gridCol w:w="474"/>
        <w:gridCol w:w="1701"/>
        <w:gridCol w:w="709"/>
        <w:gridCol w:w="425"/>
        <w:gridCol w:w="432"/>
        <w:gridCol w:w="781"/>
        <w:gridCol w:w="1481"/>
        <w:gridCol w:w="356"/>
      </w:tblGrid>
      <w:tr w:rsidR="002669D3" w:rsidTr="007F596E">
        <w:tc>
          <w:tcPr>
            <w:tcW w:w="1973" w:type="dxa"/>
            <w:gridSpan w:val="2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7880" w:type="dxa"/>
            <w:gridSpan w:val="12"/>
            <w:tcBorders>
              <w:bottom w:val="single" w:sz="4" w:space="0" w:color="000000"/>
            </w:tcBorders>
            <w:vAlign w:val="bottom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Ивановской</w:t>
            </w:r>
            <w:proofErr w:type="gramEnd"/>
            <w:r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 xml:space="preserve"> Иван Иванович </w:t>
            </w:r>
          </w:p>
        </w:tc>
      </w:tr>
      <w:tr w:rsidR="002669D3" w:rsidTr="007F596E">
        <w:tc>
          <w:tcPr>
            <w:tcW w:w="1239" w:type="dxa"/>
          </w:tcPr>
          <w:p w:rsidR="002669D3" w:rsidRP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69D3"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27" w:type="dxa"/>
            <w:gridSpan w:val="4"/>
          </w:tcPr>
          <w:p w:rsidR="002669D3" w:rsidRPr="002669D3" w:rsidRDefault="002669D3" w:rsidP="009673B3">
            <w:pPr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669D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БП</w:t>
            </w:r>
            <w:r w:rsidR="008546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Ц</w:t>
            </w:r>
            <w:r w:rsidR="0081591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2</w:t>
            </w:r>
            <w:r w:rsidR="009673B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  <w:r w:rsidRPr="002669D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-0</w:t>
            </w:r>
            <w:r w:rsidR="008546EE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869" w:type="dxa"/>
            <w:gridSpan w:val="6"/>
          </w:tcPr>
          <w:p w:rsidR="002669D3" w:rsidRP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669D3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2618" w:type="dxa"/>
            <w:gridSpan w:val="3"/>
            <w:tcBorders>
              <w:bottom w:val="single" w:sz="4" w:space="0" w:color="000000"/>
            </w:tcBorders>
            <w:vAlign w:val="bottom"/>
          </w:tcPr>
          <w:p w:rsidR="002669D3" w:rsidRP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669D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09.03.03</w:t>
            </w:r>
          </w:p>
        </w:tc>
      </w:tr>
      <w:tr w:rsidR="002669D3" w:rsidTr="007F596E"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P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2669D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«Прикладная информатика»</w:t>
            </w:r>
          </w:p>
        </w:tc>
      </w:tr>
      <w:tr w:rsidR="002669D3" w:rsidTr="007F596E">
        <w:trPr>
          <w:trHeight w:val="318"/>
        </w:trPr>
        <w:tc>
          <w:tcPr>
            <w:tcW w:w="5669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contextualSpacing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Тема выпускной квалификационной работы</w:t>
            </w:r>
          </w:p>
        </w:tc>
        <w:tc>
          <w:tcPr>
            <w:tcW w:w="4184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 xml:space="preserve">Проектирование </w:t>
            </w:r>
          </w:p>
        </w:tc>
      </w:tr>
      <w:tr w:rsidR="002669D3" w:rsidTr="007F596E">
        <w:trPr>
          <w:trHeight w:val="318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информационной системы учета товара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в магазине одежды «Модница»</w:t>
            </w:r>
          </w:p>
        </w:tc>
      </w:tr>
      <w:tr w:rsidR="002669D3" w:rsidTr="007F596E">
        <w:tc>
          <w:tcPr>
            <w:tcW w:w="9853" w:type="dxa"/>
            <w:gridSpan w:val="14"/>
            <w:tcBorders>
              <w:top w:val="single" w:sz="4" w:space="0" w:color="000000"/>
            </w:tcBorders>
          </w:tcPr>
          <w:p w:rsidR="002669D3" w:rsidRDefault="002669D3" w:rsidP="009673B3">
            <w:pPr>
              <w:ind w:firstLine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Утверждена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приказом по университету от_</w:t>
            </w:r>
            <w:r w:rsidR="00D30A31" w:rsidRPr="00D30A3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1</w:t>
            </w:r>
            <w:r w:rsidR="009673B3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7</w:t>
            </w:r>
            <w:r w:rsidR="00D30A31" w:rsidRPr="00D30A3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.03</w:t>
            </w:r>
            <w:r w:rsidRPr="00D30A31">
              <w:rPr>
                <w:rFonts w:ascii="Times New Roman" w:eastAsia="Calibri" w:hAnsi="Times New Roman" w:cs="Times New Roman"/>
                <w:sz w:val="28"/>
                <w:szCs w:val="28"/>
              </w:rPr>
              <w:t>____ 202</w:t>
            </w:r>
            <w:r w:rsidR="009673B3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Pr="00D30A31">
              <w:rPr>
                <w:rFonts w:ascii="Times New Roman" w:eastAsia="Calibri" w:hAnsi="Times New Roman" w:cs="Times New Roman"/>
                <w:sz w:val="28"/>
                <w:szCs w:val="28"/>
              </w:rPr>
              <w:t>г. № _</w:t>
            </w:r>
            <w:r w:rsidR="00D30A31" w:rsidRPr="009673B3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7</w:t>
            </w:r>
            <w:r w:rsidR="009673B3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44</w:t>
            </w:r>
            <w:r w:rsidR="00D30A31" w:rsidRPr="00D30A3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д</w:t>
            </w:r>
            <w:r w:rsidRPr="00D30A31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</w:p>
        </w:tc>
      </w:tr>
      <w:tr w:rsidR="002669D3" w:rsidTr="007F596E">
        <w:tc>
          <w:tcPr>
            <w:tcW w:w="2693" w:type="dxa"/>
            <w:gridSpan w:val="3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 – </w:t>
            </w:r>
          </w:p>
        </w:tc>
        <w:tc>
          <w:tcPr>
            <w:tcW w:w="7160" w:type="dxa"/>
            <w:gridSpan w:val="11"/>
            <w:tcBorders>
              <w:bottom w:val="single" w:sz="4" w:space="0" w:color="000000"/>
            </w:tcBorders>
          </w:tcPr>
          <w:p w:rsidR="002669D3" w:rsidRPr="00160CF9" w:rsidRDefault="002669D3" w:rsidP="002669D3">
            <w:pPr>
              <w:ind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160C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О.А. </w:t>
            </w:r>
            <w:proofErr w:type="spellStart"/>
            <w:r w:rsidRPr="00160C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Антамошкин</w:t>
            </w:r>
            <w:proofErr w:type="spellEnd"/>
            <w:r w:rsidRPr="00160CF9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, профессор кафедры ИЭС, д.т.н.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, доцент</w:t>
            </w:r>
          </w:p>
        </w:tc>
      </w:tr>
      <w:tr w:rsidR="002669D3" w:rsidTr="007F596E">
        <w:trPr>
          <w:trHeight w:val="317"/>
        </w:trPr>
        <w:tc>
          <w:tcPr>
            <w:tcW w:w="3494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Исходные данные для ВКР</w:t>
            </w:r>
          </w:p>
        </w:tc>
        <w:tc>
          <w:tcPr>
            <w:tcW w:w="6359" w:type="dxa"/>
            <w:gridSpan w:val="8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Информация о деятельности сети магазинов</w:t>
            </w:r>
          </w:p>
        </w:tc>
      </w:tr>
      <w:tr w:rsidR="002669D3" w:rsidTr="007F596E">
        <w:trPr>
          <w:trHeight w:val="317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«Модница»</w:t>
            </w:r>
          </w:p>
        </w:tc>
      </w:tr>
      <w:tr w:rsidR="002669D3" w:rsidTr="007F596E">
        <w:tc>
          <w:tcPr>
            <w:tcW w:w="8016" w:type="dxa"/>
            <w:gridSpan w:val="12"/>
            <w:tcBorders>
              <w:top w:val="single" w:sz="4" w:space="0" w:color="000000"/>
            </w:tcBorders>
          </w:tcPr>
          <w:p w:rsidR="002669D3" w:rsidRDefault="002669D3" w:rsidP="002669D3">
            <w:pPr>
              <w:ind w:firstLine="0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Перечень разделов ВКР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2669D3" w:rsidTr="007F596E">
        <w:trPr>
          <w:trHeight w:val="256"/>
        </w:trPr>
        <w:tc>
          <w:tcPr>
            <w:tcW w:w="9853" w:type="dxa"/>
            <w:gridSpan w:val="14"/>
            <w:tcBorders>
              <w:bottom w:val="single" w:sz="4" w:space="0" w:color="000000"/>
            </w:tcBorders>
          </w:tcPr>
          <w:p w:rsidR="002669D3" w:rsidRDefault="002669D3" w:rsidP="002669D3">
            <w:pPr>
              <w:numPr>
                <w:ilvl w:val="0"/>
                <w:numId w:val="2"/>
              </w:numPr>
              <w:tabs>
                <w:tab w:val="left" w:pos="318"/>
                <w:tab w:val="left" w:pos="1025"/>
              </w:tabs>
              <w:ind w:firstLine="0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Характеристика и анализ деятельности сети магазинов «Модница».</w:t>
            </w:r>
          </w:p>
        </w:tc>
      </w:tr>
      <w:tr w:rsidR="002669D3" w:rsidTr="007F596E">
        <w:trPr>
          <w:trHeight w:val="317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numPr>
                <w:ilvl w:val="0"/>
                <w:numId w:val="2"/>
              </w:numPr>
              <w:tabs>
                <w:tab w:val="left" w:pos="318"/>
                <w:tab w:val="left" w:pos="1025"/>
              </w:tabs>
              <w:ind w:firstLine="0"/>
              <w:jc w:val="both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Постановка задачи проектирования информационной подсистемы.</w:t>
            </w:r>
          </w:p>
        </w:tc>
      </w:tr>
      <w:tr w:rsidR="002669D3" w:rsidTr="007F596E">
        <w:trPr>
          <w:trHeight w:val="317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numPr>
                <w:ilvl w:val="0"/>
                <w:numId w:val="2"/>
              </w:numPr>
              <w:tabs>
                <w:tab w:val="left" w:pos="318"/>
                <w:tab w:val="left" w:pos="1025"/>
              </w:tabs>
              <w:ind w:firstLine="0"/>
              <w:jc w:val="both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Конкретизация требований заказчика.</w:t>
            </w:r>
          </w:p>
        </w:tc>
      </w:tr>
      <w:tr w:rsidR="002669D3" w:rsidTr="007F596E">
        <w:trPr>
          <w:trHeight w:val="317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numPr>
                <w:ilvl w:val="0"/>
                <w:numId w:val="2"/>
              </w:numPr>
              <w:tabs>
                <w:tab w:val="left" w:pos="318"/>
                <w:tab w:val="left" w:pos="1025"/>
              </w:tabs>
              <w:ind w:firstLine="0"/>
              <w:jc w:val="both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Анализ существующих разработок решения проблемы.</w:t>
            </w:r>
          </w:p>
        </w:tc>
      </w:tr>
      <w:tr w:rsidR="002669D3" w:rsidTr="007F596E">
        <w:trPr>
          <w:trHeight w:val="317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numPr>
                <w:ilvl w:val="0"/>
                <w:numId w:val="2"/>
              </w:numPr>
              <w:tabs>
                <w:tab w:val="left" w:pos="318"/>
                <w:tab w:val="left" w:pos="1025"/>
              </w:tabs>
              <w:ind w:firstLine="0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Выбор и обоснование проектных решений и реализации проекта.</w:t>
            </w:r>
          </w:p>
        </w:tc>
      </w:tr>
      <w:tr w:rsidR="002669D3" w:rsidTr="007F596E">
        <w:trPr>
          <w:trHeight w:val="317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numPr>
                <w:ilvl w:val="0"/>
                <w:numId w:val="2"/>
              </w:numPr>
              <w:tabs>
                <w:tab w:val="left" w:pos="318"/>
                <w:tab w:val="left" w:pos="1025"/>
              </w:tabs>
              <w:ind w:firstLine="0"/>
              <w:contextualSpacing/>
              <w:jc w:val="both"/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Проектирование и создание информационной системы, отвечающей</w:t>
            </w:r>
          </w:p>
        </w:tc>
      </w:tr>
      <w:tr w:rsidR="002669D3" w:rsidTr="007F596E">
        <w:trPr>
          <w:trHeight w:val="302"/>
        </w:trPr>
        <w:tc>
          <w:tcPr>
            <w:tcW w:w="9853" w:type="dxa"/>
            <w:gridSpan w:val="14"/>
            <w:tcBorders>
              <w:top w:val="single" w:sz="4" w:space="0" w:color="000000"/>
              <w:bottom w:val="single" w:sz="4" w:space="0" w:color="000000"/>
            </w:tcBorders>
          </w:tcPr>
          <w:p w:rsidR="002669D3" w:rsidRDefault="002669D3" w:rsidP="002669D3">
            <w:pPr>
              <w:tabs>
                <w:tab w:val="left" w:pos="318"/>
              </w:tabs>
              <w:ind w:left="351" w:firstLine="0"/>
              <w:contextualSpacing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требованиям заказчика.</w:t>
            </w:r>
          </w:p>
        </w:tc>
      </w:tr>
      <w:tr w:rsidR="002669D3" w:rsidTr="007F596E">
        <w:trPr>
          <w:trHeight w:val="317"/>
        </w:trPr>
        <w:tc>
          <w:tcPr>
            <w:tcW w:w="9853" w:type="dxa"/>
            <w:gridSpan w:val="14"/>
            <w:tcBorders>
              <w:top w:val="single" w:sz="4" w:space="0" w:color="000000"/>
            </w:tcBorders>
          </w:tcPr>
          <w:p w:rsidR="002669D3" w:rsidRDefault="002669D3" w:rsidP="002669D3">
            <w:pPr>
              <w:ind w:firstLine="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Перечень графического материала (с указанием обязательных чертежей </w:t>
            </w:r>
            <w:proofErr w:type="gramEnd"/>
          </w:p>
        </w:tc>
      </w:tr>
      <w:tr w:rsidR="002669D3" w:rsidTr="007F596E">
        <w:trPr>
          <w:trHeight w:val="317"/>
        </w:trPr>
        <w:tc>
          <w:tcPr>
            <w:tcW w:w="2905" w:type="dxa"/>
            <w:gridSpan w:val="4"/>
          </w:tcPr>
          <w:p w:rsidR="002669D3" w:rsidRDefault="002669D3" w:rsidP="002669D3">
            <w:pPr>
              <w:tabs>
                <w:tab w:val="left" w:pos="318"/>
              </w:tabs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необходимости):</w:t>
            </w:r>
          </w:p>
        </w:tc>
        <w:tc>
          <w:tcPr>
            <w:tcW w:w="6948" w:type="dxa"/>
            <w:gridSpan w:val="10"/>
            <w:tcBorders>
              <w:bottom w:val="single" w:sz="4" w:space="0" w:color="000000"/>
            </w:tcBorders>
          </w:tcPr>
          <w:p w:rsidR="002669D3" w:rsidRDefault="002669D3" w:rsidP="002669D3">
            <w:pPr>
              <w:tabs>
                <w:tab w:val="left" w:pos="318"/>
              </w:tabs>
              <w:ind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презентация, раздаточный материал</w:t>
            </w:r>
          </w:p>
        </w:tc>
      </w:tr>
      <w:tr w:rsidR="002669D3" w:rsidTr="002669D3">
        <w:trPr>
          <w:trHeight w:val="317"/>
        </w:trPr>
        <w:tc>
          <w:tcPr>
            <w:tcW w:w="6803" w:type="dxa"/>
            <w:gridSpan w:val="10"/>
            <w:tcBorders>
              <w:top w:val="single" w:sz="4" w:space="0" w:color="000000"/>
            </w:tcBorders>
          </w:tcPr>
          <w:p w:rsidR="002669D3" w:rsidRDefault="002669D3" w:rsidP="002669D3">
            <w:pPr>
              <w:numPr>
                <w:ilvl w:val="0"/>
                <w:numId w:val="1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 сдачи студентом первого варианта ВКР –</w:t>
            </w:r>
          </w:p>
        </w:tc>
        <w:tc>
          <w:tcPr>
            <w:tcW w:w="3050" w:type="dxa"/>
            <w:gridSpan w:val="4"/>
            <w:tcBorders>
              <w:top w:val="single" w:sz="4" w:space="0" w:color="000000"/>
            </w:tcBorders>
            <w:vAlign w:val="bottom"/>
          </w:tcPr>
          <w:p w:rsidR="002669D3" w:rsidRDefault="002669D3" w:rsidP="009673B3">
            <w:pPr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«</w:t>
            </w:r>
            <w:r w:rsidR="009673B3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06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»  июня 202</w:t>
            </w:r>
            <w:r w:rsidR="009673B3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 г</w:t>
            </w:r>
          </w:p>
        </w:tc>
      </w:tr>
      <w:tr w:rsidR="002669D3" w:rsidTr="002669D3">
        <w:trPr>
          <w:trHeight w:val="317"/>
        </w:trPr>
        <w:tc>
          <w:tcPr>
            <w:tcW w:w="6803" w:type="dxa"/>
            <w:gridSpan w:val="10"/>
          </w:tcPr>
          <w:p w:rsidR="002669D3" w:rsidRDefault="002669D3" w:rsidP="002669D3">
            <w:pPr>
              <w:numPr>
                <w:ilvl w:val="0"/>
                <w:numId w:val="1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 сдачи студентом окончательного варианта ВКР:</w:t>
            </w:r>
          </w:p>
        </w:tc>
        <w:tc>
          <w:tcPr>
            <w:tcW w:w="3050" w:type="dxa"/>
            <w:gridSpan w:val="4"/>
            <w:vAlign w:val="bottom"/>
          </w:tcPr>
          <w:p w:rsidR="002669D3" w:rsidRDefault="002669D3" w:rsidP="009673B3">
            <w:pPr>
              <w:ind w:firstLine="0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«</w:t>
            </w:r>
            <w:r w:rsidR="008546EE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2</w:t>
            </w:r>
            <w:r w:rsidR="009673B3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»  июня 202</w:t>
            </w:r>
            <w:r w:rsidR="009673B3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 г.</w:t>
            </w:r>
          </w:p>
        </w:tc>
      </w:tr>
      <w:tr w:rsidR="002669D3" w:rsidTr="002669D3">
        <w:tc>
          <w:tcPr>
            <w:tcW w:w="3968" w:type="dxa"/>
            <w:gridSpan w:val="7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ВКР</w:t>
            </w:r>
          </w:p>
        </w:tc>
        <w:tc>
          <w:tcPr>
            <w:tcW w:w="2410" w:type="dxa"/>
            <w:gridSpan w:val="2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</w:tcPr>
          <w:p w:rsidR="002669D3" w:rsidRDefault="002669D3" w:rsidP="002669D3">
            <w:pPr>
              <w:ind w:right="241"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О.А. </w:t>
            </w:r>
            <w:proofErr w:type="spellStart"/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Антамошкин</w:t>
            </w:r>
            <w:proofErr w:type="spellEnd"/>
          </w:p>
        </w:tc>
        <w:tc>
          <w:tcPr>
            <w:tcW w:w="356" w:type="dxa"/>
            <w:tcBorders>
              <w:bottom w:val="single" w:sz="4" w:space="0" w:color="000000"/>
            </w:tcBorders>
          </w:tcPr>
          <w:p w:rsidR="002669D3" w:rsidRDefault="002669D3" w:rsidP="002669D3">
            <w:pPr>
              <w:ind w:right="241"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</w:tr>
      <w:tr w:rsidR="002669D3" w:rsidTr="002669D3">
        <w:trPr>
          <w:trHeight w:val="317"/>
        </w:trPr>
        <w:tc>
          <w:tcPr>
            <w:tcW w:w="3968" w:type="dxa"/>
            <w:gridSpan w:val="7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410" w:type="dxa"/>
            <w:gridSpan w:val="2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694" w:type="dxa"/>
            <w:gridSpan w:val="3"/>
            <w:tcBorders>
              <w:bottom w:val="single" w:sz="4" w:space="0" w:color="000000"/>
            </w:tcBorders>
          </w:tcPr>
          <w:p w:rsidR="002669D3" w:rsidRDefault="002669D3" w:rsidP="002669D3">
            <w:pPr>
              <w:ind w:left="34"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И.И. Ивановская</w:t>
            </w:r>
          </w:p>
        </w:tc>
        <w:tc>
          <w:tcPr>
            <w:tcW w:w="356" w:type="dxa"/>
            <w:tcBorders>
              <w:bottom w:val="single" w:sz="4" w:space="0" w:color="000000"/>
            </w:tcBorders>
          </w:tcPr>
          <w:p w:rsidR="002669D3" w:rsidRPr="008E2D61" w:rsidRDefault="002669D3" w:rsidP="002669D3">
            <w:pPr>
              <w:ind w:right="241"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8E2D61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/</w:t>
            </w:r>
          </w:p>
        </w:tc>
      </w:tr>
      <w:tr w:rsidR="002669D3" w:rsidTr="002669D3">
        <w:trPr>
          <w:trHeight w:val="317"/>
        </w:trPr>
        <w:tc>
          <w:tcPr>
            <w:tcW w:w="3968" w:type="dxa"/>
            <w:gridSpan w:val="7"/>
            <w:tcBorders>
              <w:top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 w:rsidR="002669D3" w:rsidRDefault="002669D3" w:rsidP="002669D3">
            <w:pPr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050" w:type="dxa"/>
            <w:gridSpan w:val="4"/>
            <w:tcBorders>
              <w:top w:val="single" w:sz="4" w:space="0" w:color="000000"/>
            </w:tcBorders>
          </w:tcPr>
          <w:p w:rsidR="002669D3" w:rsidRDefault="002669D3" w:rsidP="009673B3">
            <w:pPr>
              <w:tabs>
                <w:tab w:val="right" w:pos="3117"/>
              </w:tabs>
              <w:ind w:left="34" w:firstLine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="003A57AF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9673B3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»  декабря 202</w:t>
            </w:r>
            <w:r w:rsidR="009673B3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</w:tr>
    </w:tbl>
    <w:p w:rsidR="002669D3" w:rsidRPr="002669D3" w:rsidRDefault="002669D3" w:rsidP="002669D3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/>
          <w:caps/>
          <w:sz w:val="20"/>
          <w:szCs w:val="20"/>
        </w:rPr>
        <w:lastRenderedPageBreak/>
        <w:t>Министерство НАУКИ и высшего образования Российской Федерации</w:t>
      </w:r>
    </w:p>
    <w:p w:rsidR="002669D3" w:rsidRPr="002669D3" w:rsidRDefault="002669D3" w:rsidP="002669D3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2669D3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2669D3" w:rsidRPr="002669D3" w:rsidRDefault="002669D3" w:rsidP="002669D3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:rsidR="002669D3" w:rsidRPr="002669D3" w:rsidRDefault="002669D3" w:rsidP="002669D3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bookmarkStart w:id="0" w:name="_Toc83026787"/>
      <w:r w:rsidRPr="002669D3">
        <w:rPr>
          <w:sz w:val="24"/>
          <w:szCs w:val="24"/>
        </w:rPr>
        <w:t xml:space="preserve">имени академика М.Ф. </w:t>
      </w:r>
      <w:proofErr w:type="spellStart"/>
      <w:r w:rsidRPr="002669D3">
        <w:rPr>
          <w:sz w:val="24"/>
          <w:szCs w:val="24"/>
        </w:rPr>
        <w:t>Решетнева</w:t>
      </w:r>
      <w:proofErr w:type="spellEnd"/>
      <w:r w:rsidRPr="002669D3">
        <w:rPr>
          <w:sz w:val="24"/>
          <w:szCs w:val="24"/>
        </w:rPr>
        <w:t>»</w:t>
      </w:r>
      <w:bookmarkEnd w:id="0"/>
    </w:p>
    <w:p w:rsidR="002669D3" w:rsidRPr="002669D3" w:rsidRDefault="002669D3" w:rsidP="002669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9D3" w:rsidRPr="002669D3" w:rsidRDefault="002669D3" w:rsidP="002669D3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:rsidR="002669D3" w:rsidRPr="002669D3" w:rsidRDefault="002669D3" w:rsidP="002669D3">
      <w:pPr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о работе </w:t>
      </w:r>
      <w:proofErr w:type="gramStart"/>
      <w:r w:rsidRPr="002669D3">
        <w:rPr>
          <w:rFonts w:ascii="Times New Roman" w:hAnsi="Times New Roman" w:cs="Times New Roman"/>
          <w:sz w:val="24"/>
          <w:szCs w:val="24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 период подготовки выпускной квалификационной работы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9781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(фамилия, имя и отчество </w:t>
      </w:r>
      <w:proofErr w:type="gramStart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>обучающегося</w:t>
      </w:r>
      <w:proofErr w:type="gramEnd"/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полностью)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группы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4820"/>
          <w:tab w:val="left" w:pos="5103"/>
          <w:tab w:val="left" w:pos="9781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направления (специальности)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669D3">
        <w:rPr>
          <w:rFonts w:ascii="Times New Roman" w:hAnsi="Times New Roman" w:cs="Times New Roman"/>
          <w:sz w:val="24"/>
          <w:szCs w:val="24"/>
        </w:rPr>
        <w:tab/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3686"/>
          <w:tab w:val="left" w:pos="6096"/>
          <w:tab w:val="left" w:pos="9781"/>
        </w:tabs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9781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7655"/>
          <w:tab w:val="left" w:pos="9781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9781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669D3">
        <w:rPr>
          <w:rFonts w:ascii="Times New Roman" w:hAnsi="Times New Roman" w:cs="Times New Roman"/>
          <w:sz w:val="24"/>
          <w:szCs w:val="24"/>
        </w:rPr>
        <w:t>выполнивший</w:t>
      </w:r>
      <w:proofErr w:type="gramEnd"/>
      <w:r w:rsidRPr="002669D3">
        <w:rPr>
          <w:rFonts w:ascii="Times New Roman" w:hAnsi="Times New Roman" w:cs="Times New Roman"/>
          <w:sz w:val="24"/>
          <w:szCs w:val="24"/>
        </w:rPr>
        <w:t xml:space="preserve"> ВКР в виде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 тему  «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669D3" w:rsidRPr="002669D3" w:rsidRDefault="002669D3" w:rsidP="002669D3">
      <w:pPr>
        <w:tabs>
          <w:tab w:val="left" w:pos="3969"/>
          <w:tab w:val="left" w:pos="9781"/>
        </w:tabs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:rsidR="002669D3" w:rsidRPr="002669D3" w:rsidRDefault="002669D3" w:rsidP="002669D3">
      <w:pPr>
        <w:tabs>
          <w:tab w:val="lef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669D3">
        <w:rPr>
          <w:rFonts w:ascii="Times New Roman" w:hAnsi="Times New Roman" w:cs="Times New Roman"/>
          <w:sz w:val="24"/>
          <w:szCs w:val="24"/>
        </w:rPr>
        <w:t>»</w:t>
      </w:r>
    </w:p>
    <w:p w:rsidR="002669D3" w:rsidRPr="002669D3" w:rsidRDefault="002669D3" w:rsidP="002669D3">
      <w:pPr>
        <w:tabs>
          <w:tab w:val="left" w:pos="9781"/>
        </w:tabs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:rsidR="002669D3" w:rsidRPr="002669D3" w:rsidRDefault="002669D3" w:rsidP="002669D3">
      <w:pPr>
        <w:tabs>
          <w:tab w:val="left" w:pos="2552"/>
          <w:tab w:val="left" w:pos="4253"/>
          <w:tab w:val="left" w:pos="6096"/>
          <w:tab w:val="lef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669D3">
        <w:rPr>
          <w:rFonts w:ascii="Times New Roman" w:hAnsi="Times New Roman" w:cs="Times New Roman"/>
          <w:sz w:val="24"/>
          <w:szCs w:val="24"/>
        </w:rPr>
        <w:t>плакатов (слайдов),</w:t>
      </w:r>
    </w:p>
    <w:p w:rsidR="002669D3" w:rsidRPr="002669D3" w:rsidRDefault="002669D3" w:rsidP="002669D3">
      <w:pPr>
        <w:tabs>
          <w:tab w:val="left" w:pos="1418"/>
          <w:tab w:val="left" w:pos="978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669D3">
        <w:rPr>
          <w:rFonts w:ascii="Times New Roman" w:hAnsi="Times New Roman" w:cs="Times New Roman"/>
          <w:sz w:val="24"/>
          <w:szCs w:val="24"/>
        </w:rPr>
        <w:t>таблиц, прочее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750D1" w:rsidRDefault="001750D1" w:rsidP="002669D3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  <w:bookmarkStart w:id="1" w:name="bookmark6"/>
    </w:p>
    <w:p w:rsidR="002669D3" w:rsidRPr="002669D3" w:rsidRDefault="002669D3" w:rsidP="002669D3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  <w:r w:rsidRPr="002669D3">
        <w:rPr>
          <w:rFonts w:cs="Times New Roman"/>
          <w:sz w:val="24"/>
        </w:rPr>
        <w:t>СОДЕРЖАНИЕ ОТЗЫВА:</w:t>
      </w:r>
      <w:bookmarkEnd w:id="1"/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4"/>
          <w:szCs w:val="24"/>
        </w:rPr>
        <w:t>– </w:t>
      </w:r>
      <w:r w:rsidRPr="002669D3">
        <w:rPr>
          <w:rFonts w:cs="Times New Roman"/>
          <w:sz w:val="20"/>
          <w:szCs w:val="20"/>
        </w:rPr>
        <w:t>актуальность, теоретическая, практическая значимость темы исследования;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соответствие содержания работы заданию (полное или неполное);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основные достоинства и недостатки выпускной квалификационной работы;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степень самостоятельности и способности обучающегося к исследовательской работе (владение методами сбора, хранения и обработки информации, современными методами проектирования);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оценка умения анализировать и прогнозировать состояние и динамику объектов деятельности с использованием методов и средств анализа и прогноза;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оценка полученных результатов при решении задач с точки зрения их обоснованности и достоверности;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оценка деятельности обучающегося в период выполнения ВКР (степень добросовестности, работоспособности, ответственности, аккуратности и т. п.);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соблюдение правил и качество оформления чертежей, достоинства и недостатки оформления текстовой части, графического, демонстрационного, иллюстративного, компьютерного и информационного материала;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владение знаниями, умениями, навыками, применяемыми в сфере своей профессиональной деятельности;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результат проверки на объем заимствования, наличие неправомочных заимствований;</w:t>
      </w:r>
    </w:p>
    <w:p w:rsidR="002669D3" w:rsidRPr="002669D3" w:rsidRDefault="002669D3" w:rsidP="002669D3">
      <w:pPr>
        <w:pStyle w:val="21"/>
        <w:shd w:val="clear" w:color="auto" w:fill="auto"/>
        <w:spacing w:line="240" w:lineRule="auto"/>
        <w:ind w:left="20" w:firstLine="520"/>
        <w:jc w:val="both"/>
        <w:rPr>
          <w:rFonts w:cs="Times New Roman"/>
          <w:sz w:val="20"/>
          <w:szCs w:val="20"/>
        </w:rPr>
      </w:pPr>
      <w:r w:rsidRPr="002669D3">
        <w:rPr>
          <w:rFonts w:cs="Times New Roman"/>
          <w:sz w:val="20"/>
          <w:szCs w:val="20"/>
        </w:rPr>
        <w:t>– общее заключение и предлагаемая оценка квалификационной работы.</w:t>
      </w:r>
    </w:p>
    <w:tbl>
      <w:tblPr>
        <w:tblW w:w="9809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977"/>
        <w:gridCol w:w="425"/>
        <w:gridCol w:w="3544"/>
      </w:tblGrid>
      <w:tr w:rsidR="002669D3" w:rsidRPr="002669D3" w:rsidTr="007F596E">
        <w:tc>
          <w:tcPr>
            <w:tcW w:w="2438" w:type="dxa"/>
            <w:shd w:val="clear" w:color="auto" w:fill="auto"/>
          </w:tcPr>
          <w:p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9D3" w:rsidRPr="002669D3" w:rsidTr="007F596E">
        <w:tc>
          <w:tcPr>
            <w:tcW w:w="2438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2669D3">
              <w:rPr>
                <w:rFonts w:ascii="Times New Roman" w:hAnsi="Times New Roman" w:cs="Times New Roman"/>
                <w:sz w:val="18"/>
                <w:szCs w:val="18"/>
              </w:rPr>
              <w:t>ФИО,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669D3">
              <w:rPr>
                <w:rFonts w:ascii="Times New Roman" w:hAnsi="Times New Roman" w:cs="Times New Roman"/>
                <w:sz w:val="18"/>
                <w:szCs w:val="18"/>
              </w:rPr>
              <w:t>ученая степень, ученое звание, должность</w:t>
            </w:r>
          </w:p>
        </w:tc>
      </w:tr>
    </w:tbl>
    <w:p w:rsidR="002669D3" w:rsidRPr="002669D3" w:rsidRDefault="002669D3" w:rsidP="002669D3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 w:rsidR="009673B3">
        <w:rPr>
          <w:rFonts w:cs="Times New Roman"/>
          <w:sz w:val="24"/>
          <w:szCs w:val="24"/>
          <w:u w:val="single"/>
        </w:rPr>
        <w:t>18</w:t>
      </w:r>
      <w:r w:rsidRPr="002669D3">
        <w:rPr>
          <w:rFonts w:cs="Times New Roman"/>
          <w:sz w:val="24"/>
          <w:szCs w:val="24"/>
        </w:rPr>
        <w:t>»</w:t>
      </w:r>
      <w:r w:rsidR="00D30A31">
        <w:rPr>
          <w:rFonts w:cs="Times New Roman"/>
          <w:sz w:val="24"/>
          <w:szCs w:val="24"/>
        </w:rPr>
        <w:t xml:space="preserve"> </w:t>
      </w:r>
      <w:r w:rsidR="00D30A31">
        <w:rPr>
          <w:rFonts w:cs="Times New Roman"/>
          <w:sz w:val="24"/>
          <w:szCs w:val="24"/>
          <w:u w:val="single"/>
        </w:rPr>
        <w:t xml:space="preserve">июня </w:t>
      </w:r>
      <w:r w:rsidRPr="002669D3">
        <w:rPr>
          <w:rFonts w:cs="Times New Roman"/>
          <w:sz w:val="24"/>
          <w:szCs w:val="24"/>
        </w:rPr>
        <w:t>20</w:t>
      </w:r>
      <w:r w:rsidR="00D30A31">
        <w:rPr>
          <w:rFonts w:cs="Times New Roman"/>
          <w:sz w:val="24"/>
          <w:szCs w:val="24"/>
          <w:u w:val="single"/>
        </w:rPr>
        <w:t>2</w:t>
      </w:r>
      <w:r w:rsidR="009673B3">
        <w:rPr>
          <w:rFonts w:cs="Times New Roman"/>
          <w:sz w:val="24"/>
          <w:szCs w:val="24"/>
          <w:u w:val="single"/>
        </w:rPr>
        <w:t>5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809" w:type="dxa"/>
        <w:tblCellMar>
          <w:left w:w="28" w:type="dxa"/>
          <w:right w:w="28" w:type="dxa"/>
        </w:tblCellMar>
        <w:tblLook w:val="04A0"/>
      </w:tblPr>
      <w:tblGrid>
        <w:gridCol w:w="2438"/>
        <w:gridCol w:w="425"/>
        <w:gridCol w:w="2977"/>
        <w:gridCol w:w="425"/>
        <w:gridCol w:w="3544"/>
      </w:tblGrid>
      <w:tr w:rsidR="002669D3" w:rsidRPr="002669D3" w:rsidTr="002669D3">
        <w:tc>
          <w:tcPr>
            <w:tcW w:w="2438" w:type="dxa"/>
            <w:shd w:val="clear" w:color="auto" w:fill="auto"/>
          </w:tcPr>
          <w:p w:rsidR="00616DC4" w:rsidRDefault="00616DC4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 xml:space="preserve">С отзывом </w:t>
            </w:r>
            <w:proofErr w:type="gramStart"/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proofErr w:type="gramEnd"/>
          </w:p>
          <w:p w:rsidR="002669D3" w:rsidRPr="002669D3" w:rsidRDefault="002669D3" w:rsidP="002669D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9D3" w:rsidRPr="002669D3" w:rsidTr="002669D3">
        <w:tc>
          <w:tcPr>
            <w:tcW w:w="2438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5" w:type="dxa"/>
            <w:shd w:val="clear" w:color="auto" w:fill="auto"/>
          </w:tcPr>
          <w:p w:rsidR="002669D3" w:rsidRPr="002669D3" w:rsidRDefault="002669D3" w:rsidP="007F596E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:rsidR="002669D3" w:rsidRPr="002669D3" w:rsidRDefault="002669D3" w:rsidP="007F596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ФИО</w:t>
            </w:r>
          </w:p>
        </w:tc>
      </w:tr>
    </w:tbl>
    <w:p w:rsidR="00E975BE" w:rsidRDefault="002669D3" w:rsidP="002669D3">
      <w:pPr>
        <w:ind w:firstLine="0"/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 w:rsidR="009673B3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18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 w:rsidR="00D30A31">
        <w:rPr>
          <w:rFonts w:ascii="Times New Roman" w:hAnsi="Times New Roman" w:cs="Times New Roman"/>
          <w:sz w:val="24"/>
          <w:szCs w:val="24"/>
        </w:rPr>
        <w:t xml:space="preserve"> 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 xml:space="preserve">июня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 w:rsidR="00D30A31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9673B3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  <w:r w:rsidR="00AC612C">
        <w:pict>
          <v:rect id="_x0000_s1028" style="position:absolute;margin-left:281.45pt;margin-top:13.65pt;width:53.35pt;height:28pt;z-index:251662336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669D3" w:rsidRDefault="002669D3" w:rsidP="002669D3">
                  <w:pPr>
                    <w:pStyle w:val="a3"/>
                  </w:pPr>
                </w:p>
              </w:txbxContent>
            </v:textbox>
          </v:rect>
        </w:pict>
      </w:r>
      <w:r w:rsidR="00AC612C">
        <w:pict>
          <v:rect id="_x0000_s1029" style="position:absolute;margin-left:217pt;margin-top:4.95pt;width:42.35pt;height:31.55pt;z-index:25166336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:rsidR="002669D3" w:rsidRDefault="002669D3" w:rsidP="002669D3">
                  <w:pPr>
                    <w:pStyle w:val="a3"/>
                  </w:pPr>
                </w:p>
              </w:txbxContent>
            </v:textbox>
          </v:rect>
        </w:pict>
      </w:r>
    </w:p>
    <w:sectPr w:rsidR="00E975BE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69D3"/>
    <w:rsid w:val="00120491"/>
    <w:rsid w:val="00162A00"/>
    <w:rsid w:val="001750D1"/>
    <w:rsid w:val="002669D3"/>
    <w:rsid w:val="003A57AF"/>
    <w:rsid w:val="004421A8"/>
    <w:rsid w:val="005845A1"/>
    <w:rsid w:val="005D4D07"/>
    <w:rsid w:val="00616DC4"/>
    <w:rsid w:val="007023CC"/>
    <w:rsid w:val="00815919"/>
    <w:rsid w:val="008546EE"/>
    <w:rsid w:val="009673B3"/>
    <w:rsid w:val="00A6704C"/>
    <w:rsid w:val="00AC612C"/>
    <w:rsid w:val="00C1327F"/>
    <w:rsid w:val="00D30A31"/>
    <w:rsid w:val="00F11DD8"/>
    <w:rsid w:val="00F3065B"/>
    <w:rsid w:val="00F96236"/>
    <w:rsid w:val="00FC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D3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2024-06-06T02:11:00Z</dcterms:created>
  <dcterms:modified xsi:type="dcterms:W3CDTF">2025-06-07T03:25:00Z</dcterms:modified>
</cp:coreProperties>
</file>