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66865" w14:textId="2E7897A5" w:rsidR="00A70C2D" w:rsidRPr="008948A9" w:rsidRDefault="00A70C2D" w:rsidP="008948A9">
      <w:pPr>
        <w:ind w:firstLine="708"/>
        <w:rPr>
          <w:rFonts w:cs="Times New Roman"/>
        </w:rPr>
      </w:pPr>
      <w:r w:rsidRPr="00E860BF">
        <w:rPr>
          <w:rFonts w:ascii="Times New Roman" w:hAnsi="Times New Roman" w:cs="Times New Roman"/>
          <w:b/>
          <w:bCs/>
        </w:rPr>
        <w:t>Цель:</w:t>
      </w:r>
      <w:r w:rsidRPr="00E860BF">
        <w:rPr>
          <w:rFonts w:ascii="Times New Roman" w:hAnsi="Times New Roman" w:cs="Times New Roman"/>
        </w:rPr>
        <w:t xml:space="preserve"> </w:t>
      </w:r>
      <w:r w:rsidR="00292454" w:rsidRPr="00292454">
        <w:rPr>
          <w:rFonts w:ascii="Times New Roman" w:hAnsi="Times New Roman" w:cs="Times New Roman"/>
        </w:rPr>
        <w:t>получить практические навыки выполнения операций мониторинга проекта с использованием инструментальных средств программы Microsoft Project.</w:t>
      </w:r>
    </w:p>
    <w:p w14:paraId="71AC41D3" w14:textId="77777777" w:rsidR="00292454" w:rsidRPr="00E860BF" w:rsidRDefault="00292454" w:rsidP="00DC1B60">
      <w:pPr>
        <w:tabs>
          <w:tab w:val="left" w:pos="851"/>
          <w:tab w:val="left" w:pos="993"/>
        </w:tabs>
        <w:spacing w:after="0" w:line="240" w:lineRule="auto"/>
        <w:ind w:firstLine="709"/>
        <w:jc w:val="both"/>
        <w:rPr>
          <w:rFonts w:ascii="Times New Roman" w:hAnsi="Times New Roman" w:cs="Times New Roman"/>
        </w:rPr>
      </w:pPr>
    </w:p>
    <w:p w14:paraId="322FCCB3" w14:textId="4AEAE8BE" w:rsidR="00A70C2D" w:rsidRDefault="00A70C2D" w:rsidP="00DC1B60">
      <w:pPr>
        <w:tabs>
          <w:tab w:val="left" w:pos="851"/>
          <w:tab w:val="left" w:pos="993"/>
        </w:tabs>
        <w:spacing w:after="0" w:line="240" w:lineRule="auto"/>
        <w:ind w:firstLine="709"/>
        <w:rPr>
          <w:rFonts w:ascii="Times New Roman" w:hAnsi="Times New Roman" w:cs="Times New Roman"/>
        </w:rPr>
      </w:pPr>
      <w:r w:rsidRPr="00E860BF">
        <w:rPr>
          <w:rFonts w:ascii="Times New Roman" w:hAnsi="Times New Roman" w:cs="Times New Roman"/>
          <w:b/>
          <w:bCs/>
        </w:rPr>
        <w:t>Задание</w:t>
      </w:r>
      <w:r w:rsidRPr="00E860BF">
        <w:rPr>
          <w:rFonts w:ascii="Times New Roman" w:hAnsi="Times New Roman" w:cs="Times New Roman"/>
        </w:rPr>
        <w:t>:</w:t>
      </w:r>
    </w:p>
    <w:p w14:paraId="4FB5A85A" w14:textId="77777777" w:rsidR="00292454" w:rsidRPr="00292454" w:rsidRDefault="00292454" w:rsidP="00DC1B60">
      <w:pPr>
        <w:tabs>
          <w:tab w:val="left" w:pos="851"/>
          <w:tab w:val="left" w:pos="993"/>
        </w:tabs>
        <w:spacing w:after="0" w:line="240" w:lineRule="auto"/>
        <w:ind w:firstLine="709"/>
        <w:jc w:val="both"/>
        <w:rPr>
          <w:rFonts w:ascii="Times New Roman" w:hAnsi="Times New Roman" w:cs="Times New Roman"/>
        </w:rPr>
      </w:pPr>
      <w:r w:rsidRPr="00292454">
        <w:rPr>
          <w:rFonts w:ascii="Times New Roman" w:hAnsi="Times New Roman" w:cs="Times New Roman"/>
        </w:rPr>
        <w:t>1.</w:t>
      </w:r>
      <w:r w:rsidRPr="00292454">
        <w:rPr>
          <w:rFonts w:ascii="Times New Roman" w:hAnsi="Times New Roman" w:cs="Times New Roman"/>
        </w:rPr>
        <w:tab/>
        <w:t>Отметить работы, предусмотренные проектом, в качестве выполненных по состоянию на дату, указанную преподавателем</w:t>
      </w:r>
    </w:p>
    <w:p w14:paraId="07086881" w14:textId="77777777" w:rsidR="00292454" w:rsidRPr="00292454" w:rsidRDefault="00292454" w:rsidP="00DC1B60">
      <w:pPr>
        <w:tabs>
          <w:tab w:val="left" w:pos="851"/>
          <w:tab w:val="left" w:pos="993"/>
        </w:tabs>
        <w:spacing w:after="0" w:line="240" w:lineRule="auto"/>
        <w:ind w:firstLine="709"/>
        <w:jc w:val="both"/>
        <w:rPr>
          <w:rFonts w:ascii="Times New Roman" w:hAnsi="Times New Roman" w:cs="Times New Roman"/>
        </w:rPr>
      </w:pPr>
      <w:r w:rsidRPr="00292454">
        <w:rPr>
          <w:rFonts w:ascii="Times New Roman" w:hAnsi="Times New Roman" w:cs="Times New Roman"/>
        </w:rPr>
        <w:t>2.</w:t>
      </w:r>
      <w:r w:rsidRPr="00292454">
        <w:rPr>
          <w:rFonts w:ascii="Times New Roman" w:hAnsi="Times New Roman" w:cs="Times New Roman"/>
        </w:rPr>
        <w:tab/>
        <w:t>Выполнить корректировку данных мониторинга.</w:t>
      </w:r>
    </w:p>
    <w:p w14:paraId="689DCE3D" w14:textId="77777777" w:rsidR="00292454" w:rsidRPr="00292454" w:rsidRDefault="00292454" w:rsidP="00DC1B60">
      <w:pPr>
        <w:tabs>
          <w:tab w:val="left" w:pos="851"/>
          <w:tab w:val="left" w:pos="993"/>
        </w:tabs>
        <w:spacing w:after="0" w:line="240" w:lineRule="auto"/>
        <w:ind w:firstLine="709"/>
        <w:jc w:val="both"/>
        <w:rPr>
          <w:rFonts w:ascii="Times New Roman" w:hAnsi="Times New Roman" w:cs="Times New Roman"/>
        </w:rPr>
      </w:pPr>
      <w:r w:rsidRPr="00292454">
        <w:rPr>
          <w:rFonts w:ascii="Times New Roman" w:hAnsi="Times New Roman" w:cs="Times New Roman"/>
        </w:rPr>
        <w:t>3.</w:t>
      </w:r>
      <w:r w:rsidRPr="00292454">
        <w:rPr>
          <w:rFonts w:ascii="Times New Roman" w:hAnsi="Times New Roman" w:cs="Times New Roman"/>
        </w:rPr>
        <w:tab/>
        <w:t>Ввести сверхурочное использование оборудования, ПО в объёме, обусловленном имеющимися возможностями аренды, с целью сокращения оставшегося объёма работ.</w:t>
      </w:r>
    </w:p>
    <w:p w14:paraId="30EFB071" w14:textId="08FDEEE7" w:rsidR="00292454" w:rsidRPr="00E860BF" w:rsidRDefault="00292454" w:rsidP="00DC1B60">
      <w:pPr>
        <w:tabs>
          <w:tab w:val="left" w:pos="851"/>
          <w:tab w:val="left" w:pos="993"/>
        </w:tabs>
        <w:spacing w:after="0" w:line="240" w:lineRule="auto"/>
        <w:ind w:firstLine="709"/>
        <w:jc w:val="both"/>
        <w:rPr>
          <w:rFonts w:ascii="Times New Roman" w:hAnsi="Times New Roman" w:cs="Times New Roman"/>
        </w:rPr>
      </w:pPr>
      <w:r w:rsidRPr="00292454">
        <w:rPr>
          <w:rFonts w:ascii="Times New Roman" w:hAnsi="Times New Roman" w:cs="Times New Roman"/>
        </w:rPr>
        <w:t>4.</w:t>
      </w:r>
      <w:r w:rsidRPr="00292454">
        <w:rPr>
          <w:rFonts w:ascii="Times New Roman" w:hAnsi="Times New Roman" w:cs="Times New Roman"/>
        </w:rPr>
        <w:tab/>
        <w:t>Составить оперативный план с учётом текущего состояния выполнения проекта.</w:t>
      </w:r>
    </w:p>
    <w:p w14:paraId="7A82097E" w14:textId="16DFE6C7" w:rsidR="00BE7467" w:rsidRPr="00E860BF" w:rsidRDefault="00BE7467" w:rsidP="00DC1B60">
      <w:pPr>
        <w:spacing w:after="0" w:line="240" w:lineRule="auto"/>
        <w:jc w:val="both"/>
        <w:rPr>
          <w:rFonts w:ascii="Times New Roman" w:hAnsi="Times New Roman" w:cs="Times New Roman"/>
        </w:rPr>
      </w:pPr>
    </w:p>
    <w:p w14:paraId="26A51D10" w14:textId="3CDE613D" w:rsidR="00A70C2D" w:rsidRPr="00E860BF" w:rsidRDefault="00A70C2D" w:rsidP="00DC1B60">
      <w:pPr>
        <w:spacing w:after="0" w:line="240" w:lineRule="auto"/>
        <w:ind w:firstLine="709"/>
        <w:jc w:val="both"/>
        <w:rPr>
          <w:rFonts w:ascii="Times New Roman" w:hAnsi="Times New Roman" w:cs="Times New Roman"/>
          <w:b/>
          <w:bCs/>
        </w:rPr>
      </w:pPr>
      <w:r w:rsidRPr="00E860BF">
        <w:rPr>
          <w:rFonts w:ascii="Times New Roman" w:hAnsi="Times New Roman" w:cs="Times New Roman"/>
          <w:b/>
          <w:bCs/>
        </w:rPr>
        <w:t>Ход работы:</w:t>
      </w:r>
    </w:p>
    <w:p w14:paraId="4F47422D" w14:textId="4327D059" w:rsidR="00221DFD" w:rsidRDefault="00292454" w:rsidP="00DC1B60">
      <w:pPr>
        <w:spacing w:after="0" w:line="240" w:lineRule="auto"/>
        <w:ind w:firstLine="709"/>
        <w:jc w:val="both"/>
        <w:rPr>
          <w:rFonts w:ascii="Times New Roman" w:hAnsi="Times New Roman" w:cs="Times New Roman"/>
          <w:sz w:val="24"/>
          <w:szCs w:val="24"/>
        </w:rPr>
      </w:pPr>
      <w:r w:rsidRPr="00292454">
        <w:rPr>
          <w:rFonts w:ascii="Times New Roman" w:hAnsi="Times New Roman" w:cs="Times New Roman"/>
          <w:sz w:val="24"/>
          <w:szCs w:val="24"/>
        </w:rPr>
        <w:t>На практике менеджер под влиянием самых разных обстоятельств столкнётся с тем, что выполнить согласованный план в точности практически невозможно. Вот почему мониторинг проекта и систематическое уточнение сетевого плана с учётом текущей ситуации является неотъемлемой составляющей частью технологии PERT.</w:t>
      </w:r>
    </w:p>
    <w:p w14:paraId="6970D1B4" w14:textId="2829CB65" w:rsidR="00292454" w:rsidRDefault="00292454" w:rsidP="00DC1B60">
      <w:pPr>
        <w:spacing w:after="0" w:line="240" w:lineRule="auto"/>
        <w:ind w:firstLine="709"/>
        <w:jc w:val="both"/>
        <w:rPr>
          <w:rFonts w:ascii="Times New Roman" w:hAnsi="Times New Roman" w:cs="Times New Roman"/>
          <w:sz w:val="24"/>
          <w:szCs w:val="24"/>
        </w:rPr>
      </w:pPr>
    </w:p>
    <w:p w14:paraId="666CB5D5" w14:textId="491A7E26" w:rsidR="00292454" w:rsidRDefault="00292454" w:rsidP="00DC1B60">
      <w:pPr>
        <w:spacing w:after="0" w:line="240" w:lineRule="auto"/>
        <w:ind w:firstLine="709"/>
        <w:jc w:val="both"/>
        <w:rPr>
          <w:rFonts w:ascii="Times New Roman" w:hAnsi="Times New Roman" w:cs="Times New Roman"/>
          <w:sz w:val="24"/>
          <w:szCs w:val="24"/>
        </w:rPr>
      </w:pPr>
      <w:r w:rsidRPr="00292454">
        <w:rPr>
          <w:rFonts w:ascii="Times New Roman" w:hAnsi="Times New Roman" w:cs="Times New Roman"/>
          <w:sz w:val="24"/>
          <w:szCs w:val="24"/>
        </w:rPr>
        <w:t xml:space="preserve">Чтобы пометить работы выполненными на определённую дату, необходимо выполнить: </w:t>
      </w:r>
      <w:r w:rsidRPr="00292454">
        <w:rPr>
          <w:rFonts w:ascii="Times New Roman" w:hAnsi="Times New Roman" w:cs="Times New Roman"/>
          <w:b/>
          <w:bCs/>
          <w:sz w:val="24"/>
          <w:szCs w:val="24"/>
        </w:rPr>
        <w:t>Проект – Обновить проект</w:t>
      </w:r>
      <w:r w:rsidRPr="00292454">
        <w:rPr>
          <w:rFonts w:ascii="Times New Roman" w:hAnsi="Times New Roman" w:cs="Times New Roman"/>
          <w:sz w:val="24"/>
          <w:szCs w:val="24"/>
        </w:rPr>
        <w:t>, указать дату и задачи, которые считаем выполненными.</w:t>
      </w:r>
    </w:p>
    <w:p w14:paraId="18665B03" w14:textId="5899E770" w:rsidR="007A04AB" w:rsidRDefault="007A04AB" w:rsidP="00DC1B60">
      <w:pPr>
        <w:spacing w:after="0" w:line="240" w:lineRule="auto"/>
        <w:ind w:firstLine="709"/>
        <w:jc w:val="both"/>
        <w:rPr>
          <w:rFonts w:ascii="Times New Roman" w:hAnsi="Times New Roman" w:cs="Times New Roman"/>
          <w:sz w:val="24"/>
          <w:szCs w:val="24"/>
        </w:rPr>
      </w:pPr>
    </w:p>
    <w:p w14:paraId="2350ABE0" w14:textId="2D8FC197" w:rsidR="007A04AB" w:rsidRDefault="008957BB" w:rsidP="008957BB">
      <w:pPr>
        <w:spacing w:after="0" w:line="240" w:lineRule="auto"/>
        <w:jc w:val="center"/>
        <w:rPr>
          <w:rFonts w:ascii="Times New Roman" w:hAnsi="Times New Roman" w:cs="Times New Roman"/>
          <w:sz w:val="24"/>
          <w:szCs w:val="24"/>
        </w:rPr>
      </w:pPr>
      <w:r>
        <w:rPr>
          <w:noProof/>
        </w:rPr>
        <w:drawing>
          <wp:inline distT="0" distB="0" distL="0" distR="0" wp14:anchorId="7F0292E5" wp14:editId="172BE876">
            <wp:extent cx="4195142" cy="1414093"/>
            <wp:effectExtent l="19050" t="19050" r="15240"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130" cy="1424875"/>
                    </a:xfrm>
                    <a:prstGeom prst="rect">
                      <a:avLst/>
                    </a:prstGeom>
                    <a:ln w="12700">
                      <a:solidFill>
                        <a:schemeClr val="tx1">
                          <a:lumMod val="95000"/>
                          <a:lumOff val="5000"/>
                        </a:schemeClr>
                      </a:solidFill>
                    </a:ln>
                  </pic:spPr>
                </pic:pic>
              </a:graphicData>
            </a:graphic>
          </wp:inline>
        </w:drawing>
      </w:r>
    </w:p>
    <w:p w14:paraId="03EE2CC3" w14:textId="0A1CE1CD" w:rsidR="007A04AB" w:rsidRDefault="007A04AB" w:rsidP="00DC1B60">
      <w:pPr>
        <w:spacing w:after="0" w:line="240" w:lineRule="auto"/>
        <w:ind w:firstLine="709"/>
        <w:jc w:val="center"/>
        <w:rPr>
          <w:rFonts w:ascii="Times New Roman" w:hAnsi="Times New Roman" w:cs="Times New Roman"/>
          <w:sz w:val="24"/>
          <w:szCs w:val="24"/>
        </w:rPr>
      </w:pPr>
      <w:r w:rsidRPr="007A04AB">
        <w:rPr>
          <w:rFonts w:ascii="Times New Roman" w:hAnsi="Times New Roman" w:cs="Times New Roman"/>
          <w:sz w:val="24"/>
          <w:szCs w:val="24"/>
        </w:rPr>
        <w:t>Рисунок 1 – Обновление проекта</w:t>
      </w:r>
    </w:p>
    <w:p w14:paraId="110F2EF2" w14:textId="77777777" w:rsidR="008957BB" w:rsidRDefault="008957BB" w:rsidP="00DC1B60">
      <w:pPr>
        <w:spacing w:after="0" w:line="240" w:lineRule="auto"/>
        <w:ind w:firstLine="709"/>
        <w:jc w:val="center"/>
        <w:rPr>
          <w:rFonts w:ascii="Times New Roman" w:hAnsi="Times New Roman" w:cs="Times New Roman"/>
          <w:sz w:val="24"/>
          <w:szCs w:val="24"/>
        </w:rPr>
      </w:pPr>
    </w:p>
    <w:p w14:paraId="30827537" w14:textId="58CB4797" w:rsidR="007A04AB" w:rsidRDefault="007A04AB" w:rsidP="00DC1B60">
      <w:pPr>
        <w:spacing w:after="0" w:line="240" w:lineRule="auto"/>
        <w:ind w:firstLine="709"/>
        <w:rPr>
          <w:rFonts w:ascii="Times New Roman" w:hAnsi="Times New Roman" w:cs="Times New Roman"/>
          <w:sz w:val="24"/>
          <w:szCs w:val="24"/>
        </w:rPr>
      </w:pPr>
      <w:r w:rsidRPr="007A04AB">
        <w:rPr>
          <w:rFonts w:ascii="Times New Roman" w:hAnsi="Times New Roman" w:cs="Times New Roman"/>
          <w:sz w:val="24"/>
          <w:szCs w:val="24"/>
        </w:rPr>
        <w:t>После этого выполненные работы будут помечены галочкой, а процент завершения данных задач будет равен 100%.</w:t>
      </w:r>
    </w:p>
    <w:p w14:paraId="09865835" w14:textId="3B2A00B4" w:rsidR="007A04AB" w:rsidRDefault="007A04AB" w:rsidP="00DC1B60">
      <w:pPr>
        <w:spacing w:after="0" w:line="240" w:lineRule="auto"/>
        <w:ind w:firstLine="709"/>
        <w:rPr>
          <w:rFonts w:ascii="Times New Roman" w:hAnsi="Times New Roman" w:cs="Times New Roman"/>
          <w:sz w:val="24"/>
          <w:szCs w:val="24"/>
        </w:rPr>
      </w:pPr>
    </w:p>
    <w:p w14:paraId="5569D840" w14:textId="397CEB41" w:rsidR="007A04AB" w:rsidRDefault="008957BB" w:rsidP="008957BB">
      <w:pPr>
        <w:spacing w:after="0" w:line="240" w:lineRule="auto"/>
        <w:jc w:val="center"/>
        <w:rPr>
          <w:rFonts w:ascii="Times New Roman" w:hAnsi="Times New Roman" w:cs="Times New Roman"/>
          <w:sz w:val="24"/>
          <w:szCs w:val="24"/>
        </w:rPr>
      </w:pPr>
      <w:r>
        <w:rPr>
          <w:noProof/>
        </w:rPr>
        <w:drawing>
          <wp:inline distT="0" distB="0" distL="0" distR="0" wp14:anchorId="0859E034" wp14:editId="6558CD3B">
            <wp:extent cx="5544578" cy="2827517"/>
            <wp:effectExtent l="19050" t="19050" r="18415" b="1143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2982" cy="2831803"/>
                    </a:xfrm>
                    <a:prstGeom prst="rect">
                      <a:avLst/>
                    </a:prstGeom>
                    <a:ln w="12700">
                      <a:solidFill>
                        <a:schemeClr val="tx1">
                          <a:lumMod val="95000"/>
                          <a:lumOff val="5000"/>
                        </a:schemeClr>
                      </a:solidFill>
                    </a:ln>
                  </pic:spPr>
                </pic:pic>
              </a:graphicData>
            </a:graphic>
          </wp:inline>
        </w:drawing>
      </w:r>
    </w:p>
    <w:p w14:paraId="5173DAA0" w14:textId="38AEDC97" w:rsidR="007A04AB" w:rsidRDefault="007A04AB" w:rsidP="00DC1B60">
      <w:pPr>
        <w:spacing w:after="0" w:line="240" w:lineRule="auto"/>
        <w:ind w:firstLine="709"/>
        <w:jc w:val="center"/>
        <w:rPr>
          <w:rFonts w:ascii="Times New Roman" w:hAnsi="Times New Roman" w:cs="Times New Roman"/>
          <w:sz w:val="24"/>
          <w:szCs w:val="24"/>
        </w:rPr>
      </w:pPr>
      <w:r w:rsidRPr="007A04AB">
        <w:rPr>
          <w:rFonts w:ascii="Times New Roman" w:hAnsi="Times New Roman" w:cs="Times New Roman"/>
          <w:sz w:val="24"/>
          <w:szCs w:val="24"/>
        </w:rPr>
        <w:t>Рисунок 2 – Завершенные работы</w:t>
      </w:r>
    </w:p>
    <w:p w14:paraId="2751595C" w14:textId="76DDE35A" w:rsidR="007A04AB" w:rsidRDefault="007A04AB" w:rsidP="00DC1B60">
      <w:pPr>
        <w:spacing w:after="0" w:line="240" w:lineRule="auto"/>
        <w:ind w:firstLine="709"/>
        <w:rPr>
          <w:rFonts w:ascii="Times New Roman" w:hAnsi="Times New Roman" w:cs="Times New Roman"/>
          <w:sz w:val="24"/>
          <w:szCs w:val="24"/>
        </w:rPr>
      </w:pPr>
    </w:p>
    <w:p w14:paraId="3967F818" w14:textId="6BF24BD3" w:rsidR="007A04AB" w:rsidRDefault="007A04AB" w:rsidP="00DC1B60">
      <w:pPr>
        <w:spacing w:after="0" w:line="240" w:lineRule="auto"/>
        <w:ind w:firstLine="709"/>
        <w:rPr>
          <w:rFonts w:ascii="Times New Roman" w:hAnsi="Times New Roman" w:cs="Times New Roman"/>
          <w:sz w:val="24"/>
          <w:szCs w:val="24"/>
        </w:rPr>
      </w:pPr>
      <w:r w:rsidRPr="007A04AB">
        <w:rPr>
          <w:rFonts w:ascii="Times New Roman" w:hAnsi="Times New Roman" w:cs="Times New Roman"/>
          <w:sz w:val="24"/>
          <w:szCs w:val="24"/>
        </w:rPr>
        <w:lastRenderedPageBreak/>
        <w:t xml:space="preserve">На </w:t>
      </w:r>
      <w:r w:rsidR="0094174F">
        <w:rPr>
          <w:rFonts w:ascii="Times New Roman" w:hAnsi="Times New Roman" w:cs="Times New Roman"/>
          <w:sz w:val="24"/>
          <w:szCs w:val="24"/>
        </w:rPr>
        <w:t>диаграмме</w:t>
      </w:r>
      <w:r w:rsidRPr="007A04AB">
        <w:rPr>
          <w:rFonts w:ascii="Times New Roman" w:hAnsi="Times New Roman" w:cs="Times New Roman"/>
          <w:sz w:val="24"/>
          <w:szCs w:val="24"/>
        </w:rPr>
        <w:t xml:space="preserve"> </w:t>
      </w:r>
      <w:proofErr w:type="spellStart"/>
      <w:r w:rsidRPr="007A04AB">
        <w:rPr>
          <w:rFonts w:ascii="Times New Roman" w:hAnsi="Times New Roman" w:cs="Times New Roman"/>
          <w:sz w:val="24"/>
          <w:szCs w:val="24"/>
        </w:rPr>
        <w:t>Ганта</w:t>
      </w:r>
      <w:proofErr w:type="spellEnd"/>
      <w:r w:rsidRPr="007A04AB">
        <w:rPr>
          <w:rFonts w:ascii="Times New Roman" w:hAnsi="Times New Roman" w:cs="Times New Roman"/>
          <w:sz w:val="24"/>
          <w:szCs w:val="24"/>
        </w:rPr>
        <w:t xml:space="preserve"> представлена информация о степени завершённости работ</w:t>
      </w:r>
      <w:r w:rsidR="00410EF2">
        <w:rPr>
          <w:rFonts w:ascii="Times New Roman" w:hAnsi="Times New Roman" w:cs="Times New Roman"/>
          <w:sz w:val="24"/>
          <w:szCs w:val="24"/>
        </w:rPr>
        <w:t xml:space="preserve"> (рисунок 3).</w:t>
      </w:r>
    </w:p>
    <w:p w14:paraId="56E46833" w14:textId="6309BB16" w:rsidR="007A04AB" w:rsidRDefault="007A04AB" w:rsidP="00DC1B60">
      <w:pPr>
        <w:spacing w:after="0" w:line="240" w:lineRule="auto"/>
        <w:ind w:firstLine="709"/>
        <w:rPr>
          <w:rFonts w:ascii="Times New Roman" w:hAnsi="Times New Roman" w:cs="Times New Roman"/>
          <w:sz w:val="24"/>
          <w:szCs w:val="24"/>
        </w:rPr>
      </w:pPr>
    </w:p>
    <w:p w14:paraId="075B1F2D" w14:textId="72134B65" w:rsidR="007A04AB" w:rsidRDefault="00BF75DC" w:rsidP="00BF75DC">
      <w:pPr>
        <w:spacing w:after="0" w:line="240" w:lineRule="auto"/>
        <w:jc w:val="center"/>
        <w:rPr>
          <w:rFonts w:ascii="Times New Roman" w:hAnsi="Times New Roman" w:cs="Times New Roman"/>
          <w:sz w:val="24"/>
          <w:szCs w:val="24"/>
        </w:rPr>
      </w:pPr>
      <w:r>
        <w:rPr>
          <w:noProof/>
        </w:rPr>
        <w:drawing>
          <wp:inline distT="0" distB="0" distL="0" distR="0" wp14:anchorId="69405CDF" wp14:editId="1C60E8ED">
            <wp:extent cx="6000088" cy="1588112"/>
            <wp:effectExtent l="19050" t="19050" r="20320"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1654" cy="1593820"/>
                    </a:xfrm>
                    <a:prstGeom prst="rect">
                      <a:avLst/>
                    </a:prstGeom>
                    <a:ln w="12700">
                      <a:solidFill>
                        <a:schemeClr val="tx1"/>
                      </a:solidFill>
                    </a:ln>
                  </pic:spPr>
                </pic:pic>
              </a:graphicData>
            </a:graphic>
          </wp:inline>
        </w:drawing>
      </w:r>
    </w:p>
    <w:p w14:paraId="4AA49E28" w14:textId="137E4878" w:rsidR="007A04AB" w:rsidRDefault="007A04AB" w:rsidP="00DC1B60">
      <w:pPr>
        <w:spacing w:after="0" w:line="240" w:lineRule="auto"/>
        <w:ind w:firstLine="709"/>
        <w:jc w:val="center"/>
        <w:rPr>
          <w:rFonts w:ascii="Times New Roman" w:hAnsi="Times New Roman" w:cs="Times New Roman"/>
          <w:sz w:val="24"/>
          <w:szCs w:val="24"/>
        </w:rPr>
      </w:pPr>
      <w:r w:rsidRPr="007A04AB">
        <w:rPr>
          <w:rFonts w:ascii="Times New Roman" w:hAnsi="Times New Roman" w:cs="Times New Roman"/>
          <w:sz w:val="24"/>
          <w:szCs w:val="24"/>
        </w:rPr>
        <w:t>Рисунок 3 – Степень завершенности работы.</w:t>
      </w:r>
    </w:p>
    <w:p w14:paraId="6EAED232" w14:textId="43C2C79E" w:rsidR="007A04AB" w:rsidRDefault="007A04AB" w:rsidP="00DC1B60">
      <w:pPr>
        <w:spacing w:after="0" w:line="240" w:lineRule="auto"/>
        <w:ind w:firstLine="709"/>
        <w:jc w:val="center"/>
        <w:rPr>
          <w:rFonts w:ascii="Times New Roman" w:hAnsi="Times New Roman" w:cs="Times New Roman"/>
          <w:sz w:val="24"/>
          <w:szCs w:val="24"/>
        </w:rPr>
      </w:pPr>
    </w:p>
    <w:p w14:paraId="326BB207" w14:textId="77777777" w:rsidR="007A04AB" w:rsidRPr="007A04AB" w:rsidRDefault="007A04AB" w:rsidP="00DC1B60">
      <w:pPr>
        <w:spacing w:after="0" w:line="240" w:lineRule="auto"/>
        <w:ind w:firstLine="709"/>
        <w:jc w:val="center"/>
        <w:rPr>
          <w:rFonts w:ascii="Times New Roman" w:hAnsi="Times New Roman" w:cs="Times New Roman"/>
          <w:sz w:val="24"/>
          <w:szCs w:val="24"/>
        </w:rPr>
      </w:pPr>
      <w:r w:rsidRPr="007A04AB">
        <w:rPr>
          <w:rFonts w:ascii="Times New Roman" w:hAnsi="Times New Roman" w:cs="Times New Roman"/>
          <w:sz w:val="24"/>
          <w:szCs w:val="24"/>
        </w:rPr>
        <w:t>Далее, внося соответствующие изменения в таблицу работ, убедиться в следующем:</w:t>
      </w:r>
    </w:p>
    <w:p w14:paraId="67DAE4B9" w14:textId="308DF016" w:rsidR="007A04AB" w:rsidRDefault="007A04AB" w:rsidP="00DC1B60">
      <w:pPr>
        <w:pStyle w:val="a8"/>
        <w:numPr>
          <w:ilvl w:val="0"/>
          <w:numId w:val="4"/>
        </w:numPr>
        <w:tabs>
          <w:tab w:val="left" w:pos="993"/>
        </w:tabs>
        <w:spacing w:after="0" w:line="240" w:lineRule="auto"/>
        <w:ind w:left="0" w:firstLine="709"/>
        <w:jc w:val="both"/>
        <w:rPr>
          <w:rFonts w:ascii="Times New Roman" w:hAnsi="Times New Roman" w:cs="Times New Roman"/>
          <w:sz w:val="24"/>
          <w:szCs w:val="24"/>
        </w:rPr>
      </w:pPr>
      <w:r w:rsidRPr="007A04AB">
        <w:rPr>
          <w:rFonts w:ascii="Times New Roman" w:hAnsi="Times New Roman" w:cs="Times New Roman"/>
          <w:sz w:val="24"/>
          <w:szCs w:val="24"/>
        </w:rPr>
        <w:t>при противоречии между установленными связями между работами и данными мониторинга программа выдаёт предупреждение;</w:t>
      </w:r>
    </w:p>
    <w:p w14:paraId="50403D7B" w14:textId="5A2987D9" w:rsidR="007A04AB" w:rsidRDefault="007A04AB" w:rsidP="00DC1B60">
      <w:pPr>
        <w:tabs>
          <w:tab w:val="left" w:pos="993"/>
        </w:tabs>
        <w:spacing w:after="0" w:line="240" w:lineRule="auto"/>
        <w:jc w:val="both"/>
        <w:rPr>
          <w:rFonts w:ascii="Times New Roman" w:hAnsi="Times New Roman" w:cs="Times New Roman"/>
          <w:sz w:val="24"/>
          <w:szCs w:val="24"/>
        </w:rPr>
      </w:pPr>
    </w:p>
    <w:p w14:paraId="064D6AE0" w14:textId="4DAEDEFA" w:rsidR="007A04AB" w:rsidRPr="007A04AB" w:rsidRDefault="00787BBC" w:rsidP="00787BBC">
      <w:pPr>
        <w:tabs>
          <w:tab w:val="left" w:pos="993"/>
        </w:tabs>
        <w:spacing w:after="0" w:line="240" w:lineRule="auto"/>
        <w:jc w:val="center"/>
        <w:rPr>
          <w:rFonts w:ascii="Times New Roman" w:hAnsi="Times New Roman" w:cs="Times New Roman"/>
          <w:sz w:val="24"/>
          <w:szCs w:val="24"/>
        </w:rPr>
      </w:pPr>
      <w:r>
        <w:rPr>
          <w:noProof/>
        </w:rPr>
        <w:drawing>
          <wp:inline distT="0" distB="0" distL="0" distR="0" wp14:anchorId="48AD0B31" wp14:editId="1FB007D1">
            <wp:extent cx="5314950" cy="120015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1200150"/>
                    </a:xfrm>
                    <a:prstGeom prst="rect">
                      <a:avLst/>
                    </a:prstGeom>
                    <a:ln w="12700">
                      <a:solidFill>
                        <a:schemeClr val="tx1"/>
                      </a:solidFill>
                    </a:ln>
                  </pic:spPr>
                </pic:pic>
              </a:graphicData>
            </a:graphic>
          </wp:inline>
        </w:drawing>
      </w:r>
    </w:p>
    <w:p w14:paraId="5F3D9D28" w14:textId="4DDD32BA" w:rsidR="007A04AB" w:rsidRDefault="007A04AB" w:rsidP="00DC1B60">
      <w:pPr>
        <w:tabs>
          <w:tab w:val="left" w:pos="993"/>
        </w:tabs>
        <w:spacing w:after="0" w:line="240" w:lineRule="auto"/>
        <w:jc w:val="center"/>
        <w:rPr>
          <w:rFonts w:ascii="Times New Roman" w:hAnsi="Times New Roman" w:cs="Times New Roman"/>
          <w:sz w:val="24"/>
          <w:szCs w:val="24"/>
        </w:rPr>
      </w:pPr>
      <w:r w:rsidRPr="007A04AB">
        <w:rPr>
          <w:rFonts w:ascii="Times New Roman" w:hAnsi="Times New Roman" w:cs="Times New Roman"/>
          <w:sz w:val="24"/>
          <w:szCs w:val="24"/>
        </w:rPr>
        <w:t>Рисунок 4 – Противоречия между установленными связями</w:t>
      </w:r>
    </w:p>
    <w:p w14:paraId="39EFD972" w14:textId="4175B604" w:rsidR="007A04AB" w:rsidRDefault="007A04AB" w:rsidP="00DC1B60">
      <w:pPr>
        <w:tabs>
          <w:tab w:val="left" w:pos="993"/>
        </w:tabs>
        <w:spacing w:after="0" w:line="240" w:lineRule="auto"/>
        <w:jc w:val="center"/>
        <w:rPr>
          <w:rFonts w:ascii="Times New Roman" w:hAnsi="Times New Roman" w:cs="Times New Roman"/>
          <w:sz w:val="24"/>
          <w:szCs w:val="24"/>
        </w:rPr>
      </w:pPr>
    </w:p>
    <w:p w14:paraId="2AE45CB6" w14:textId="0AB900E4" w:rsidR="007A04AB" w:rsidRPr="007A04AB" w:rsidRDefault="007A04AB" w:rsidP="00DC1B60">
      <w:pPr>
        <w:pStyle w:val="a8"/>
        <w:numPr>
          <w:ilvl w:val="0"/>
          <w:numId w:val="5"/>
        </w:numPr>
        <w:tabs>
          <w:tab w:val="left" w:pos="993"/>
        </w:tabs>
        <w:spacing w:after="0" w:line="240" w:lineRule="auto"/>
        <w:ind w:left="0" w:firstLine="709"/>
        <w:jc w:val="both"/>
        <w:rPr>
          <w:rFonts w:ascii="Times New Roman" w:hAnsi="Times New Roman" w:cs="Times New Roman"/>
          <w:sz w:val="24"/>
          <w:szCs w:val="24"/>
        </w:rPr>
      </w:pPr>
      <w:r w:rsidRPr="007A04AB">
        <w:rPr>
          <w:rFonts w:ascii="Times New Roman" w:hAnsi="Times New Roman" w:cs="Times New Roman"/>
          <w:sz w:val="24"/>
          <w:szCs w:val="24"/>
        </w:rPr>
        <w:t>если данные мониторинга противоречат связям между работами, приоритет имеют данные мониторинга, но оставшаяся невыполненной часть работ планируется в соответствии с моделью проекта;</w:t>
      </w:r>
    </w:p>
    <w:p w14:paraId="15C56E4A" w14:textId="7122C33B" w:rsidR="007A04AB" w:rsidRPr="007A04AB" w:rsidRDefault="007A04AB" w:rsidP="00DC1B60">
      <w:pPr>
        <w:pStyle w:val="a8"/>
        <w:numPr>
          <w:ilvl w:val="0"/>
          <w:numId w:val="5"/>
        </w:numPr>
        <w:tabs>
          <w:tab w:val="left" w:pos="993"/>
        </w:tabs>
        <w:spacing w:after="0" w:line="240" w:lineRule="auto"/>
        <w:ind w:left="0" w:firstLine="709"/>
        <w:jc w:val="both"/>
        <w:rPr>
          <w:rFonts w:ascii="Times New Roman" w:hAnsi="Times New Roman" w:cs="Times New Roman"/>
          <w:sz w:val="24"/>
          <w:szCs w:val="24"/>
        </w:rPr>
      </w:pPr>
      <w:r w:rsidRPr="007A04AB">
        <w:rPr>
          <w:rFonts w:ascii="Times New Roman" w:hAnsi="Times New Roman" w:cs="Times New Roman"/>
          <w:sz w:val="24"/>
          <w:szCs w:val="24"/>
        </w:rPr>
        <w:t>различие между данными мониторинга и согласованным вариантом плана приводит к изменению срока выполнения проекта и затрат на его выполнение;</w:t>
      </w:r>
    </w:p>
    <w:p w14:paraId="5224BAE3" w14:textId="632ECA57" w:rsidR="007A04AB" w:rsidRPr="007A04AB" w:rsidRDefault="007A04AB" w:rsidP="00DC1B60">
      <w:pPr>
        <w:pStyle w:val="a8"/>
        <w:numPr>
          <w:ilvl w:val="0"/>
          <w:numId w:val="5"/>
        </w:numPr>
        <w:tabs>
          <w:tab w:val="left" w:pos="993"/>
        </w:tabs>
        <w:spacing w:after="0" w:line="240" w:lineRule="auto"/>
        <w:ind w:left="0" w:firstLine="709"/>
        <w:jc w:val="both"/>
        <w:rPr>
          <w:rFonts w:ascii="Times New Roman" w:hAnsi="Times New Roman" w:cs="Times New Roman"/>
          <w:sz w:val="24"/>
          <w:szCs w:val="24"/>
        </w:rPr>
      </w:pPr>
      <w:r w:rsidRPr="007A04AB">
        <w:rPr>
          <w:rFonts w:ascii="Times New Roman" w:hAnsi="Times New Roman" w:cs="Times New Roman"/>
          <w:sz w:val="24"/>
          <w:szCs w:val="24"/>
        </w:rPr>
        <w:t>ввод данных мониторинга может привести к сокращению общего срока выполнения проекта, но только в том случае, если эти данные противоречат либо условиям согласования ресурсов, либо установленным связям между работами;</w:t>
      </w:r>
    </w:p>
    <w:p w14:paraId="5BD49BDB" w14:textId="21A4043C" w:rsidR="007A04AB" w:rsidRDefault="007A04AB" w:rsidP="00DC1B60">
      <w:pPr>
        <w:pStyle w:val="a8"/>
        <w:numPr>
          <w:ilvl w:val="0"/>
          <w:numId w:val="5"/>
        </w:numPr>
        <w:tabs>
          <w:tab w:val="left" w:pos="993"/>
        </w:tabs>
        <w:spacing w:after="0" w:line="240" w:lineRule="auto"/>
        <w:ind w:left="0" w:firstLine="709"/>
        <w:jc w:val="both"/>
        <w:rPr>
          <w:rFonts w:ascii="Times New Roman" w:hAnsi="Times New Roman" w:cs="Times New Roman"/>
          <w:sz w:val="24"/>
          <w:szCs w:val="24"/>
        </w:rPr>
      </w:pPr>
      <w:r w:rsidRPr="007A04AB">
        <w:rPr>
          <w:rFonts w:ascii="Times New Roman" w:hAnsi="Times New Roman" w:cs="Times New Roman"/>
          <w:sz w:val="24"/>
          <w:szCs w:val="24"/>
        </w:rPr>
        <w:t>если ход выполнения проекта отклоняется от согласованного плана, ввод данных мониторинга может привести к изменению критического пути;</w:t>
      </w:r>
    </w:p>
    <w:p w14:paraId="2C432679" w14:textId="6AB8BC37" w:rsidR="005D3DD4" w:rsidRDefault="005D3DD4" w:rsidP="00DC1B60">
      <w:pPr>
        <w:tabs>
          <w:tab w:val="left" w:pos="993"/>
        </w:tabs>
        <w:spacing w:after="0" w:line="240" w:lineRule="auto"/>
        <w:jc w:val="both"/>
        <w:rPr>
          <w:rFonts w:ascii="Times New Roman" w:hAnsi="Times New Roman" w:cs="Times New Roman"/>
          <w:sz w:val="24"/>
          <w:szCs w:val="24"/>
        </w:rPr>
      </w:pPr>
    </w:p>
    <w:p w14:paraId="4C197235" w14:textId="36AB9320" w:rsidR="005D3DD4" w:rsidRDefault="00247CD6" w:rsidP="00DC1B60">
      <w:pPr>
        <w:tabs>
          <w:tab w:val="left" w:pos="993"/>
        </w:tabs>
        <w:spacing w:after="0" w:line="240" w:lineRule="auto"/>
        <w:jc w:val="both"/>
        <w:rPr>
          <w:rFonts w:ascii="Times New Roman" w:hAnsi="Times New Roman" w:cs="Times New Roman"/>
          <w:sz w:val="24"/>
          <w:szCs w:val="24"/>
        </w:rPr>
      </w:pPr>
      <w:r>
        <w:rPr>
          <w:noProof/>
        </w:rPr>
        <w:lastRenderedPageBreak/>
        <w:drawing>
          <wp:inline distT="0" distB="0" distL="0" distR="0" wp14:anchorId="6F37F5FC" wp14:editId="7FA66866">
            <wp:extent cx="5971855" cy="2891127"/>
            <wp:effectExtent l="19050" t="19050" r="10160" b="2413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0270" cy="2914566"/>
                    </a:xfrm>
                    <a:prstGeom prst="rect">
                      <a:avLst/>
                    </a:prstGeom>
                    <a:ln w="12700">
                      <a:solidFill>
                        <a:schemeClr val="tx1"/>
                      </a:solidFill>
                    </a:ln>
                  </pic:spPr>
                </pic:pic>
              </a:graphicData>
            </a:graphic>
          </wp:inline>
        </w:drawing>
      </w:r>
    </w:p>
    <w:p w14:paraId="4B241D8B" w14:textId="6222A805" w:rsidR="005D3DD4" w:rsidRDefault="005D3DD4" w:rsidP="00DC1B60">
      <w:pPr>
        <w:tabs>
          <w:tab w:val="left" w:pos="993"/>
        </w:tabs>
        <w:spacing w:after="0" w:line="240" w:lineRule="auto"/>
        <w:jc w:val="center"/>
        <w:rPr>
          <w:rFonts w:ascii="Times New Roman" w:hAnsi="Times New Roman" w:cs="Times New Roman"/>
          <w:sz w:val="24"/>
          <w:szCs w:val="24"/>
        </w:rPr>
      </w:pPr>
      <w:r w:rsidRPr="005D3DD4">
        <w:rPr>
          <w:rFonts w:ascii="Times New Roman" w:hAnsi="Times New Roman" w:cs="Times New Roman"/>
          <w:sz w:val="24"/>
          <w:szCs w:val="24"/>
        </w:rPr>
        <w:t>Рисунок 5 – Изменение критического пути</w:t>
      </w:r>
    </w:p>
    <w:p w14:paraId="6694AD31" w14:textId="70C527C9" w:rsidR="00DC1B60" w:rsidRDefault="00DC1B60" w:rsidP="00DC1B60">
      <w:pPr>
        <w:tabs>
          <w:tab w:val="left" w:pos="993"/>
        </w:tabs>
        <w:spacing w:after="0" w:line="240" w:lineRule="auto"/>
        <w:rPr>
          <w:rFonts w:ascii="Times New Roman" w:hAnsi="Times New Roman" w:cs="Times New Roman"/>
          <w:sz w:val="24"/>
          <w:szCs w:val="24"/>
        </w:rPr>
      </w:pPr>
    </w:p>
    <w:p w14:paraId="569434F1" w14:textId="30D184E5" w:rsidR="00DC1B60" w:rsidRDefault="00DC1B60" w:rsidP="00DC1B60">
      <w:pPr>
        <w:pStyle w:val="a8"/>
        <w:numPr>
          <w:ilvl w:val="0"/>
          <w:numId w:val="7"/>
        </w:numPr>
        <w:tabs>
          <w:tab w:val="left" w:pos="993"/>
        </w:tabs>
        <w:spacing w:after="0" w:line="240" w:lineRule="auto"/>
        <w:ind w:left="0" w:firstLine="709"/>
        <w:jc w:val="both"/>
        <w:rPr>
          <w:rFonts w:ascii="Times New Roman" w:hAnsi="Times New Roman" w:cs="Times New Roman"/>
          <w:sz w:val="24"/>
          <w:szCs w:val="24"/>
        </w:rPr>
      </w:pPr>
      <w:r w:rsidRPr="00DC1B60">
        <w:rPr>
          <w:rFonts w:ascii="Times New Roman" w:hAnsi="Times New Roman" w:cs="Times New Roman"/>
          <w:sz w:val="24"/>
          <w:szCs w:val="24"/>
        </w:rPr>
        <w:t xml:space="preserve">процент выполнения можно вводить для составных работ, при этом объёмы выполнения распределяются между </w:t>
      </w:r>
      <w:proofErr w:type="spellStart"/>
      <w:r w:rsidRPr="00DC1B60">
        <w:rPr>
          <w:rFonts w:ascii="Times New Roman" w:hAnsi="Times New Roman" w:cs="Times New Roman"/>
          <w:sz w:val="24"/>
          <w:szCs w:val="24"/>
        </w:rPr>
        <w:t>подработами</w:t>
      </w:r>
      <w:proofErr w:type="spellEnd"/>
      <w:r w:rsidRPr="00DC1B60">
        <w:rPr>
          <w:rFonts w:ascii="Times New Roman" w:hAnsi="Times New Roman" w:cs="Times New Roman"/>
          <w:sz w:val="24"/>
          <w:szCs w:val="24"/>
        </w:rPr>
        <w:t xml:space="preserve"> с учётом связей между ними.</w:t>
      </w:r>
    </w:p>
    <w:p w14:paraId="0F9F867E" w14:textId="75F753CE" w:rsidR="00DC1B60" w:rsidRDefault="00DC1B60" w:rsidP="00DC1B60">
      <w:pPr>
        <w:tabs>
          <w:tab w:val="left" w:pos="993"/>
        </w:tabs>
        <w:spacing w:after="0" w:line="240" w:lineRule="auto"/>
        <w:rPr>
          <w:rFonts w:ascii="Times New Roman" w:hAnsi="Times New Roman" w:cs="Times New Roman"/>
          <w:sz w:val="24"/>
          <w:szCs w:val="24"/>
        </w:rPr>
      </w:pPr>
    </w:p>
    <w:p w14:paraId="345EFCA9" w14:textId="77777777" w:rsidR="00DC1B60" w:rsidRPr="00DC1B60" w:rsidRDefault="00DC1B60" w:rsidP="00DC1B60">
      <w:pPr>
        <w:tabs>
          <w:tab w:val="left" w:pos="993"/>
        </w:tabs>
        <w:spacing w:after="0" w:line="240" w:lineRule="auto"/>
        <w:ind w:firstLine="709"/>
        <w:jc w:val="both"/>
        <w:rPr>
          <w:rFonts w:ascii="Times New Roman" w:hAnsi="Times New Roman" w:cs="Times New Roman"/>
          <w:b/>
          <w:bCs/>
          <w:sz w:val="24"/>
          <w:szCs w:val="24"/>
        </w:rPr>
      </w:pPr>
      <w:r w:rsidRPr="00DC1B60">
        <w:rPr>
          <w:rFonts w:ascii="Times New Roman" w:hAnsi="Times New Roman" w:cs="Times New Roman"/>
          <w:sz w:val="24"/>
          <w:szCs w:val="24"/>
        </w:rPr>
        <w:t xml:space="preserve">Для ввода сверхурочного использования ресурсов необходимо в представлении </w:t>
      </w:r>
      <w:r w:rsidRPr="00DC1B60">
        <w:rPr>
          <w:rFonts w:ascii="Times New Roman" w:hAnsi="Times New Roman" w:cs="Times New Roman"/>
          <w:b/>
          <w:bCs/>
          <w:sz w:val="24"/>
          <w:szCs w:val="24"/>
        </w:rPr>
        <w:t>Использование задач</w:t>
      </w:r>
      <w:r w:rsidRPr="00DC1B60">
        <w:rPr>
          <w:rFonts w:ascii="Times New Roman" w:hAnsi="Times New Roman" w:cs="Times New Roman"/>
          <w:sz w:val="24"/>
          <w:szCs w:val="24"/>
        </w:rPr>
        <w:t xml:space="preserve"> добавить столбец </w:t>
      </w:r>
      <w:r w:rsidRPr="00DC1B60">
        <w:rPr>
          <w:rFonts w:ascii="Times New Roman" w:hAnsi="Times New Roman" w:cs="Times New Roman"/>
          <w:b/>
          <w:bCs/>
          <w:sz w:val="24"/>
          <w:szCs w:val="24"/>
        </w:rPr>
        <w:t>Сверхурочные трудозатраты.</w:t>
      </w:r>
    </w:p>
    <w:p w14:paraId="2C570358" w14:textId="08FD227C" w:rsidR="00DC1B60" w:rsidRDefault="00DC1B60" w:rsidP="00DC1B60">
      <w:pPr>
        <w:tabs>
          <w:tab w:val="left" w:pos="993"/>
        </w:tabs>
        <w:spacing w:after="0" w:line="240" w:lineRule="auto"/>
        <w:ind w:firstLine="709"/>
        <w:jc w:val="both"/>
        <w:rPr>
          <w:rFonts w:ascii="Times New Roman" w:hAnsi="Times New Roman" w:cs="Times New Roman"/>
          <w:sz w:val="24"/>
          <w:szCs w:val="24"/>
        </w:rPr>
      </w:pPr>
      <w:r w:rsidRPr="00DC1B60">
        <w:rPr>
          <w:rFonts w:ascii="Times New Roman" w:hAnsi="Times New Roman" w:cs="Times New Roman"/>
          <w:sz w:val="24"/>
          <w:szCs w:val="24"/>
        </w:rPr>
        <w:t>Вводя сверхурочные работы произошли изменения в сетевом плане. Изначальный сетевой план представлен на рисунке 8, а измененный сетевой план на рисунке 9. Продолжительность выполнения проекта в ходе этого уменьшилась.</w:t>
      </w:r>
    </w:p>
    <w:p w14:paraId="7220999A" w14:textId="77777777" w:rsidR="002F5F20" w:rsidRDefault="002F5F20" w:rsidP="00DC1B60">
      <w:pPr>
        <w:tabs>
          <w:tab w:val="left" w:pos="993"/>
        </w:tabs>
        <w:spacing w:after="0" w:line="240" w:lineRule="auto"/>
        <w:ind w:firstLine="709"/>
        <w:jc w:val="both"/>
        <w:rPr>
          <w:rFonts w:ascii="Times New Roman" w:hAnsi="Times New Roman" w:cs="Times New Roman"/>
          <w:sz w:val="24"/>
          <w:szCs w:val="24"/>
        </w:rPr>
      </w:pPr>
    </w:p>
    <w:p w14:paraId="08C4AC2F" w14:textId="55A94EBF" w:rsidR="00DC1B60" w:rsidRDefault="002F5F20" w:rsidP="00DC1B60">
      <w:pPr>
        <w:tabs>
          <w:tab w:val="left" w:pos="993"/>
        </w:tabs>
        <w:spacing w:after="0" w:line="240" w:lineRule="auto"/>
        <w:jc w:val="center"/>
        <w:rPr>
          <w:rFonts w:ascii="Times New Roman" w:hAnsi="Times New Roman" w:cs="Times New Roman"/>
          <w:sz w:val="24"/>
          <w:szCs w:val="24"/>
        </w:rPr>
      </w:pPr>
      <w:r>
        <w:rPr>
          <w:noProof/>
        </w:rPr>
        <w:drawing>
          <wp:inline distT="0" distB="0" distL="0" distR="0" wp14:anchorId="5B3ECB41" wp14:editId="4A2B7FE0">
            <wp:extent cx="5419642" cy="3467828"/>
            <wp:effectExtent l="19050" t="19050" r="10160" b="184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2867" cy="3482689"/>
                    </a:xfrm>
                    <a:prstGeom prst="rect">
                      <a:avLst/>
                    </a:prstGeom>
                    <a:ln w="12700">
                      <a:solidFill>
                        <a:schemeClr val="tx1"/>
                      </a:solidFill>
                    </a:ln>
                  </pic:spPr>
                </pic:pic>
              </a:graphicData>
            </a:graphic>
          </wp:inline>
        </w:drawing>
      </w:r>
    </w:p>
    <w:p w14:paraId="717A2E02" w14:textId="072CAC29" w:rsidR="00DC1B60" w:rsidRDefault="00DC1B60" w:rsidP="002F5F20">
      <w:pPr>
        <w:tabs>
          <w:tab w:val="left" w:pos="993"/>
        </w:tabs>
        <w:spacing w:after="0" w:line="240" w:lineRule="auto"/>
        <w:jc w:val="center"/>
        <w:rPr>
          <w:rFonts w:ascii="Times New Roman" w:hAnsi="Times New Roman" w:cs="Times New Roman"/>
          <w:sz w:val="24"/>
          <w:szCs w:val="24"/>
        </w:rPr>
      </w:pPr>
      <w:r w:rsidRPr="00DC1B60">
        <w:rPr>
          <w:rFonts w:ascii="Times New Roman" w:hAnsi="Times New Roman" w:cs="Times New Roman"/>
          <w:sz w:val="24"/>
          <w:szCs w:val="24"/>
        </w:rPr>
        <w:t>Рисунок 7 – Добавление сверхурочных трудозатрат</w:t>
      </w:r>
    </w:p>
    <w:p w14:paraId="57D55C29" w14:textId="77777777" w:rsidR="00DE40B2" w:rsidRDefault="00DE40B2" w:rsidP="00DE40B2">
      <w:pPr>
        <w:tabs>
          <w:tab w:val="left" w:pos="993"/>
        </w:tabs>
        <w:spacing w:after="0" w:line="240" w:lineRule="auto"/>
        <w:jc w:val="center"/>
        <w:rPr>
          <w:rFonts w:ascii="Times New Roman" w:hAnsi="Times New Roman" w:cs="Times New Roman"/>
          <w:sz w:val="24"/>
          <w:szCs w:val="24"/>
        </w:rPr>
      </w:pPr>
    </w:p>
    <w:p w14:paraId="6301F5DF" w14:textId="7EE17C28" w:rsidR="00DC1B60" w:rsidRDefault="00DE40B2" w:rsidP="00DE40B2">
      <w:pPr>
        <w:spacing w:after="0" w:line="240" w:lineRule="auto"/>
        <w:jc w:val="center"/>
        <w:rPr>
          <w:rFonts w:ascii="Times New Roman" w:hAnsi="Times New Roman" w:cs="Times New Roman"/>
          <w:sz w:val="24"/>
          <w:szCs w:val="24"/>
        </w:rPr>
      </w:pPr>
      <w:r>
        <w:rPr>
          <w:noProof/>
        </w:rPr>
        <w:lastRenderedPageBreak/>
        <w:drawing>
          <wp:inline distT="0" distB="0" distL="0" distR="0" wp14:anchorId="2B65197F" wp14:editId="29DFF20A">
            <wp:extent cx="5369402" cy="2949327"/>
            <wp:effectExtent l="19050" t="19050" r="22225" b="228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302" cy="2966849"/>
                    </a:xfrm>
                    <a:prstGeom prst="rect">
                      <a:avLst/>
                    </a:prstGeom>
                    <a:ln w="12700">
                      <a:solidFill>
                        <a:schemeClr val="tx1"/>
                      </a:solidFill>
                    </a:ln>
                  </pic:spPr>
                </pic:pic>
              </a:graphicData>
            </a:graphic>
          </wp:inline>
        </w:drawing>
      </w:r>
    </w:p>
    <w:p w14:paraId="70194EB7" w14:textId="39D95E43" w:rsidR="00DC1B60" w:rsidRDefault="00DC1B60" w:rsidP="00DC1B60">
      <w:pPr>
        <w:spacing w:after="0" w:line="240" w:lineRule="auto"/>
        <w:jc w:val="center"/>
        <w:rPr>
          <w:rFonts w:ascii="Times New Roman" w:hAnsi="Times New Roman" w:cs="Times New Roman"/>
          <w:sz w:val="24"/>
          <w:szCs w:val="24"/>
        </w:rPr>
      </w:pPr>
      <w:r w:rsidRPr="00A13E7B">
        <w:rPr>
          <w:rFonts w:ascii="Times New Roman" w:hAnsi="Times New Roman" w:cs="Times New Roman"/>
          <w:sz w:val="24"/>
          <w:szCs w:val="24"/>
        </w:rPr>
        <w:t>Рисунок 8 – Изначальный сетевой план</w:t>
      </w:r>
    </w:p>
    <w:p w14:paraId="78B89846" w14:textId="1D8C6968" w:rsidR="00DC1B60" w:rsidRDefault="00DC1B60" w:rsidP="00DC1B60">
      <w:pPr>
        <w:spacing w:after="0" w:line="240" w:lineRule="auto"/>
        <w:jc w:val="center"/>
        <w:rPr>
          <w:rFonts w:ascii="Times New Roman" w:hAnsi="Times New Roman" w:cs="Times New Roman"/>
          <w:sz w:val="24"/>
          <w:szCs w:val="24"/>
        </w:rPr>
      </w:pPr>
    </w:p>
    <w:p w14:paraId="2EB4753A" w14:textId="44E182FC" w:rsidR="005A1FAB" w:rsidRDefault="005A1FAB" w:rsidP="00DC1B60">
      <w:pPr>
        <w:spacing w:after="0" w:line="240" w:lineRule="auto"/>
        <w:jc w:val="center"/>
        <w:rPr>
          <w:rFonts w:ascii="Times New Roman" w:hAnsi="Times New Roman" w:cs="Times New Roman"/>
          <w:sz w:val="24"/>
          <w:szCs w:val="24"/>
        </w:rPr>
      </w:pPr>
      <w:r>
        <w:rPr>
          <w:noProof/>
        </w:rPr>
        <w:drawing>
          <wp:inline distT="0" distB="0" distL="0" distR="0" wp14:anchorId="1A6AE95F" wp14:editId="4CAC4D7B">
            <wp:extent cx="5302755" cy="2963887"/>
            <wp:effectExtent l="19050" t="19050" r="12700" b="273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6508" cy="2977164"/>
                    </a:xfrm>
                    <a:prstGeom prst="rect">
                      <a:avLst/>
                    </a:prstGeom>
                    <a:ln w="12700">
                      <a:solidFill>
                        <a:schemeClr val="tx1">
                          <a:lumMod val="95000"/>
                          <a:lumOff val="5000"/>
                        </a:schemeClr>
                      </a:solidFill>
                    </a:ln>
                  </pic:spPr>
                </pic:pic>
              </a:graphicData>
            </a:graphic>
          </wp:inline>
        </w:drawing>
      </w:r>
    </w:p>
    <w:p w14:paraId="69F5477E" w14:textId="5A9E427B" w:rsidR="00DC1B60" w:rsidRDefault="00DC1B60" w:rsidP="00DC1B60">
      <w:pPr>
        <w:spacing w:after="0" w:line="240" w:lineRule="auto"/>
        <w:jc w:val="center"/>
        <w:rPr>
          <w:rFonts w:ascii="Times New Roman" w:hAnsi="Times New Roman" w:cs="Times New Roman"/>
          <w:sz w:val="24"/>
          <w:szCs w:val="24"/>
        </w:rPr>
      </w:pPr>
      <w:r w:rsidRPr="00DC1B60">
        <w:rPr>
          <w:rFonts w:ascii="Times New Roman" w:hAnsi="Times New Roman" w:cs="Times New Roman"/>
          <w:sz w:val="24"/>
          <w:szCs w:val="24"/>
        </w:rPr>
        <w:t>Рисунок 9 – Измененный сетевой план</w:t>
      </w:r>
    </w:p>
    <w:p w14:paraId="2E6D8022" w14:textId="77777777" w:rsidR="00DC1B60" w:rsidRDefault="00DC1B60" w:rsidP="00DC1B60">
      <w:pPr>
        <w:spacing w:after="0" w:line="240" w:lineRule="auto"/>
        <w:rPr>
          <w:rFonts w:ascii="Times New Roman" w:hAnsi="Times New Roman" w:cs="Times New Roman"/>
          <w:sz w:val="24"/>
          <w:szCs w:val="24"/>
        </w:rPr>
      </w:pPr>
    </w:p>
    <w:p w14:paraId="47E8FBED" w14:textId="63402237" w:rsidR="00DC1B60" w:rsidRPr="00DC1B60" w:rsidRDefault="00DC1B60" w:rsidP="00DC1B60">
      <w:pPr>
        <w:spacing w:after="0" w:line="240" w:lineRule="auto"/>
        <w:ind w:firstLine="709"/>
        <w:jc w:val="both"/>
        <w:rPr>
          <w:rFonts w:ascii="Times New Roman" w:hAnsi="Times New Roman" w:cs="Times New Roman"/>
          <w:sz w:val="24"/>
          <w:szCs w:val="24"/>
        </w:rPr>
      </w:pPr>
      <w:r w:rsidRPr="00DC1B60">
        <w:rPr>
          <w:rFonts w:ascii="Times New Roman" w:hAnsi="Times New Roman" w:cs="Times New Roman"/>
          <w:sz w:val="24"/>
          <w:szCs w:val="24"/>
        </w:rPr>
        <w:t xml:space="preserve">Далее, установим, что </w:t>
      </w:r>
      <w:r w:rsidRPr="00DC1B60">
        <w:rPr>
          <w:rFonts w:ascii="Times New Roman" w:hAnsi="Times New Roman" w:cs="Times New Roman"/>
          <w:b/>
          <w:bCs/>
          <w:sz w:val="24"/>
          <w:szCs w:val="24"/>
        </w:rPr>
        <w:t>Утверждение проекта на создание нового IP-</w:t>
      </w:r>
      <w:proofErr w:type="spellStart"/>
      <w:r w:rsidRPr="00DC1B60">
        <w:rPr>
          <w:rFonts w:ascii="Times New Roman" w:hAnsi="Times New Roman" w:cs="Times New Roman"/>
          <w:b/>
          <w:bCs/>
          <w:sz w:val="24"/>
          <w:szCs w:val="24"/>
        </w:rPr>
        <w:t>пректа</w:t>
      </w:r>
      <w:proofErr w:type="spellEnd"/>
      <w:r w:rsidRPr="00DC1B60">
        <w:rPr>
          <w:rFonts w:ascii="Times New Roman" w:hAnsi="Times New Roman" w:cs="Times New Roman"/>
          <w:sz w:val="24"/>
          <w:szCs w:val="24"/>
        </w:rPr>
        <w:t xml:space="preserve"> было выполнено не полностью. Выполним согласование использования ресурсов. </w:t>
      </w:r>
    </w:p>
    <w:p w14:paraId="1AF26A6C" w14:textId="50157BED" w:rsidR="00DC1B60" w:rsidRDefault="00DC1B60" w:rsidP="00DC1B60">
      <w:pPr>
        <w:spacing w:after="0" w:line="240" w:lineRule="auto"/>
        <w:ind w:firstLine="709"/>
        <w:jc w:val="both"/>
        <w:rPr>
          <w:rFonts w:ascii="Times New Roman" w:hAnsi="Times New Roman" w:cs="Times New Roman"/>
          <w:sz w:val="24"/>
          <w:szCs w:val="24"/>
        </w:rPr>
      </w:pPr>
      <w:r w:rsidRPr="00DC1B60">
        <w:rPr>
          <w:rFonts w:ascii="Times New Roman" w:hAnsi="Times New Roman" w:cs="Times New Roman"/>
          <w:sz w:val="24"/>
          <w:szCs w:val="24"/>
        </w:rPr>
        <w:t>При добавлении сверхурочных трудозатрат общие трудозатраты не изменяются. Однако введенные сверхурочные трудозатраты будут спланированы в дополнительное время. В результате будет выполнен тот же самый объем трудозатрат, но за более короткий отрезок времени. Кроме того, к этим часам Project также применит ставки сверхурочной оплаты, если они были заданы. При введении сверхурочных трудозатрат не требуется менять общий объем работ, запланированный на обычное рабочее время. При расчете MS Project будет вычитать часы, запланированные, как сверхурочные, из общего объема работы. Затраты при этом оказываются ниже, чем они могли бы быть при привлечении нового ресурса.</w:t>
      </w:r>
    </w:p>
    <w:p w14:paraId="6DC5BFC3" w14:textId="565A845D" w:rsidR="00DC1B60" w:rsidRDefault="00DC1B60" w:rsidP="00DC1B60">
      <w:pPr>
        <w:spacing w:after="0" w:line="360" w:lineRule="auto"/>
        <w:jc w:val="center"/>
        <w:rPr>
          <w:rFonts w:ascii="Times New Roman" w:hAnsi="Times New Roman" w:cs="Times New Roman"/>
          <w:sz w:val="24"/>
          <w:szCs w:val="24"/>
        </w:rPr>
      </w:pPr>
    </w:p>
    <w:p w14:paraId="6994CC9C" w14:textId="77777777" w:rsidR="00DC1B60" w:rsidRPr="00A13E7B" w:rsidRDefault="00DC1B60" w:rsidP="00DC1B60">
      <w:pPr>
        <w:spacing w:after="0" w:line="360" w:lineRule="auto"/>
        <w:jc w:val="center"/>
        <w:rPr>
          <w:rFonts w:ascii="Times New Roman" w:hAnsi="Times New Roman" w:cs="Times New Roman"/>
          <w:sz w:val="24"/>
          <w:szCs w:val="24"/>
        </w:rPr>
      </w:pPr>
    </w:p>
    <w:p w14:paraId="2CCA833C" w14:textId="77777777" w:rsidR="00DC1B60" w:rsidRPr="00DC1B60" w:rsidRDefault="00DC1B60" w:rsidP="00DC1B60">
      <w:pPr>
        <w:tabs>
          <w:tab w:val="left" w:pos="993"/>
        </w:tabs>
        <w:spacing w:after="0"/>
        <w:rPr>
          <w:rFonts w:ascii="Times New Roman" w:hAnsi="Times New Roman" w:cs="Times New Roman"/>
          <w:sz w:val="24"/>
          <w:szCs w:val="24"/>
        </w:rPr>
      </w:pPr>
    </w:p>
    <w:sectPr w:rsidR="00DC1B60" w:rsidRPr="00DC1B60" w:rsidSect="00CB2166">
      <w:footerReference w:type="default" r:id="rId15"/>
      <w:pgSz w:w="11906" w:h="16838"/>
      <w:pgMar w:top="1134" w:right="850"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CA9EC" w14:textId="77777777" w:rsidR="00735FFB" w:rsidRDefault="00735FFB" w:rsidP="00CB2166">
      <w:pPr>
        <w:spacing w:after="0" w:line="240" w:lineRule="auto"/>
      </w:pPr>
      <w:r>
        <w:separator/>
      </w:r>
    </w:p>
  </w:endnote>
  <w:endnote w:type="continuationSeparator" w:id="0">
    <w:p w14:paraId="0BB6B096" w14:textId="77777777" w:rsidR="00735FFB" w:rsidRDefault="00735FFB" w:rsidP="00CB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421731"/>
      <w:docPartObj>
        <w:docPartGallery w:val="Page Numbers (Bottom of Page)"/>
        <w:docPartUnique/>
      </w:docPartObj>
    </w:sdtPr>
    <w:sdtEndPr/>
    <w:sdtContent>
      <w:p w14:paraId="7148BB2F" w14:textId="1103A2E3" w:rsidR="00CB2166" w:rsidRDefault="00CB2166">
        <w:pPr>
          <w:pStyle w:val="a6"/>
          <w:jc w:val="center"/>
        </w:pPr>
        <w:r>
          <w:fldChar w:fldCharType="begin"/>
        </w:r>
        <w:r>
          <w:instrText>PAGE   \* MERGEFORMAT</w:instrText>
        </w:r>
        <w:r>
          <w:fldChar w:fldCharType="separate"/>
        </w:r>
        <w:r>
          <w:t>2</w:t>
        </w:r>
        <w:r>
          <w:fldChar w:fldCharType="end"/>
        </w:r>
      </w:p>
    </w:sdtContent>
  </w:sdt>
  <w:p w14:paraId="5A0405E3" w14:textId="77777777" w:rsidR="00CB2166" w:rsidRDefault="00CB216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FA7F" w14:textId="77777777" w:rsidR="00735FFB" w:rsidRDefault="00735FFB" w:rsidP="00CB2166">
      <w:pPr>
        <w:spacing w:after="0" w:line="240" w:lineRule="auto"/>
      </w:pPr>
      <w:r>
        <w:separator/>
      </w:r>
    </w:p>
  </w:footnote>
  <w:footnote w:type="continuationSeparator" w:id="0">
    <w:p w14:paraId="720B6149" w14:textId="77777777" w:rsidR="00735FFB" w:rsidRDefault="00735FFB" w:rsidP="00CB2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377F2"/>
    <w:multiLevelType w:val="hybridMultilevel"/>
    <w:tmpl w:val="724E7F40"/>
    <w:lvl w:ilvl="0" w:tplc="C9741E12">
      <w:start w:val="1"/>
      <w:numFmt w:val="bullet"/>
      <w:lvlText w:val="─"/>
      <w:lvlJc w:val="left"/>
      <w:pPr>
        <w:ind w:left="1350" w:hanging="99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AF39D5"/>
    <w:multiLevelType w:val="hybridMultilevel"/>
    <w:tmpl w:val="9C2265B2"/>
    <w:lvl w:ilvl="0" w:tplc="D46E2A06">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081D3B"/>
    <w:multiLevelType w:val="hybridMultilevel"/>
    <w:tmpl w:val="21483F26"/>
    <w:lvl w:ilvl="0" w:tplc="C9741E1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A80FFF"/>
    <w:multiLevelType w:val="hybridMultilevel"/>
    <w:tmpl w:val="C9D0C8F8"/>
    <w:lvl w:ilvl="0" w:tplc="C9741E1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2819E7"/>
    <w:multiLevelType w:val="hybridMultilevel"/>
    <w:tmpl w:val="D5AE254A"/>
    <w:lvl w:ilvl="0" w:tplc="C9741E1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E75E54"/>
    <w:multiLevelType w:val="hybridMultilevel"/>
    <w:tmpl w:val="32CAC538"/>
    <w:lvl w:ilvl="0" w:tplc="C9741E1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6626F36"/>
    <w:multiLevelType w:val="hybridMultilevel"/>
    <w:tmpl w:val="EF3E9D64"/>
    <w:lvl w:ilvl="0" w:tplc="2A485038">
      <w:numFmt w:val="bullet"/>
      <w:lvlText w:val="•"/>
      <w:lvlJc w:val="left"/>
      <w:pPr>
        <w:ind w:left="1350" w:hanging="99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6A"/>
    <w:rsid w:val="00032F06"/>
    <w:rsid w:val="00081BC1"/>
    <w:rsid w:val="000D0B3E"/>
    <w:rsid w:val="00127259"/>
    <w:rsid w:val="001434B0"/>
    <w:rsid w:val="001813D8"/>
    <w:rsid w:val="001A0AA1"/>
    <w:rsid w:val="001F1FF3"/>
    <w:rsid w:val="00221DFD"/>
    <w:rsid w:val="00233B7C"/>
    <w:rsid w:val="00247CD6"/>
    <w:rsid w:val="00292454"/>
    <w:rsid w:val="002C00F9"/>
    <w:rsid w:val="002F5F20"/>
    <w:rsid w:val="002F7E36"/>
    <w:rsid w:val="00324018"/>
    <w:rsid w:val="00410EF2"/>
    <w:rsid w:val="00477BBD"/>
    <w:rsid w:val="004D31EA"/>
    <w:rsid w:val="005547EA"/>
    <w:rsid w:val="005819F9"/>
    <w:rsid w:val="005A1FAB"/>
    <w:rsid w:val="005B18B7"/>
    <w:rsid w:val="005C6230"/>
    <w:rsid w:val="005D3DD4"/>
    <w:rsid w:val="00625881"/>
    <w:rsid w:val="00636CF4"/>
    <w:rsid w:val="0069161D"/>
    <w:rsid w:val="006D22F4"/>
    <w:rsid w:val="00704318"/>
    <w:rsid w:val="00723F32"/>
    <w:rsid w:val="00735FFB"/>
    <w:rsid w:val="00787BBC"/>
    <w:rsid w:val="007A04AB"/>
    <w:rsid w:val="0086175D"/>
    <w:rsid w:val="008948A9"/>
    <w:rsid w:val="008957BB"/>
    <w:rsid w:val="0094174F"/>
    <w:rsid w:val="009D5D72"/>
    <w:rsid w:val="00A70C2D"/>
    <w:rsid w:val="00A86AB2"/>
    <w:rsid w:val="00A901D9"/>
    <w:rsid w:val="00AC21BA"/>
    <w:rsid w:val="00BE7467"/>
    <w:rsid w:val="00BF75DC"/>
    <w:rsid w:val="00C10CEF"/>
    <w:rsid w:val="00C76F16"/>
    <w:rsid w:val="00CB2166"/>
    <w:rsid w:val="00D120AC"/>
    <w:rsid w:val="00D135E3"/>
    <w:rsid w:val="00DC1B60"/>
    <w:rsid w:val="00DE40B2"/>
    <w:rsid w:val="00E860BF"/>
    <w:rsid w:val="00E951C7"/>
    <w:rsid w:val="00E95E6A"/>
    <w:rsid w:val="00EB7F28"/>
    <w:rsid w:val="00F00228"/>
    <w:rsid w:val="00F11C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E910"/>
  <w15:chartTrackingRefBased/>
  <w15:docId w15:val="{135845FF-BF46-4193-9539-12507D16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7259"/>
    <w:pPr>
      <w:spacing w:after="0" w:line="240" w:lineRule="auto"/>
      <w:jc w:val="center"/>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B216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B2166"/>
  </w:style>
  <w:style w:type="paragraph" w:styleId="a6">
    <w:name w:val="footer"/>
    <w:basedOn w:val="a"/>
    <w:link w:val="a7"/>
    <w:uiPriority w:val="99"/>
    <w:unhideWhenUsed/>
    <w:rsid w:val="00CB216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B2166"/>
  </w:style>
  <w:style w:type="paragraph" w:styleId="a8">
    <w:name w:val="List Paragraph"/>
    <w:basedOn w:val="a"/>
    <w:uiPriority w:val="34"/>
    <w:qFormat/>
    <w:rsid w:val="00691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561</Words>
  <Characters>3198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Роман Пискунов</cp:lastModifiedBy>
  <cp:revision>2</cp:revision>
  <dcterms:created xsi:type="dcterms:W3CDTF">2023-01-23T15:09:00Z</dcterms:created>
  <dcterms:modified xsi:type="dcterms:W3CDTF">2023-01-23T15:09:00Z</dcterms:modified>
</cp:coreProperties>
</file>