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8B68" w14:textId="77777777" w:rsidR="004C3E7E" w:rsidRPr="00A82205" w:rsidRDefault="004C3E7E" w:rsidP="004C3E7E">
      <w:pPr>
        <w:tabs>
          <w:tab w:val="left" w:pos="756"/>
        </w:tabs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2B5EC064" w14:textId="77777777" w:rsidR="004C3E7E" w:rsidRPr="00A82205" w:rsidRDefault="004C3E7E" w:rsidP="004C3E7E">
      <w:pPr>
        <w:jc w:val="center"/>
        <w:rPr>
          <w:spacing w:val="-6"/>
        </w:rPr>
      </w:pPr>
      <w:r w:rsidRPr="00A82205">
        <w:rPr>
          <w:spacing w:val="-6"/>
        </w:rPr>
        <w:t xml:space="preserve">Федеральное государственное бюджетное образовательное учреждение </w:t>
      </w:r>
    </w:p>
    <w:p w14:paraId="6D078B3A" w14:textId="77777777" w:rsidR="004C3E7E" w:rsidRPr="00A82205" w:rsidRDefault="004C3E7E" w:rsidP="004C3E7E">
      <w:pPr>
        <w:jc w:val="center"/>
      </w:pPr>
      <w:r w:rsidRPr="00A82205">
        <w:rPr>
          <w:spacing w:val="-6"/>
        </w:rPr>
        <w:t>высшего образования</w:t>
      </w:r>
    </w:p>
    <w:p w14:paraId="5575142C" w14:textId="77777777" w:rsidR="004C3E7E" w:rsidRPr="00A82205" w:rsidRDefault="004C3E7E" w:rsidP="004C3E7E">
      <w:pPr>
        <w:suppressAutoHyphens/>
        <w:spacing w:before="40"/>
        <w:jc w:val="center"/>
        <w:rPr>
          <w:b/>
          <w:sz w:val="28"/>
          <w:szCs w:val="28"/>
          <w:lang w:eastAsia="zh-CN"/>
        </w:rPr>
      </w:pPr>
      <w:r w:rsidRPr="00A82205">
        <w:rPr>
          <w:b/>
          <w:sz w:val="28"/>
          <w:szCs w:val="28"/>
          <w:lang w:eastAsia="zh-CN"/>
        </w:rPr>
        <w:t xml:space="preserve">«Сибирский государственный </w:t>
      </w:r>
      <w:r w:rsidRPr="00A82205">
        <w:rPr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0793CF9A" w14:textId="77777777" w:rsidR="004C3E7E" w:rsidRPr="00A82205" w:rsidRDefault="004C3E7E" w:rsidP="004C3E7E">
      <w:pPr>
        <w:spacing w:line="240" w:lineRule="exact"/>
        <w:jc w:val="center"/>
        <w:rPr>
          <w:b/>
          <w:sz w:val="28"/>
          <w:szCs w:val="28"/>
        </w:rPr>
      </w:pPr>
      <w:r w:rsidRPr="00A82205">
        <w:rPr>
          <w:b/>
          <w:sz w:val="28"/>
          <w:szCs w:val="28"/>
        </w:rPr>
        <w:t>имени академика М.Ф. Решетнева»</w:t>
      </w:r>
    </w:p>
    <w:p w14:paraId="4C9004D6" w14:textId="77777777" w:rsidR="004C3E7E" w:rsidRPr="00A82205" w:rsidRDefault="004C3E7E" w:rsidP="004C3E7E">
      <w:pPr>
        <w:jc w:val="center"/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4C3E7E" w:rsidRPr="00A82205" w14:paraId="1191667A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1660EE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Институт инженерной экономики</w:t>
            </w:r>
          </w:p>
        </w:tc>
      </w:tr>
      <w:tr w:rsidR="004C3E7E" w:rsidRPr="00A82205" w14:paraId="4C762529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2150BE6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институт</w:t>
            </w:r>
          </w:p>
        </w:tc>
      </w:tr>
      <w:tr w:rsidR="004C3E7E" w:rsidRPr="00A82205" w14:paraId="1FBA9244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7C6EFB" w14:textId="77777777" w:rsidR="004C3E7E" w:rsidRPr="00A82205" w:rsidRDefault="004C3E7E" w:rsidP="00173B01">
            <w:pPr>
              <w:ind w:left="-105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>Кафедра информационных экономических систем</w:t>
            </w:r>
          </w:p>
        </w:tc>
      </w:tr>
      <w:tr w:rsidR="004C3E7E" w:rsidRPr="00A82205" w14:paraId="6DDF283E" w14:textId="77777777" w:rsidTr="00173B01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389F093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  <w:r w:rsidRPr="00A82205">
              <w:t>кафедра</w:t>
            </w:r>
          </w:p>
        </w:tc>
      </w:tr>
    </w:tbl>
    <w:p w14:paraId="2517C17F" w14:textId="77777777" w:rsidR="004C3E7E" w:rsidRPr="00A82205" w:rsidRDefault="004C3E7E" w:rsidP="004C3E7E">
      <w:pPr>
        <w:jc w:val="center"/>
        <w:rPr>
          <w:sz w:val="28"/>
        </w:rPr>
      </w:pPr>
    </w:p>
    <w:p w14:paraId="1B66D911" w14:textId="77777777" w:rsidR="004C3E7E" w:rsidRPr="00A82205" w:rsidRDefault="004C3E7E" w:rsidP="004C3E7E">
      <w:pPr>
        <w:jc w:val="center"/>
      </w:pPr>
    </w:p>
    <w:p w14:paraId="53A20FEE" w14:textId="77777777" w:rsidR="004C3E7E" w:rsidRPr="00A82205" w:rsidRDefault="004C3E7E" w:rsidP="004C3E7E">
      <w:pPr>
        <w:jc w:val="center"/>
      </w:pPr>
    </w:p>
    <w:p w14:paraId="0B4A047E" w14:textId="77777777" w:rsidR="004C3E7E" w:rsidRPr="00A82205" w:rsidRDefault="004C3E7E" w:rsidP="004C3E7E">
      <w:pPr>
        <w:jc w:val="center"/>
      </w:pPr>
    </w:p>
    <w:p w14:paraId="319AFFE2" w14:textId="77777777" w:rsidR="004C3E7E" w:rsidRPr="00A82205" w:rsidRDefault="004C3E7E" w:rsidP="004C3E7E">
      <w:pPr>
        <w:jc w:val="center"/>
      </w:pPr>
    </w:p>
    <w:p w14:paraId="22575E17" w14:textId="77777777" w:rsidR="004C3E7E" w:rsidRPr="00A82205" w:rsidRDefault="004C3E7E" w:rsidP="004C3E7E">
      <w:pPr>
        <w:jc w:val="center"/>
      </w:pPr>
    </w:p>
    <w:p w14:paraId="0CC15BCB" w14:textId="77777777" w:rsidR="004C3E7E" w:rsidRPr="00A82205" w:rsidRDefault="004C3E7E" w:rsidP="004C3E7E">
      <w:pPr>
        <w:jc w:val="center"/>
      </w:pPr>
    </w:p>
    <w:p w14:paraId="70EB4080" w14:textId="77777777" w:rsidR="004C3E7E" w:rsidRPr="00A82205" w:rsidRDefault="004C3E7E" w:rsidP="004C3E7E">
      <w:pPr>
        <w:jc w:val="center"/>
      </w:pPr>
    </w:p>
    <w:p w14:paraId="0C1672D4" w14:textId="77777777" w:rsidR="004C3E7E" w:rsidRPr="00A82205" w:rsidRDefault="004C3E7E" w:rsidP="004C3E7E">
      <w:pPr>
        <w:jc w:val="center"/>
        <w:rPr>
          <w:b/>
          <w:bCs/>
          <w:sz w:val="32"/>
        </w:rPr>
      </w:pPr>
      <w:r w:rsidRPr="00A82205">
        <w:rPr>
          <w:b/>
          <w:bCs/>
          <w:sz w:val="32"/>
        </w:rPr>
        <w:t>КУРСОВАЯ РАБОТА</w:t>
      </w:r>
    </w:p>
    <w:p w14:paraId="543FDA19" w14:textId="77777777" w:rsidR="004C3E7E" w:rsidRPr="00A82205" w:rsidRDefault="004C3E7E" w:rsidP="004C3E7E">
      <w:pPr>
        <w:pStyle w:val="a3"/>
        <w:spacing w:before="6"/>
        <w:jc w:val="center"/>
        <w:rPr>
          <w:bCs/>
          <w:sz w:val="28"/>
          <w:szCs w:val="32"/>
        </w:rPr>
      </w:pPr>
    </w:p>
    <w:p w14:paraId="309EDBEE" w14:textId="0625A87A" w:rsidR="004C3E7E" w:rsidRPr="00A82205" w:rsidRDefault="004C3E7E" w:rsidP="004C3E7E">
      <w:pPr>
        <w:pStyle w:val="a3"/>
        <w:jc w:val="center"/>
        <w:rPr>
          <w:sz w:val="28"/>
          <w:szCs w:val="28"/>
        </w:rPr>
      </w:pPr>
      <w:r w:rsidRPr="00A82205">
        <w:rPr>
          <w:sz w:val="28"/>
          <w:szCs w:val="28"/>
        </w:rPr>
        <w:t>по</w:t>
      </w:r>
      <w:r w:rsidRPr="00A82205">
        <w:rPr>
          <w:spacing w:val="-13"/>
          <w:sz w:val="28"/>
          <w:szCs w:val="28"/>
        </w:rPr>
        <w:t xml:space="preserve"> </w:t>
      </w:r>
      <w:r w:rsidRPr="00A82205">
        <w:rPr>
          <w:sz w:val="28"/>
          <w:szCs w:val="28"/>
        </w:rPr>
        <w:t>дисциплине</w:t>
      </w:r>
      <w:r w:rsidRPr="00A82205">
        <w:rPr>
          <w:spacing w:val="-6"/>
          <w:sz w:val="28"/>
          <w:szCs w:val="28"/>
        </w:rPr>
        <w:t xml:space="preserve"> </w:t>
      </w:r>
      <w:r w:rsidRPr="00A82205">
        <w:rPr>
          <w:sz w:val="28"/>
          <w:szCs w:val="28"/>
        </w:rPr>
        <w:t>«</w:t>
      </w:r>
      <w:r w:rsidR="00EE2718" w:rsidRPr="00EE2718">
        <w:rPr>
          <w:sz w:val="28"/>
          <w:szCs w:val="28"/>
        </w:rPr>
        <w:t>разработка программных приложений в экономике</w:t>
      </w:r>
      <w:r w:rsidRPr="00A82205">
        <w:rPr>
          <w:sz w:val="28"/>
          <w:szCs w:val="28"/>
        </w:rPr>
        <w:t>»</w:t>
      </w:r>
    </w:p>
    <w:p w14:paraId="5968140C" w14:textId="77777777" w:rsidR="004C3E7E" w:rsidRPr="00A82205" w:rsidRDefault="004C3E7E" w:rsidP="004C3E7E">
      <w:pPr>
        <w:pStyle w:val="a3"/>
        <w:jc w:val="center"/>
        <w:rPr>
          <w:sz w:val="28"/>
          <w:szCs w:val="28"/>
        </w:rPr>
      </w:pPr>
    </w:p>
    <w:tbl>
      <w:tblPr>
        <w:tblStyle w:val="a5"/>
        <w:tblW w:w="779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4C3E7E" w:rsidRPr="00A82205" w14:paraId="14FEB03E" w14:textId="77777777" w:rsidTr="00173B01">
        <w:trPr>
          <w:jc w:val="center"/>
        </w:trPr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D6015B" w14:textId="1C2CF7A6" w:rsidR="004C3E7E" w:rsidRPr="00A82205" w:rsidRDefault="00EE2718" w:rsidP="00EE2718">
            <w:pPr>
              <w:spacing w:before="32"/>
              <w:ind w:right="-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Программное приложение для автоматизации экономической деятельности </w:t>
            </w:r>
          </w:p>
        </w:tc>
      </w:tr>
      <w:tr w:rsidR="004C3E7E" w:rsidRPr="00A82205" w14:paraId="08787541" w14:textId="77777777" w:rsidTr="00173B01">
        <w:trPr>
          <w:jc w:val="center"/>
        </w:trPr>
        <w:tc>
          <w:tcPr>
            <w:tcW w:w="779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BBE623" w14:textId="77777777" w:rsidR="004C3E7E" w:rsidRPr="00A82205" w:rsidRDefault="004C3E7E" w:rsidP="00173B01">
            <w:pPr>
              <w:pStyle w:val="a3"/>
              <w:jc w:val="center"/>
              <w:rPr>
                <w:sz w:val="30"/>
                <w:szCs w:val="28"/>
              </w:rPr>
            </w:pPr>
            <w:r w:rsidRPr="00A82205">
              <w:rPr>
                <w:szCs w:val="22"/>
              </w:rPr>
              <w:t>Тема</w:t>
            </w:r>
          </w:p>
        </w:tc>
      </w:tr>
    </w:tbl>
    <w:p w14:paraId="287BFC50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752DD9D3" w14:textId="77777777" w:rsidR="004C3E7E" w:rsidRPr="00A82205" w:rsidRDefault="004C3E7E" w:rsidP="00EE2718">
      <w:pPr>
        <w:spacing w:line="480" w:lineRule="auto"/>
        <w:rPr>
          <w:rFonts w:eastAsia="Calibri"/>
          <w:sz w:val="28"/>
          <w:szCs w:val="28"/>
          <w:lang w:eastAsia="en-US"/>
        </w:rPr>
      </w:pPr>
    </w:p>
    <w:p w14:paraId="7B0A7606" w14:textId="42915C5C" w:rsidR="004C3E7E" w:rsidRDefault="004C3E7E" w:rsidP="004C3E7E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</w:p>
    <w:p w14:paraId="446D1472" w14:textId="77777777" w:rsidR="00410034" w:rsidRPr="00A82205" w:rsidRDefault="00410034" w:rsidP="004C3E7E">
      <w:pPr>
        <w:spacing w:line="480" w:lineRule="auto"/>
        <w:jc w:val="center"/>
        <w:rPr>
          <w:rFonts w:eastAsia="Calibri"/>
          <w:sz w:val="28"/>
          <w:szCs w:val="28"/>
          <w:lang w:eastAsia="en-US"/>
        </w:rPr>
      </w:pPr>
    </w:p>
    <w:p w14:paraId="5B5EC67B" w14:textId="77777777" w:rsidR="004C3E7E" w:rsidRPr="00A82205" w:rsidRDefault="004C3E7E" w:rsidP="004C3E7E">
      <w:pPr>
        <w:ind w:firstLine="709"/>
        <w:rPr>
          <w:rFonts w:eastAsia="Calibri"/>
          <w:sz w:val="28"/>
          <w:szCs w:val="28"/>
          <w:lang w:eastAsia="en-US"/>
        </w:rPr>
      </w:pPr>
    </w:p>
    <w:p w14:paraId="5DF131BA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p w14:paraId="090D8CA2" w14:textId="77777777" w:rsidR="004C3E7E" w:rsidRPr="00A82205" w:rsidRDefault="004C3E7E" w:rsidP="004C3E7E">
      <w:pPr>
        <w:pStyle w:val="a3"/>
        <w:tabs>
          <w:tab w:val="left" w:pos="4383"/>
          <w:tab w:val="left" w:pos="5018"/>
          <w:tab w:val="left" w:pos="6763"/>
          <w:tab w:val="left" w:pos="7258"/>
          <w:tab w:val="left" w:pos="9423"/>
        </w:tabs>
        <w:spacing w:line="293" w:lineRule="exact"/>
        <w:ind w:left="224"/>
        <w:rPr>
          <w:rFonts w:eastAsia="Calibri"/>
          <w:sz w:val="28"/>
          <w:szCs w:val="28"/>
          <w:lang w:eastAsia="en-US"/>
        </w:rPr>
      </w:pPr>
    </w:p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2122"/>
        <w:gridCol w:w="2698"/>
        <w:gridCol w:w="284"/>
        <w:gridCol w:w="2126"/>
        <w:gridCol w:w="283"/>
        <w:gridCol w:w="2405"/>
      </w:tblGrid>
      <w:tr w:rsidR="004C3E7E" w:rsidRPr="00A82205" w14:paraId="73A1C564" w14:textId="77777777" w:rsidTr="00410034">
        <w:trPr>
          <w:trHeight w:val="58"/>
          <w:jc w:val="center"/>
        </w:trPr>
        <w:tc>
          <w:tcPr>
            <w:tcW w:w="4820" w:type="dxa"/>
            <w:gridSpan w:val="2"/>
            <w:noWrap/>
            <w:vAlign w:val="center"/>
            <w:hideMark/>
          </w:tcPr>
          <w:p w14:paraId="67D8D115" w14:textId="77777777" w:rsidR="004C3E7E" w:rsidRPr="00A82205" w:rsidRDefault="004C3E7E" w:rsidP="00173B01">
            <w:pPr>
              <w:ind w:left="-107"/>
              <w:rPr>
                <w:sz w:val="28"/>
                <w:szCs w:val="28"/>
                <w:lang w:val="en-US"/>
              </w:rPr>
            </w:pPr>
            <w:r w:rsidRPr="00A8220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noWrap/>
            <w:vAlign w:val="bottom"/>
          </w:tcPr>
          <w:p w14:paraId="03D9EF3F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ABBE47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83" w:type="dxa"/>
            <w:noWrap/>
            <w:vAlign w:val="bottom"/>
          </w:tcPr>
          <w:p w14:paraId="75391D0B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1C3173" w14:textId="35B78D56" w:rsidR="004C3E7E" w:rsidRPr="00A82205" w:rsidRDefault="004C3E7E" w:rsidP="00173B01">
            <w:pPr>
              <w:ind w:left="-104" w:right="-109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Л</w:t>
            </w:r>
            <w:r w:rsidRPr="00A82205">
              <w:rPr>
                <w:sz w:val="28"/>
                <w:szCs w:val="28"/>
              </w:rPr>
              <w:t xml:space="preserve">. </w:t>
            </w:r>
            <w:proofErr w:type="spellStart"/>
            <w:r w:rsidRPr="004C3E7E">
              <w:rPr>
                <w:sz w:val="28"/>
                <w:szCs w:val="28"/>
              </w:rPr>
              <w:t>Вайтекунене</w:t>
            </w:r>
            <w:proofErr w:type="spellEnd"/>
            <w:r w:rsidR="00131F25">
              <w:rPr>
                <w:sz w:val="28"/>
                <w:szCs w:val="28"/>
              </w:rPr>
              <w:t xml:space="preserve">  </w:t>
            </w:r>
          </w:p>
        </w:tc>
      </w:tr>
      <w:tr w:rsidR="004C3E7E" w:rsidRPr="00A82205" w14:paraId="213BCD70" w14:textId="77777777" w:rsidTr="00410034">
        <w:trPr>
          <w:trHeight w:val="58"/>
          <w:jc w:val="center"/>
        </w:trPr>
        <w:tc>
          <w:tcPr>
            <w:tcW w:w="4820" w:type="dxa"/>
            <w:gridSpan w:val="2"/>
            <w:noWrap/>
            <w:vAlign w:val="center"/>
          </w:tcPr>
          <w:p w14:paraId="201E8B82" w14:textId="77777777" w:rsidR="004C3E7E" w:rsidRPr="00A82205" w:rsidRDefault="004C3E7E" w:rsidP="00173B01">
            <w:pPr>
              <w:rPr>
                <w:szCs w:val="28"/>
              </w:rPr>
            </w:pPr>
          </w:p>
        </w:tc>
        <w:tc>
          <w:tcPr>
            <w:tcW w:w="284" w:type="dxa"/>
            <w:noWrap/>
            <w:vAlign w:val="bottom"/>
          </w:tcPr>
          <w:p w14:paraId="4EDACF92" w14:textId="77777777" w:rsidR="004C3E7E" w:rsidRPr="00A82205" w:rsidRDefault="004C3E7E" w:rsidP="00173B01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B59E99C" w14:textId="77777777" w:rsidR="004C3E7E" w:rsidRPr="00A82205" w:rsidRDefault="004C3E7E" w:rsidP="00173B01">
            <w:pPr>
              <w:jc w:val="center"/>
              <w:rPr>
                <w:sz w:val="22"/>
              </w:rPr>
            </w:pPr>
            <w:r w:rsidRPr="00A82205">
              <w:rPr>
                <w:sz w:val="18"/>
              </w:rPr>
              <w:t>подпись,</w:t>
            </w:r>
            <w:r w:rsidRPr="00A82205">
              <w:rPr>
                <w:spacing w:val="-4"/>
                <w:sz w:val="18"/>
              </w:rPr>
              <w:t xml:space="preserve"> </w:t>
            </w:r>
            <w:r w:rsidRPr="00A82205">
              <w:rPr>
                <w:sz w:val="18"/>
              </w:rPr>
              <w:t>дата</w:t>
            </w:r>
          </w:p>
        </w:tc>
        <w:tc>
          <w:tcPr>
            <w:tcW w:w="283" w:type="dxa"/>
            <w:noWrap/>
            <w:vAlign w:val="bottom"/>
          </w:tcPr>
          <w:p w14:paraId="0363C9C9" w14:textId="77777777" w:rsidR="004C3E7E" w:rsidRPr="00A82205" w:rsidRDefault="004C3E7E" w:rsidP="00173B01">
            <w:pPr>
              <w:rPr>
                <w:sz w:val="22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640DBC5" w14:textId="77777777" w:rsidR="004C3E7E" w:rsidRPr="00A82205" w:rsidRDefault="004C3E7E" w:rsidP="00173B01">
            <w:pPr>
              <w:jc w:val="center"/>
              <w:rPr>
                <w:sz w:val="28"/>
                <w:szCs w:val="28"/>
              </w:rPr>
            </w:pPr>
            <w:r w:rsidRPr="00A82205">
              <w:rPr>
                <w:sz w:val="18"/>
              </w:rPr>
              <w:t>инициалы,</w:t>
            </w:r>
            <w:r w:rsidRPr="00A82205">
              <w:rPr>
                <w:spacing w:val="-7"/>
                <w:sz w:val="18"/>
              </w:rPr>
              <w:t xml:space="preserve"> </w:t>
            </w:r>
            <w:r w:rsidRPr="00A82205">
              <w:rPr>
                <w:sz w:val="18"/>
              </w:rPr>
              <w:t>фамилия</w:t>
            </w:r>
          </w:p>
        </w:tc>
      </w:tr>
      <w:tr w:rsidR="004C3E7E" w:rsidRPr="00A82205" w14:paraId="0B7784A4" w14:textId="77777777" w:rsidTr="00410034">
        <w:trPr>
          <w:trHeight w:val="58"/>
          <w:jc w:val="center"/>
        </w:trPr>
        <w:tc>
          <w:tcPr>
            <w:tcW w:w="9918" w:type="dxa"/>
            <w:gridSpan w:val="6"/>
            <w:noWrap/>
            <w:vAlign w:val="center"/>
          </w:tcPr>
          <w:p w14:paraId="0E45165C" w14:textId="77777777" w:rsidR="004C3E7E" w:rsidRPr="00A82205" w:rsidRDefault="004C3E7E" w:rsidP="00173B01">
            <w:pPr>
              <w:jc w:val="center"/>
              <w:rPr>
                <w:szCs w:val="28"/>
              </w:rPr>
            </w:pPr>
          </w:p>
        </w:tc>
      </w:tr>
      <w:tr w:rsidR="004C3E7E" w:rsidRPr="00A82205" w14:paraId="05243AAE" w14:textId="77777777" w:rsidTr="00410034">
        <w:trPr>
          <w:trHeight w:val="58"/>
          <w:jc w:val="center"/>
        </w:trPr>
        <w:tc>
          <w:tcPr>
            <w:tcW w:w="2122" w:type="dxa"/>
            <w:noWrap/>
            <w:vAlign w:val="center"/>
            <w:hideMark/>
          </w:tcPr>
          <w:p w14:paraId="03284A6B" w14:textId="77777777" w:rsidR="004C3E7E" w:rsidRPr="00A82205" w:rsidRDefault="004C3E7E" w:rsidP="00173B01">
            <w:pPr>
              <w:ind w:left="-107"/>
              <w:rPr>
                <w:sz w:val="28"/>
                <w:szCs w:val="28"/>
              </w:rPr>
            </w:pPr>
            <w:proofErr w:type="spellStart"/>
            <w:r w:rsidRPr="00A82205">
              <w:rPr>
                <w:sz w:val="28"/>
                <w:szCs w:val="28"/>
                <w:lang w:val="en-US"/>
              </w:rPr>
              <w:t>Обучающийся</w:t>
            </w:r>
            <w:proofErr w:type="spellEnd"/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BBB9F3F" w14:textId="088D3C3A" w:rsidR="004C3E7E" w:rsidRPr="006D4066" w:rsidRDefault="004C3E7E" w:rsidP="00173B01">
            <w:pPr>
              <w:ind w:left="-108" w:right="-111"/>
              <w:jc w:val="center"/>
              <w:rPr>
                <w:sz w:val="28"/>
                <w:szCs w:val="28"/>
              </w:rPr>
            </w:pPr>
            <w:r w:rsidRPr="00A82205">
              <w:rPr>
                <w:sz w:val="28"/>
                <w:szCs w:val="28"/>
                <w:lang w:val="en-US"/>
              </w:rPr>
              <w:t xml:space="preserve">БПЦ21-01, </w:t>
            </w:r>
            <w:r w:rsidR="006D4066">
              <w:rPr>
                <w:sz w:val="28"/>
                <w:szCs w:val="28"/>
              </w:rPr>
              <w:t>ХЗ</w:t>
            </w:r>
          </w:p>
        </w:tc>
        <w:tc>
          <w:tcPr>
            <w:tcW w:w="284" w:type="dxa"/>
            <w:noWrap/>
            <w:vAlign w:val="bottom"/>
            <w:hideMark/>
          </w:tcPr>
          <w:p w14:paraId="27D90C75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BFA37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83" w:type="dxa"/>
            <w:noWrap/>
            <w:vAlign w:val="bottom"/>
            <w:hideMark/>
          </w:tcPr>
          <w:p w14:paraId="6EEE1611" w14:textId="77777777" w:rsidR="004C3E7E" w:rsidRPr="00A82205" w:rsidRDefault="004C3E7E" w:rsidP="00173B01">
            <w:pPr>
              <w:rPr>
                <w:sz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D17938" w14:textId="04F573AD" w:rsidR="004C3E7E" w:rsidRPr="00A82205" w:rsidRDefault="00EE724A" w:rsidP="00173B01">
            <w:pPr>
              <w:ind w:left="-106" w:right="-1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4C3E7E" w:rsidRPr="00A8220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ХЗ</w:t>
            </w:r>
            <w:r w:rsidR="004C3E7E" w:rsidRPr="00A8220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Костюк</w:t>
            </w:r>
          </w:p>
        </w:tc>
      </w:tr>
      <w:tr w:rsidR="004C3E7E" w:rsidRPr="00A82205" w14:paraId="62536D92" w14:textId="77777777" w:rsidTr="00410034">
        <w:trPr>
          <w:trHeight w:val="265"/>
          <w:jc w:val="center"/>
        </w:trPr>
        <w:tc>
          <w:tcPr>
            <w:tcW w:w="2122" w:type="dxa"/>
            <w:noWrap/>
            <w:vAlign w:val="bottom"/>
            <w:hideMark/>
          </w:tcPr>
          <w:p w14:paraId="59EBD6D0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79CCCD8" w14:textId="77777777" w:rsidR="004C3E7E" w:rsidRPr="00A82205" w:rsidRDefault="004C3E7E" w:rsidP="00173B01">
            <w:pPr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номер группы, зачетной книжки</w:t>
            </w:r>
          </w:p>
        </w:tc>
        <w:tc>
          <w:tcPr>
            <w:tcW w:w="284" w:type="dxa"/>
            <w:noWrap/>
            <w:vAlign w:val="bottom"/>
            <w:hideMark/>
          </w:tcPr>
          <w:p w14:paraId="656B47CB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FAE21F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83" w:type="dxa"/>
            <w:noWrap/>
            <w:vAlign w:val="bottom"/>
            <w:hideMark/>
          </w:tcPr>
          <w:p w14:paraId="3659FE29" w14:textId="77777777" w:rsidR="004C3E7E" w:rsidRPr="00A82205" w:rsidRDefault="004C3E7E" w:rsidP="00173B01">
            <w:pPr>
              <w:rPr>
                <w:sz w:val="22"/>
                <w:szCs w:val="22"/>
              </w:rPr>
            </w:pPr>
            <w:r w:rsidRPr="00A82205">
              <w:rPr>
                <w:sz w:val="22"/>
              </w:rPr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784748" w14:textId="77777777" w:rsidR="004C3E7E" w:rsidRPr="00A82205" w:rsidRDefault="004C3E7E" w:rsidP="00173B01">
            <w:pPr>
              <w:jc w:val="center"/>
              <w:rPr>
                <w:sz w:val="18"/>
                <w:szCs w:val="18"/>
              </w:rPr>
            </w:pPr>
            <w:r w:rsidRPr="00A82205">
              <w:rPr>
                <w:sz w:val="18"/>
                <w:szCs w:val="18"/>
              </w:rPr>
              <w:t>инициалы, фамилия</w:t>
            </w:r>
          </w:p>
        </w:tc>
      </w:tr>
    </w:tbl>
    <w:p w14:paraId="359F60C4" w14:textId="77777777" w:rsidR="004C3E7E" w:rsidRPr="00A82205" w:rsidRDefault="004C3E7E" w:rsidP="004C3E7E">
      <w:pPr>
        <w:ind w:right="765"/>
        <w:jc w:val="center"/>
        <w:rPr>
          <w:rFonts w:eastAsiaTheme="minorHAnsi"/>
          <w:sz w:val="28"/>
          <w:lang w:eastAsia="en-US"/>
        </w:rPr>
      </w:pPr>
    </w:p>
    <w:p w14:paraId="3772D238" w14:textId="4AF7821D" w:rsidR="00410034" w:rsidRDefault="00410034" w:rsidP="004C3E7E">
      <w:pPr>
        <w:ind w:right="765"/>
        <w:jc w:val="center"/>
      </w:pPr>
    </w:p>
    <w:p w14:paraId="41CF237D" w14:textId="77777777" w:rsidR="00410034" w:rsidRPr="00A82205" w:rsidRDefault="00410034" w:rsidP="004C3E7E">
      <w:pPr>
        <w:ind w:right="765"/>
        <w:jc w:val="center"/>
      </w:pPr>
    </w:p>
    <w:p w14:paraId="2208AABB" w14:textId="32AC69F8" w:rsidR="004C3E7E" w:rsidRDefault="004C3E7E" w:rsidP="004C3E7E">
      <w:pPr>
        <w:jc w:val="center"/>
        <w:rPr>
          <w:sz w:val="28"/>
          <w:szCs w:val="28"/>
        </w:rPr>
      </w:pPr>
      <w:r w:rsidRPr="00A82205">
        <w:rPr>
          <w:sz w:val="28"/>
          <w:szCs w:val="28"/>
        </w:rPr>
        <w:t>Красноярск</w:t>
      </w:r>
      <w:r w:rsidRPr="00A82205">
        <w:rPr>
          <w:spacing w:val="-5"/>
          <w:sz w:val="28"/>
          <w:szCs w:val="28"/>
        </w:rPr>
        <w:t xml:space="preserve"> </w:t>
      </w:r>
      <w:r w:rsidRPr="00A82205">
        <w:rPr>
          <w:sz w:val="28"/>
          <w:szCs w:val="28"/>
        </w:rPr>
        <w:t>202</w:t>
      </w:r>
      <w:r w:rsidR="0051644C">
        <w:rPr>
          <w:sz w:val="28"/>
          <w:szCs w:val="28"/>
        </w:rPr>
        <w:t>4</w:t>
      </w:r>
    </w:p>
    <w:p w14:paraId="1B6A1BD3" w14:textId="77777777" w:rsidR="0051644C" w:rsidRPr="00A82205" w:rsidRDefault="0051644C" w:rsidP="004C3E7E">
      <w:pPr>
        <w:jc w:val="center"/>
        <w:rPr>
          <w:sz w:val="28"/>
          <w:szCs w:val="28"/>
        </w:rPr>
      </w:pPr>
    </w:p>
    <w:p w14:paraId="652EB0DE" w14:textId="2B1CE4C8" w:rsidR="007B4ADD" w:rsidRDefault="007B4ADD"/>
    <w:p w14:paraId="1EE007AE" w14:textId="77777777" w:rsidR="00EE2718" w:rsidRDefault="00EE2718" w:rsidP="00EE2718">
      <w:pPr>
        <w:ind w:firstLine="709"/>
        <w:jc w:val="both"/>
        <w:rPr>
          <w:b/>
          <w:bCs/>
          <w:sz w:val="28"/>
          <w:szCs w:val="28"/>
        </w:rPr>
      </w:pPr>
      <w:r w:rsidRPr="00E27CAE">
        <w:rPr>
          <w:b/>
          <w:bCs/>
          <w:sz w:val="28"/>
          <w:szCs w:val="28"/>
        </w:rPr>
        <w:t>СОДЕРЖАНИЕ</w:t>
      </w:r>
    </w:p>
    <w:p w14:paraId="1393737B" w14:textId="77777777" w:rsidR="00EE2718" w:rsidRDefault="00EE2718" w:rsidP="00EE2718">
      <w:pPr>
        <w:rPr>
          <w:b/>
          <w:bCs/>
          <w:sz w:val="28"/>
          <w:szCs w:val="28"/>
        </w:rPr>
      </w:pPr>
    </w:p>
    <w:p w14:paraId="1AC20449" w14:textId="77777777" w:rsidR="00EE2718" w:rsidRPr="00E27CAE" w:rsidRDefault="00EE2718" w:rsidP="00EE2718">
      <w:pPr>
        <w:rPr>
          <w:b/>
          <w:bCs/>
          <w:sz w:val="28"/>
          <w:szCs w:val="28"/>
        </w:rPr>
      </w:pPr>
    </w:p>
    <w:sdt>
      <w:sdtPr>
        <w:id w:val="-1467659230"/>
        <w:docPartObj>
          <w:docPartGallery w:val="Table of Contents"/>
          <w:docPartUnique/>
        </w:docPartObj>
      </w:sdtPr>
      <w:sdtEndPr/>
      <w:sdtContent>
        <w:p w14:paraId="6243DD52" w14:textId="0ED25E85" w:rsidR="00393768" w:rsidRDefault="00EE271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850F7">
            <w:fldChar w:fldCharType="begin"/>
          </w:r>
          <w:r w:rsidRPr="004850F7">
            <w:instrText xml:space="preserve"> TOC \o "1-3" \h \z \u </w:instrText>
          </w:r>
          <w:r w:rsidRPr="004850F7">
            <w:fldChar w:fldCharType="separate"/>
          </w:r>
          <w:hyperlink w:anchor="_Toc166849207" w:history="1">
            <w:r w:rsidR="00393768" w:rsidRPr="00C53A03">
              <w:rPr>
                <w:rStyle w:val="a6"/>
                <w:rFonts w:eastAsiaTheme="majorEastAsia"/>
                <w:noProof/>
              </w:rPr>
              <w:t>ВВЕДЕНИЕ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_Toc166849207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3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608E6D00" w14:textId="5BDF3C93" w:rsidR="00393768" w:rsidRDefault="009D55A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08" w:history="1">
            <w:r w:rsidR="00393768" w:rsidRPr="00C53A03">
              <w:rPr>
                <w:rStyle w:val="a6"/>
                <w:rFonts w:eastAsiaTheme="majorEastAsia"/>
                <w:noProof/>
              </w:rPr>
              <w:t>ОСНОВНАЯ ЧАСТЬ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_Toc166849208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4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52F88D83" w14:textId="3EDF2774" w:rsidR="00393768" w:rsidRDefault="009D55A7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09" w:history="1">
            <w:r w:rsidR="00393768" w:rsidRPr="00C53A03">
              <w:rPr>
                <w:rStyle w:val="a6"/>
                <w:rFonts w:eastAsiaTheme="majorEastAsia"/>
                <w:b/>
                <w:bCs/>
                <w:noProof/>
              </w:rPr>
              <w:t>1.</w:t>
            </w:r>
            <w:r w:rsidR="00393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768" w:rsidRPr="00C53A03">
              <w:rPr>
                <w:rStyle w:val="a6"/>
                <w:rFonts w:eastAsiaTheme="majorEastAsia"/>
                <w:b/>
                <w:bCs/>
                <w:noProof/>
              </w:rPr>
              <w:t>ХАРАКТЕРИСТИКА И АНАЛИЗ ДЕЯТЕЛЬНОСТИ ОРГАНИЗАЦИИ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_Toc166849209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4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2459C5BD" w14:textId="1FC21D76" w:rsidR="00393768" w:rsidRDefault="009D55A7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10" w:history="1">
            <w:r w:rsidR="00393768" w:rsidRPr="00C53A03">
              <w:rPr>
                <w:rStyle w:val="a6"/>
                <w:rFonts w:eastAsiaTheme="majorEastAsia"/>
                <w:b/>
                <w:bCs/>
                <w:noProof/>
              </w:rPr>
              <w:t>2.</w:t>
            </w:r>
            <w:r w:rsidR="00393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768" w:rsidRPr="00C53A03">
              <w:rPr>
                <w:rStyle w:val="a6"/>
                <w:rFonts w:eastAsiaTheme="majorEastAsia"/>
                <w:b/>
                <w:bCs/>
                <w:noProof/>
              </w:rPr>
              <w:t>ЛОГИЧЕСКАЯ МОДЕЛЬ ИНФОРМАЦИОННОЙ СИСТЕМЫ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_Toc166849210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5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2303B3C3" w14:textId="379D79C2" w:rsidR="00393768" w:rsidRDefault="009D55A7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11" w:history="1">
            <w:r w:rsidR="00393768" w:rsidRPr="00C53A03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3.</w:t>
            </w:r>
            <w:r w:rsidR="00393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768" w:rsidRPr="00C53A03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ПРОЕКТИРОВАНИЕ ИНФОРМАЦИОННОЙ СИСТЕМЫ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_Toc166849211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6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6013F9FC" w14:textId="7B2C15A6" w:rsidR="00393768" w:rsidRDefault="009D55A7">
          <w:pPr>
            <w:pStyle w:val="21"/>
            <w:tabs>
              <w:tab w:val="left" w:pos="6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12" w:history="1">
            <w:r w:rsidR="00393768" w:rsidRPr="00C53A03">
              <w:rPr>
                <w:rStyle w:val="a6"/>
                <w:rFonts w:eastAsiaTheme="majorEastAsia"/>
                <w:b/>
                <w:bCs/>
                <w:noProof/>
              </w:rPr>
              <w:t>4.</w:t>
            </w:r>
            <w:r w:rsidR="003937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3768" w:rsidRPr="00C53A03">
              <w:rPr>
                <w:rStyle w:val="a6"/>
                <w:rFonts w:eastAsiaTheme="majorEastAsia"/>
                <w:b/>
                <w:bCs/>
                <w:noProof/>
              </w:rPr>
              <w:t>РАЗРАБОТКА ПРИЛОЖЕНИЯ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_Toc166849212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7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796A1096" w14:textId="488A65BE" w:rsidR="00393768" w:rsidRDefault="009D55A7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13" w:history="1">
            <w:r w:rsidR="00393768" w:rsidRPr="00C53A03">
              <w:rPr>
                <w:rStyle w:val="a6"/>
                <w:rFonts w:eastAsiaTheme="minorHAnsi"/>
                <w:b/>
                <w:bCs/>
                <w:noProof/>
                <w:lang w:eastAsia="en-US"/>
                <w14:ligatures w14:val="standardContextual"/>
              </w:rPr>
              <w:t>5. ОЦЕНКА ЭФФЕКТИВНОСТИ СОЗДАННОГО ПРИЛОЖЕНИЯ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_Toc166849213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7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750B34BD" w14:textId="2B33801E" w:rsidR="00393768" w:rsidRDefault="009D55A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14" w:history="1">
            <w:r w:rsidR="00393768" w:rsidRPr="00C53A03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ЗАКЛЮЧЕНИЕ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_Toc166849214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8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49F32661" w14:textId="308F3F8D" w:rsidR="00393768" w:rsidRDefault="009D55A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849215" w:history="1">
            <w:r w:rsidR="00393768" w:rsidRPr="00C53A03">
              <w:rPr>
                <w:rStyle w:val="a6"/>
                <w:rFonts w:eastAsiaTheme="minorHAnsi"/>
                <w:noProof/>
                <w:lang w:eastAsia="en-US"/>
                <w14:ligatures w14:val="standardContextual"/>
              </w:rPr>
              <w:t>СПИСОК ИСПОЛЬЗУЕМЫХ ИСТОЧНИКОВ</w:t>
            </w:r>
            <w:r w:rsidR="00393768">
              <w:rPr>
                <w:noProof/>
                <w:webHidden/>
              </w:rPr>
              <w:tab/>
            </w:r>
            <w:r w:rsidR="00393768">
              <w:rPr>
                <w:noProof/>
                <w:webHidden/>
              </w:rPr>
              <w:fldChar w:fldCharType="begin"/>
            </w:r>
            <w:r w:rsidR="00393768">
              <w:rPr>
                <w:noProof/>
                <w:webHidden/>
              </w:rPr>
              <w:instrText xml:space="preserve"> PAGEREF _Toc166849215 \h </w:instrText>
            </w:r>
            <w:r w:rsidR="00393768">
              <w:rPr>
                <w:noProof/>
                <w:webHidden/>
              </w:rPr>
            </w:r>
            <w:r w:rsidR="00393768">
              <w:rPr>
                <w:noProof/>
                <w:webHidden/>
              </w:rPr>
              <w:fldChar w:fldCharType="separate"/>
            </w:r>
            <w:r w:rsidR="00393768">
              <w:rPr>
                <w:noProof/>
                <w:webHidden/>
              </w:rPr>
              <w:t>9</w:t>
            </w:r>
            <w:r w:rsidR="00393768">
              <w:rPr>
                <w:noProof/>
                <w:webHidden/>
              </w:rPr>
              <w:fldChar w:fldCharType="end"/>
            </w:r>
          </w:hyperlink>
        </w:p>
        <w:p w14:paraId="0E81A693" w14:textId="10142A7D" w:rsidR="00EE2718" w:rsidRPr="004850F7" w:rsidRDefault="00EE2718" w:rsidP="00EE2718">
          <w:r w:rsidRPr="004850F7">
            <w:fldChar w:fldCharType="end"/>
          </w:r>
        </w:p>
      </w:sdtContent>
    </w:sdt>
    <w:p w14:paraId="4AEE583E" w14:textId="344D6F5C" w:rsidR="00F54E56" w:rsidRDefault="00F54E56" w:rsidP="00EE2718">
      <w:r>
        <w:br w:type="page"/>
      </w:r>
    </w:p>
    <w:p w14:paraId="73A1466D" w14:textId="249AB845" w:rsidR="00F54E56" w:rsidRPr="004850F7" w:rsidRDefault="00F54E56" w:rsidP="001B1138">
      <w:pPr>
        <w:pStyle w:val="1"/>
        <w:jc w:val="both"/>
        <w:rPr>
          <w:rFonts w:cs="Times New Roman"/>
          <w:szCs w:val="28"/>
        </w:rPr>
      </w:pPr>
      <w:bookmarkStart w:id="0" w:name="_Toc154442946"/>
      <w:bookmarkStart w:id="1" w:name="_Toc166849207"/>
      <w:r w:rsidRPr="004850F7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0D17A8FB" w14:textId="77777777" w:rsidR="00F54E56" w:rsidRPr="004850F7" w:rsidRDefault="00F54E56" w:rsidP="001B1138">
      <w:pPr>
        <w:ind w:firstLine="709"/>
        <w:jc w:val="both"/>
        <w:rPr>
          <w:sz w:val="28"/>
          <w:szCs w:val="28"/>
        </w:rPr>
      </w:pPr>
    </w:p>
    <w:p w14:paraId="2E3FC938" w14:textId="77777777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>В современной динамичной среде рынка недвижимости, особенно в крупных городах, управление арендным жильем становится критически важным аспектом для эффективной работы. Число людей, предпочитающих аренду жилья, постоянно растет, что подчеркивает необходимость оптимизированных подходов к управлению недвижимостью.</w:t>
      </w:r>
    </w:p>
    <w:p w14:paraId="60173C5D" w14:textId="77777777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>Цель данной организации заключается в тщательном анализе методов управления арендным жилым фондом, идентификации ключевых проблем и разработке эффективных решений для их улучшения. Основной фокус направлен на изучение современных методов управления недвижимостью с акцентом на роли базы данных в оптимизации этого процесса.</w:t>
      </w:r>
    </w:p>
    <w:p w14:paraId="76739F83" w14:textId="77777777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>Анализ данной темы имеет огромное значение для владельцев недвижимости, агентств и всех заинтересованных сторон на рынке аренды жилья. Исследование направлено на выявление основных проблем, с которыми сталкиваются участники рынка аренды, и предложение эффективных решений для оптимизации управления жилым фондом.</w:t>
      </w:r>
    </w:p>
    <w:p w14:paraId="4CBB5BBA" w14:textId="196A4561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>В контексте с ростом спроса на арендное жилье, база данных становится неотъемлемым инструментом для эффективного управления недвижимостью. Использование современн</w:t>
      </w:r>
      <w:r>
        <w:rPr>
          <w:sz w:val="28"/>
          <w:szCs w:val="28"/>
        </w:rPr>
        <w:t xml:space="preserve">ого программного обеспечения </w:t>
      </w:r>
      <w:r w:rsidRPr="004A1882">
        <w:rPr>
          <w:sz w:val="28"/>
          <w:szCs w:val="28"/>
        </w:rPr>
        <w:t>позволяет значительно улучшить процессы аренды квартир, оптимизировать учет платежей, контролировать состояние объектов и обеспечивать более эффективное взаимодействие между участниками процесса.</w:t>
      </w:r>
    </w:p>
    <w:p w14:paraId="4ABAC137" w14:textId="7D81E60C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Прикладные решения </w:t>
      </w:r>
      <w:r w:rsidRPr="004A1882">
        <w:rPr>
          <w:sz w:val="28"/>
          <w:szCs w:val="28"/>
        </w:rPr>
        <w:t xml:space="preserve">не только упрощает </w:t>
      </w:r>
      <w:proofErr w:type="spellStart"/>
      <w:r w:rsidRPr="004A1882">
        <w:rPr>
          <w:sz w:val="28"/>
          <w:szCs w:val="28"/>
        </w:rPr>
        <w:t>рутинообразные</w:t>
      </w:r>
      <w:proofErr w:type="spellEnd"/>
      <w:r w:rsidRPr="004A1882">
        <w:rPr>
          <w:sz w:val="28"/>
          <w:szCs w:val="28"/>
        </w:rPr>
        <w:t xml:space="preserve"> задачи, но и повышает прозрачность и доступность информации для всех участников. </w:t>
      </w:r>
      <w:r>
        <w:rPr>
          <w:sz w:val="28"/>
          <w:szCs w:val="28"/>
        </w:rPr>
        <w:t>Их</w:t>
      </w:r>
      <w:r w:rsidRPr="004A1882">
        <w:rPr>
          <w:sz w:val="28"/>
          <w:szCs w:val="28"/>
        </w:rPr>
        <w:t xml:space="preserve"> внедрение позволяет сократить время обмена информацией между владельцами и арендаторами, обеспечивает оперативную обратную связь и улучшает качество услуг, предоставляемых на рынке аренды жилья.</w:t>
      </w:r>
    </w:p>
    <w:p w14:paraId="7993423A" w14:textId="329C20BA" w:rsidR="00393768" w:rsidRPr="004A1882" w:rsidRDefault="00393768" w:rsidP="00393768">
      <w:pPr>
        <w:ind w:firstLine="709"/>
        <w:jc w:val="both"/>
        <w:rPr>
          <w:sz w:val="28"/>
          <w:szCs w:val="28"/>
        </w:rPr>
      </w:pPr>
      <w:r w:rsidRPr="004A1882">
        <w:rPr>
          <w:sz w:val="28"/>
          <w:szCs w:val="28"/>
        </w:rPr>
        <w:t xml:space="preserve">Таким образом, внедрение </w:t>
      </w:r>
      <w:r>
        <w:rPr>
          <w:sz w:val="28"/>
          <w:szCs w:val="28"/>
        </w:rPr>
        <w:t>1С</w:t>
      </w:r>
      <w:r w:rsidRPr="004A1882">
        <w:rPr>
          <w:sz w:val="28"/>
          <w:szCs w:val="28"/>
        </w:rPr>
        <w:t xml:space="preserve"> для управления жилым фондом не только оптимизирует текущие процессы, но и становится ключевым фактором в повышении эффективности и конкурентоспособности на рынке недвижимости.</w:t>
      </w:r>
    </w:p>
    <w:p w14:paraId="5FBA4F84" w14:textId="77777777" w:rsidR="00F54E56" w:rsidRPr="004850F7" w:rsidRDefault="00F54E56" w:rsidP="001B1138">
      <w:pPr>
        <w:ind w:firstLine="709"/>
        <w:jc w:val="both"/>
        <w:rPr>
          <w:sz w:val="28"/>
          <w:szCs w:val="28"/>
        </w:rPr>
      </w:pPr>
    </w:p>
    <w:p w14:paraId="17C85594" w14:textId="13D62B2A" w:rsidR="00F54E56" w:rsidRPr="004850F7" w:rsidRDefault="00F54E56" w:rsidP="003D79AC">
      <w:pPr>
        <w:jc w:val="both"/>
        <w:rPr>
          <w:sz w:val="28"/>
          <w:szCs w:val="28"/>
        </w:rPr>
      </w:pPr>
      <w:r w:rsidRPr="004850F7">
        <w:rPr>
          <w:sz w:val="28"/>
          <w:szCs w:val="28"/>
        </w:rPr>
        <w:br w:type="page"/>
      </w:r>
    </w:p>
    <w:p w14:paraId="2438FD53" w14:textId="43D828DA" w:rsidR="00CB2CB5" w:rsidRPr="004850F7" w:rsidRDefault="003858AA" w:rsidP="004850F7">
      <w:pPr>
        <w:pStyle w:val="1"/>
        <w:jc w:val="both"/>
        <w:rPr>
          <w:rFonts w:cs="Times New Roman"/>
          <w:szCs w:val="28"/>
        </w:rPr>
      </w:pPr>
      <w:bookmarkStart w:id="2" w:name="_Toc166849208"/>
      <w:r w:rsidRPr="004850F7">
        <w:rPr>
          <w:rFonts w:cs="Times New Roman"/>
          <w:szCs w:val="28"/>
        </w:rPr>
        <w:lastRenderedPageBreak/>
        <w:t>ОСНОВНАЯ ЧАСТЬ</w:t>
      </w:r>
      <w:bookmarkEnd w:id="2"/>
    </w:p>
    <w:p w14:paraId="632363E9" w14:textId="72B009C8" w:rsidR="000F6817" w:rsidRDefault="000F6817" w:rsidP="001B1138">
      <w:pPr>
        <w:jc w:val="both"/>
        <w:rPr>
          <w:sz w:val="28"/>
          <w:szCs w:val="28"/>
        </w:rPr>
      </w:pPr>
    </w:p>
    <w:p w14:paraId="66743A69" w14:textId="77777777" w:rsidR="001B1138" w:rsidRPr="004850F7" w:rsidRDefault="001B1138" w:rsidP="001B1138">
      <w:pPr>
        <w:jc w:val="both"/>
        <w:rPr>
          <w:sz w:val="28"/>
          <w:szCs w:val="28"/>
        </w:rPr>
      </w:pPr>
    </w:p>
    <w:p w14:paraId="2A1E790C" w14:textId="3A8B63A7" w:rsidR="003F4A4D" w:rsidRPr="004850F7" w:rsidRDefault="000F6817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6849209"/>
      <w:r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ХАРАКТЕРИСТИКА И АНАЛИЗ ДЕЯТЕЛЬНОСТИ ОРГАНИЗАЦИИ</w:t>
      </w:r>
      <w:bookmarkEnd w:id="3"/>
    </w:p>
    <w:p w14:paraId="76FEB03F" w14:textId="1DCFAB9F" w:rsidR="000F6817" w:rsidRPr="004850F7" w:rsidRDefault="000F6817" w:rsidP="00B60AC7">
      <w:pPr>
        <w:ind w:firstLine="709"/>
        <w:jc w:val="both"/>
        <w:rPr>
          <w:sz w:val="28"/>
          <w:szCs w:val="28"/>
        </w:rPr>
      </w:pPr>
    </w:p>
    <w:p w14:paraId="782E40CF" w14:textId="77777777" w:rsidR="00360C1B" w:rsidRDefault="004F7E4F" w:rsidP="00F00AA7">
      <w:pPr>
        <w:tabs>
          <w:tab w:val="left" w:pos="992"/>
        </w:tabs>
        <w:ind w:firstLine="709"/>
        <w:jc w:val="both"/>
        <w:rPr>
          <w:sz w:val="28"/>
          <w:szCs w:val="28"/>
        </w:rPr>
      </w:pPr>
      <w:bookmarkStart w:id="4" w:name="_Hlk153278611"/>
      <w:r>
        <w:rPr>
          <w:sz w:val="28"/>
          <w:szCs w:val="28"/>
        </w:rPr>
        <w:t>«</w:t>
      </w:r>
      <w:r w:rsidRPr="001B54C4">
        <w:rPr>
          <w:sz w:val="28"/>
          <w:szCs w:val="28"/>
        </w:rPr>
        <w:t>Квартира-Дом</w:t>
      </w:r>
      <w:r>
        <w:rPr>
          <w:sz w:val="28"/>
          <w:szCs w:val="28"/>
        </w:rPr>
        <w:t>»</w:t>
      </w:r>
      <w:r w:rsidRPr="001B54C4">
        <w:rPr>
          <w:sz w:val="28"/>
          <w:szCs w:val="28"/>
        </w:rPr>
        <w:t xml:space="preserve"> </w:t>
      </w:r>
      <w:bookmarkEnd w:id="4"/>
      <w:proofErr w:type="gramStart"/>
      <w:r w:rsidRPr="001B54C4">
        <w:rPr>
          <w:sz w:val="28"/>
          <w:szCs w:val="28"/>
        </w:rPr>
        <w:t>- это</w:t>
      </w:r>
      <w:proofErr w:type="gramEnd"/>
      <w:r w:rsidRPr="001B54C4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организация</w:t>
      </w:r>
      <w:r w:rsidRPr="001B54C4">
        <w:rPr>
          <w:sz w:val="28"/>
          <w:szCs w:val="28"/>
        </w:rPr>
        <w:t xml:space="preserve">, созданная для оптимизации процесса сдачи квартир в аренду. </w:t>
      </w:r>
    </w:p>
    <w:p w14:paraId="21792EDA" w14:textId="52346F95" w:rsidR="00360C1B" w:rsidRPr="001B54C4" w:rsidRDefault="00360C1B" w:rsidP="00360C1B">
      <w:pPr>
        <w:ind w:firstLine="709"/>
        <w:jc w:val="both"/>
        <w:rPr>
          <w:sz w:val="28"/>
          <w:szCs w:val="28"/>
        </w:rPr>
      </w:pPr>
      <w:r w:rsidRPr="001B54C4">
        <w:rPr>
          <w:sz w:val="28"/>
          <w:szCs w:val="28"/>
        </w:rPr>
        <w:t xml:space="preserve">Основные функции </w:t>
      </w:r>
      <w:r>
        <w:rPr>
          <w:sz w:val="28"/>
          <w:szCs w:val="28"/>
        </w:rPr>
        <w:t>«</w:t>
      </w:r>
      <w:r w:rsidRPr="001B54C4">
        <w:rPr>
          <w:sz w:val="28"/>
          <w:szCs w:val="28"/>
        </w:rPr>
        <w:t>Квартира-Дом</w:t>
      </w:r>
      <w:r>
        <w:rPr>
          <w:sz w:val="28"/>
          <w:szCs w:val="28"/>
        </w:rPr>
        <w:t>»</w:t>
      </w:r>
      <w:r w:rsidRPr="001B54C4">
        <w:rPr>
          <w:sz w:val="28"/>
          <w:szCs w:val="28"/>
        </w:rPr>
        <w:t xml:space="preserve"> включают в себя:</w:t>
      </w:r>
    </w:p>
    <w:p w14:paraId="4107192B" w14:textId="77777777" w:rsidR="00360C1B" w:rsidRPr="001B54C4" w:rsidRDefault="00360C1B" w:rsidP="00360C1B">
      <w:pPr>
        <w:ind w:firstLine="709"/>
        <w:jc w:val="both"/>
        <w:rPr>
          <w:sz w:val="28"/>
          <w:szCs w:val="28"/>
        </w:rPr>
      </w:pPr>
      <w:r w:rsidRPr="001B54C4">
        <w:rPr>
          <w:sz w:val="28"/>
          <w:szCs w:val="28"/>
        </w:rPr>
        <w:t>Поиск жилья</w:t>
      </w:r>
      <w:r>
        <w:rPr>
          <w:sz w:val="28"/>
          <w:szCs w:val="28"/>
        </w:rPr>
        <w:t xml:space="preserve"> - организация</w:t>
      </w:r>
      <w:r w:rsidRPr="001B54C4">
        <w:rPr>
          <w:sz w:val="28"/>
          <w:szCs w:val="28"/>
        </w:rPr>
        <w:t xml:space="preserve"> предоставляет </w:t>
      </w:r>
      <w:proofErr w:type="gramStart"/>
      <w:r>
        <w:rPr>
          <w:sz w:val="28"/>
          <w:szCs w:val="28"/>
        </w:rPr>
        <w:t xml:space="preserve">услуги </w:t>
      </w:r>
      <w:r w:rsidRPr="001B54C4">
        <w:rPr>
          <w:sz w:val="28"/>
          <w:szCs w:val="28"/>
        </w:rPr>
        <w:t xml:space="preserve"> для</w:t>
      </w:r>
      <w:proofErr w:type="gramEnd"/>
      <w:r w:rsidRPr="001B54C4">
        <w:rPr>
          <w:sz w:val="28"/>
          <w:szCs w:val="28"/>
        </w:rPr>
        <w:t xml:space="preserve"> поиска квартир в аренду с различными </w:t>
      </w:r>
      <w:r>
        <w:rPr>
          <w:sz w:val="28"/>
          <w:szCs w:val="28"/>
        </w:rPr>
        <w:t xml:space="preserve">требованиями </w:t>
      </w:r>
      <w:r w:rsidRPr="001B54C4">
        <w:rPr>
          <w:sz w:val="28"/>
          <w:szCs w:val="28"/>
        </w:rPr>
        <w:t>и параметрами, позволяя арендаторам быстро находить подходящее жилье.</w:t>
      </w:r>
    </w:p>
    <w:p w14:paraId="485D5465" w14:textId="77777777" w:rsidR="00360C1B" w:rsidRPr="001B54C4" w:rsidRDefault="00360C1B" w:rsidP="00360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1B54C4">
        <w:rPr>
          <w:sz w:val="28"/>
          <w:szCs w:val="28"/>
        </w:rPr>
        <w:t xml:space="preserve">ренда и договоры: "Квартира-Дом" предоставляет возможность заключать договоры аренды </w:t>
      </w:r>
      <w:r>
        <w:rPr>
          <w:sz w:val="28"/>
          <w:szCs w:val="28"/>
        </w:rPr>
        <w:t>в организации</w:t>
      </w:r>
      <w:r w:rsidRPr="001B54C4">
        <w:rPr>
          <w:sz w:val="28"/>
          <w:szCs w:val="28"/>
        </w:rPr>
        <w:t>, что существенно упрощает и ускоряет процесс сдачи жилья.</w:t>
      </w:r>
    </w:p>
    <w:p w14:paraId="3F7B955C" w14:textId="77777777" w:rsidR="00360C1B" w:rsidRPr="001B54C4" w:rsidRDefault="00360C1B" w:rsidP="00360C1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Защищённые </w:t>
      </w:r>
      <w:r w:rsidRPr="001B54C4">
        <w:rPr>
          <w:sz w:val="28"/>
          <w:szCs w:val="28"/>
        </w:rPr>
        <w:t xml:space="preserve">платежи </w:t>
      </w:r>
      <w:r>
        <w:rPr>
          <w:sz w:val="28"/>
          <w:szCs w:val="28"/>
        </w:rPr>
        <w:t>процесс</w:t>
      </w:r>
      <w:r w:rsidRPr="001B54C4">
        <w:rPr>
          <w:sz w:val="28"/>
          <w:szCs w:val="28"/>
        </w:rPr>
        <w:t xml:space="preserve"> оплаты позволяют арендаторам удобно и безопасно производить платежи за аренду напрямую через </w:t>
      </w:r>
      <w:r>
        <w:rPr>
          <w:sz w:val="28"/>
          <w:szCs w:val="28"/>
        </w:rPr>
        <w:t>организацию</w:t>
      </w:r>
      <w:r w:rsidRPr="001B54C4">
        <w:rPr>
          <w:sz w:val="28"/>
          <w:szCs w:val="28"/>
        </w:rPr>
        <w:t>.</w:t>
      </w:r>
    </w:p>
    <w:p w14:paraId="780A0B57" w14:textId="70FDB77A" w:rsidR="001714A2" w:rsidRPr="004850F7" w:rsidRDefault="00360C1B" w:rsidP="00360C1B">
      <w:pPr>
        <w:ind w:firstLine="709"/>
        <w:jc w:val="both"/>
        <w:rPr>
          <w:sz w:val="28"/>
          <w:szCs w:val="28"/>
        </w:rPr>
      </w:pPr>
      <w:r w:rsidRPr="001B54C4">
        <w:rPr>
          <w:sz w:val="28"/>
          <w:szCs w:val="28"/>
        </w:rPr>
        <w:t xml:space="preserve">Управление жильем </w:t>
      </w:r>
      <w:r>
        <w:rPr>
          <w:sz w:val="28"/>
          <w:szCs w:val="28"/>
        </w:rPr>
        <w:t>в</w:t>
      </w:r>
      <w:r w:rsidRPr="001B54C4">
        <w:rPr>
          <w:sz w:val="28"/>
          <w:szCs w:val="28"/>
        </w:rPr>
        <w:t xml:space="preserve">ладельцы недвижимости могут получать обратную связь от арендаторов через </w:t>
      </w:r>
      <w:r>
        <w:rPr>
          <w:sz w:val="28"/>
          <w:szCs w:val="28"/>
        </w:rPr>
        <w:t>организацию</w:t>
      </w:r>
      <w:r w:rsidRPr="001B54C4">
        <w:rPr>
          <w:sz w:val="28"/>
          <w:szCs w:val="28"/>
        </w:rPr>
        <w:t>.</w:t>
      </w:r>
    </w:p>
    <w:p w14:paraId="2770C5E6" w14:textId="7FEEE21D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Поэтому данн</w:t>
      </w:r>
      <w:r w:rsidR="001714A2">
        <w:rPr>
          <w:sz w:val="28"/>
          <w:szCs w:val="28"/>
        </w:rPr>
        <w:t>ой организации</w:t>
      </w:r>
      <w:r w:rsidRPr="004850F7">
        <w:rPr>
          <w:sz w:val="28"/>
          <w:szCs w:val="28"/>
        </w:rPr>
        <w:t xml:space="preserve"> необходима </w:t>
      </w:r>
      <w:r w:rsidR="001714A2">
        <w:rPr>
          <w:sz w:val="28"/>
          <w:szCs w:val="28"/>
        </w:rPr>
        <w:t xml:space="preserve">система на основе 1С Предприятие </w:t>
      </w:r>
      <w:r w:rsidRPr="004850F7">
        <w:rPr>
          <w:sz w:val="28"/>
          <w:szCs w:val="28"/>
        </w:rPr>
        <w:t>для хранения информации, связанной с бизнес-процессами.</w:t>
      </w:r>
    </w:p>
    <w:p w14:paraId="2C64BDAE" w14:textId="77777777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t>Организационная структура предприятия:</w:t>
      </w:r>
    </w:p>
    <w:p w14:paraId="2FCD8DBC" w14:textId="77777777" w:rsidR="003F4A4D" w:rsidRPr="004850F7" w:rsidRDefault="003F4A4D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6497C1C9" w14:textId="77777777" w:rsidR="00360C1B" w:rsidRPr="00431C03" w:rsidRDefault="00360C1B" w:rsidP="00360C1B">
      <w:pPr>
        <w:pStyle w:val="a8"/>
        <w:keepNext/>
        <w:spacing w:after="0"/>
        <w:jc w:val="both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- Должности </w:t>
      </w:r>
      <w:r w:rsidRPr="00431C03">
        <w:rPr>
          <w:i w:val="0"/>
          <w:iCs w:val="0"/>
          <w:color w:val="auto"/>
          <w:sz w:val="24"/>
          <w:szCs w:val="24"/>
        </w:rPr>
        <w:t>«Квартира-Дом»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360C1B" w14:paraId="745556DB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37F4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  <w:lang w:eastAsia="en-US"/>
              </w:rPr>
              <w:t>Должности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4FC0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  <w:lang w:eastAsia="en-US"/>
              </w:rPr>
              <w:t>Функции</w:t>
            </w:r>
          </w:p>
        </w:tc>
      </w:tr>
      <w:tr w:rsidR="00360C1B" w14:paraId="26D38BFB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1529" w14:textId="77777777" w:rsidR="00360C1B" w:rsidRPr="006D4066" w:rsidRDefault="00360C1B" w:rsidP="007A0DE2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4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Директор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7446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</w:rPr>
              <w:t>Отвечает за общее управление организацией, разработку стратегии сдачи недвижимости в аренду, принятие стратегических решений.</w:t>
            </w:r>
          </w:p>
        </w:tc>
      </w:tr>
      <w:tr w:rsidR="00360C1B" w14:paraId="05F5692B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DAE7" w14:textId="77777777" w:rsidR="00360C1B" w:rsidRPr="006D4066" w:rsidRDefault="00360C1B" w:rsidP="007A0DE2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4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 по аренде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84AB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</w:rPr>
              <w:t>Занимается поиском арендаторов, заключением договоров, организацией показов объектов недвижимости и взаимодействием с клиентами.</w:t>
            </w:r>
          </w:p>
        </w:tc>
      </w:tr>
      <w:tr w:rsidR="00360C1B" w14:paraId="0DC09B63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36EB" w14:textId="77777777" w:rsidR="00360C1B" w:rsidRPr="006D4066" w:rsidRDefault="00360C1B" w:rsidP="007A0DE2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4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Юрист по недвижимости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AFBC" w14:textId="77777777" w:rsidR="00360C1B" w:rsidRPr="006D4066" w:rsidRDefault="00360C1B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</w:rPr>
              <w:t>Занимается правовыми вопросами, связанными с арендой недвижимости, подготавливает и проверяет договоры, разрешает спорные ситуации.</w:t>
            </w:r>
          </w:p>
        </w:tc>
      </w:tr>
      <w:tr w:rsidR="00360C1B" w14:paraId="515DF75E" w14:textId="77777777" w:rsidTr="007838F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E182" w14:textId="439ACFF0" w:rsidR="00360C1B" w:rsidRPr="006D4066" w:rsidRDefault="000E55C7" w:rsidP="007A0DE2">
            <w:pPr>
              <w:pStyle w:val="a7"/>
              <w:numPr>
                <w:ilvl w:val="0"/>
                <w:numId w:val="2"/>
              </w:numPr>
              <w:tabs>
                <w:tab w:val="left" w:pos="992"/>
              </w:tabs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40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Завхоз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0913" w14:textId="02CFBEA3" w:rsidR="00360C1B" w:rsidRPr="006D4066" w:rsidRDefault="00245C92" w:rsidP="007A0DE2">
            <w:pPr>
              <w:tabs>
                <w:tab w:val="left" w:pos="992"/>
              </w:tabs>
              <w:ind w:firstLine="709"/>
              <w:jc w:val="both"/>
              <w:rPr>
                <w:color w:val="000000" w:themeColor="text1"/>
                <w:lang w:eastAsia="en-US"/>
              </w:rPr>
            </w:pPr>
            <w:r w:rsidRPr="006D4066">
              <w:rPr>
                <w:color w:val="000000" w:themeColor="text1"/>
              </w:rPr>
              <w:t>Занимается обеспечением материальными ценностями организации</w:t>
            </w:r>
            <w:r w:rsidR="00360C1B" w:rsidRPr="006D4066">
              <w:rPr>
                <w:color w:val="000000" w:themeColor="text1"/>
              </w:rPr>
              <w:t>.</w:t>
            </w:r>
          </w:p>
        </w:tc>
      </w:tr>
    </w:tbl>
    <w:p w14:paraId="68987E80" w14:textId="77777777" w:rsidR="003F4A4D" w:rsidRPr="004850F7" w:rsidRDefault="003F4A4D" w:rsidP="007A0DE2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707E2D4C" w14:textId="08A39F18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Ведение всего учета в организации</w:t>
      </w:r>
      <w:r>
        <w:rPr>
          <w:sz w:val="28"/>
          <w:szCs w:val="28"/>
        </w:rPr>
        <w:t xml:space="preserve"> проводится</w:t>
      </w:r>
      <w:r w:rsidRPr="00431C03">
        <w:rPr>
          <w:sz w:val="28"/>
          <w:szCs w:val="28"/>
        </w:rPr>
        <w:t xml:space="preserve"> с помощью Excel </w:t>
      </w:r>
      <w:proofErr w:type="gramStart"/>
      <w:r w:rsidRPr="00431C03">
        <w:rPr>
          <w:sz w:val="28"/>
          <w:szCs w:val="28"/>
        </w:rPr>
        <w:t>- это</w:t>
      </w:r>
      <w:proofErr w:type="gramEnd"/>
      <w:r w:rsidRPr="00431C03">
        <w:rPr>
          <w:sz w:val="28"/>
          <w:szCs w:val="28"/>
        </w:rPr>
        <w:t xml:space="preserve"> распространенная практика, но при нарастающем объеме информации и сложности задач она может сдерживать развитие предприятия. Вот несколько причин, почему </w:t>
      </w:r>
      <w:r>
        <w:rPr>
          <w:sz w:val="28"/>
          <w:szCs w:val="28"/>
        </w:rPr>
        <w:t xml:space="preserve">внедрение 1С Предприятие </w:t>
      </w:r>
      <w:r w:rsidRPr="00431C03">
        <w:rPr>
          <w:sz w:val="28"/>
          <w:szCs w:val="28"/>
        </w:rPr>
        <w:t>может значительно улучшить эффективность организации:</w:t>
      </w:r>
    </w:p>
    <w:p w14:paraId="339CAE34" w14:textId="77777777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lastRenderedPageBreak/>
        <w:t>Ограниченность возможностей Excel</w:t>
      </w:r>
      <w:proofErr w:type="gramStart"/>
      <w:r w:rsidRPr="00431C03">
        <w:rPr>
          <w:sz w:val="28"/>
          <w:szCs w:val="28"/>
        </w:rPr>
        <w:t>: При</w:t>
      </w:r>
      <w:proofErr w:type="gramEnd"/>
      <w:r w:rsidRPr="00431C03">
        <w:rPr>
          <w:sz w:val="28"/>
          <w:szCs w:val="28"/>
        </w:rPr>
        <w:t xml:space="preserve"> большом объеме данных и сложных связях между ними Excel может достичь предела своих возможностей. Работа с большими массивами данных может быть медленной и требовать значительных ресурсов времени.</w:t>
      </w:r>
    </w:p>
    <w:p w14:paraId="1CD3C275" w14:textId="57A3B16A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Ошибки и неточности</w:t>
      </w:r>
      <w:proofErr w:type="gramStart"/>
      <w:r w:rsidRPr="00431C03">
        <w:rPr>
          <w:sz w:val="28"/>
          <w:szCs w:val="28"/>
        </w:rPr>
        <w:t>: Вручную</w:t>
      </w:r>
      <w:proofErr w:type="gramEnd"/>
      <w:r w:rsidRPr="00431C03">
        <w:rPr>
          <w:sz w:val="28"/>
          <w:szCs w:val="28"/>
        </w:rPr>
        <w:t xml:space="preserve"> вводимые данные могут стать причиной ошибок и неточностей. </w:t>
      </w:r>
      <w:r>
        <w:rPr>
          <w:sz w:val="28"/>
          <w:szCs w:val="28"/>
        </w:rPr>
        <w:t>Платформа 1С</w:t>
      </w:r>
      <w:r w:rsidRPr="00431C03">
        <w:rPr>
          <w:sz w:val="28"/>
          <w:szCs w:val="28"/>
        </w:rPr>
        <w:t xml:space="preserve"> позволяют создать систему проверки данных на корректность и целостность.</w:t>
      </w:r>
    </w:p>
    <w:p w14:paraId="02D7B383" w14:textId="77777777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Отсутствие централизованного доступа: Excel-файлы могут храниться на разных компьютерах или в разных местах, что затрудняет быстрый и удобный доступ к актуальной информации для всех сотрудников.</w:t>
      </w:r>
    </w:p>
    <w:p w14:paraId="280E5420" w14:textId="77777777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Сложность обновления и масштабирования</w:t>
      </w:r>
      <w:proofErr w:type="gramStart"/>
      <w:r w:rsidRPr="00431C03">
        <w:rPr>
          <w:sz w:val="28"/>
          <w:szCs w:val="28"/>
        </w:rPr>
        <w:t>: При</w:t>
      </w:r>
      <w:proofErr w:type="gramEnd"/>
      <w:r w:rsidRPr="00431C03">
        <w:rPr>
          <w:sz w:val="28"/>
          <w:szCs w:val="28"/>
        </w:rPr>
        <w:t xml:space="preserve"> необходимости обновления данных или расширения функциональности Excel может стать неудобным инструментом из-за ограниченных возможностей по масштабированию.</w:t>
      </w:r>
    </w:p>
    <w:p w14:paraId="48BE178F" w14:textId="3298B921" w:rsidR="00360C1B" w:rsidRPr="00431C03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конфигурации 1С</w:t>
      </w:r>
      <w:r w:rsidRPr="00431C03">
        <w:rPr>
          <w:sz w:val="28"/>
          <w:szCs w:val="28"/>
        </w:rPr>
        <w:t xml:space="preserve"> специально для данной организации позволит создать систему, которая оптимизирует управление данными, обеспечивает централизованный доступ, автоматизирует процессы и улучшит обработку информации.</w:t>
      </w:r>
    </w:p>
    <w:p w14:paraId="3F9AA1D1" w14:textId="77777777" w:rsidR="00360C1B" w:rsidRDefault="00360C1B" w:rsidP="00360C1B">
      <w:pPr>
        <w:ind w:firstLine="709"/>
        <w:jc w:val="both"/>
        <w:rPr>
          <w:sz w:val="28"/>
          <w:szCs w:val="28"/>
        </w:rPr>
      </w:pPr>
      <w:r w:rsidRPr="00431C03">
        <w:rPr>
          <w:sz w:val="28"/>
          <w:szCs w:val="28"/>
        </w:rPr>
        <w:t>Это позволит улучшить оперативность принятия решений, упростить взаимодействие между сотрудниками и повысить общую эффективность работы организации.</w:t>
      </w:r>
    </w:p>
    <w:p w14:paraId="4722BB32" w14:textId="79398A04" w:rsidR="00D07E13" w:rsidRPr="004850F7" w:rsidRDefault="00D07E13" w:rsidP="001C518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4850F7">
        <w:rPr>
          <w:sz w:val="28"/>
          <w:szCs w:val="28"/>
        </w:rPr>
        <w:br w:type="page"/>
      </w:r>
    </w:p>
    <w:p w14:paraId="2F70B391" w14:textId="50349E04" w:rsidR="00D07E13" w:rsidRPr="004850F7" w:rsidRDefault="00CB3344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68492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</w:t>
      </w:r>
      <w:r w:rsidR="00E86323" w:rsidRPr="004850F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Ь ИНФОРМАЦИОННОЙ СИСТЕМЫ</w:t>
      </w:r>
      <w:bookmarkEnd w:id="5"/>
    </w:p>
    <w:p w14:paraId="58DE6777" w14:textId="67341F50" w:rsidR="00E86323" w:rsidRPr="004850F7" w:rsidRDefault="00E86323" w:rsidP="004850F7">
      <w:pPr>
        <w:ind w:firstLine="709"/>
        <w:jc w:val="both"/>
        <w:rPr>
          <w:sz w:val="28"/>
          <w:szCs w:val="28"/>
        </w:rPr>
      </w:pPr>
    </w:p>
    <w:p w14:paraId="1203B410" w14:textId="5BFEFB91" w:rsidR="00AE6490" w:rsidRPr="001B3D48" w:rsidRDefault="001B3D48" w:rsidP="001B1138">
      <w:pPr>
        <w:ind w:firstLine="709"/>
        <w:jc w:val="both"/>
        <w:rPr>
          <w:sz w:val="28"/>
          <w:szCs w:val="28"/>
        </w:rPr>
      </w:pPr>
      <w:r w:rsidRPr="001B3D48">
        <w:rPr>
          <w:sz w:val="28"/>
          <w:szCs w:val="28"/>
        </w:rPr>
        <w:t>Информационная модель представляет собой детальную схему, отражающую потоки данных и функции в определенной предметной области. Она не только демонстрирует перемещение информации от входных к выходным данным через различные промежуточные этапы, но и разъясняет, какие документы используются в этом процессе и как применяется нормативно-справочная информация для выполнения операций по обработке данных и созданию конечных документов.</w:t>
      </w:r>
      <w:r w:rsidR="00AE6490">
        <w:rPr>
          <w:sz w:val="28"/>
          <w:szCs w:val="28"/>
        </w:rPr>
        <w:tab/>
      </w:r>
    </w:p>
    <w:p w14:paraId="2CFAF3D2" w14:textId="00EF64F4" w:rsidR="00AE711B" w:rsidRDefault="001B3D48" w:rsidP="001B1138">
      <w:pPr>
        <w:ind w:firstLine="709"/>
        <w:jc w:val="both"/>
        <w:rPr>
          <w:sz w:val="28"/>
          <w:szCs w:val="28"/>
        </w:rPr>
      </w:pPr>
      <w:r w:rsidRPr="001B3D48">
        <w:rPr>
          <w:sz w:val="28"/>
          <w:szCs w:val="28"/>
        </w:rPr>
        <w:t>Общая модель деятельности организации в информационной системе начинается с подробного описания ее работы в целом. Это помогает структурировать сложный процесс на более мелкие, легко управляемые компоненты. Такой подход позволяет более эффективно управлять информационными потоками и обеспечивать более точное и надежное выполнение задач.</w:t>
      </w:r>
      <w:r w:rsidR="0031673A">
        <w:rPr>
          <w:sz w:val="28"/>
          <w:szCs w:val="28"/>
        </w:rPr>
        <w:t xml:space="preserve"> Функционирование организации в целом изображено с применением нотации </w:t>
      </w:r>
      <w:r w:rsidR="0031673A">
        <w:rPr>
          <w:sz w:val="28"/>
          <w:szCs w:val="28"/>
          <w:lang w:val="en-US"/>
        </w:rPr>
        <w:t>IDEF</w:t>
      </w:r>
      <w:r w:rsidR="0031673A" w:rsidRPr="00574059">
        <w:rPr>
          <w:sz w:val="28"/>
          <w:szCs w:val="28"/>
        </w:rPr>
        <w:t>0</w:t>
      </w:r>
      <w:r w:rsidR="0031673A">
        <w:rPr>
          <w:sz w:val="28"/>
          <w:szCs w:val="28"/>
        </w:rPr>
        <w:t xml:space="preserve"> на рисунке 1.</w:t>
      </w:r>
    </w:p>
    <w:p w14:paraId="6E8A892B" w14:textId="77777777" w:rsidR="008C0818" w:rsidRDefault="008C0818" w:rsidP="00AE711B">
      <w:pPr>
        <w:jc w:val="both"/>
        <w:rPr>
          <w:noProof/>
          <w14:ligatures w14:val="standardContextual"/>
        </w:rPr>
      </w:pPr>
    </w:p>
    <w:p w14:paraId="22BD49FB" w14:textId="06244B7D" w:rsidR="00AE711B" w:rsidRDefault="00AE711B" w:rsidP="00AE711B">
      <w:pPr>
        <w:jc w:val="both"/>
        <w:rPr>
          <w:b/>
          <w:bCs/>
          <w:sz w:val="28"/>
          <w:szCs w:val="28"/>
        </w:rPr>
      </w:pPr>
    </w:p>
    <w:p w14:paraId="4247ABE5" w14:textId="61C9397F" w:rsidR="00AE711B" w:rsidRPr="00AE711B" w:rsidRDefault="00AE711B" w:rsidP="00AE711B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1 - Общая модель «Деятельность </w:t>
      </w:r>
      <w:r w:rsidR="006F4543">
        <w:rPr>
          <w:rFonts w:eastAsiaTheme="minorHAnsi"/>
          <w:color w:val="160812"/>
          <w:lang w:eastAsia="en-US"/>
          <w14:ligatures w14:val="standardContextual"/>
        </w:rPr>
        <w:t>организации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>»</w:t>
      </w:r>
    </w:p>
    <w:p w14:paraId="59849C09" w14:textId="77777777" w:rsidR="00574059" w:rsidRPr="00574059" w:rsidRDefault="00574059" w:rsidP="00AE711B">
      <w:pPr>
        <w:jc w:val="both"/>
        <w:rPr>
          <w:sz w:val="28"/>
          <w:szCs w:val="28"/>
        </w:rPr>
      </w:pPr>
    </w:p>
    <w:p w14:paraId="6434CA31" w14:textId="10E2AF74" w:rsidR="00574059" w:rsidRPr="00E53148" w:rsidRDefault="00574059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 xml:space="preserve">На данной диаграмме </w:t>
      </w:r>
      <w:r w:rsidR="00B86230" w:rsidRPr="00E53148">
        <w:rPr>
          <w:sz w:val="28"/>
          <w:szCs w:val="28"/>
        </w:rPr>
        <w:t>мы имеем несколько входов, выходов, управление и механизмы</w:t>
      </w:r>
      <w:r w:rsidRPr="00E53148">
        <w:rPr>
          <w:sz w:val="28"/>
          <w:szCs w:val="28"/>
        </w:rPr>
        <w:t xml:space="preserve">. </w:t>
      </w:r>
    </w:p>
    <w:p w14:paraId="20B08C8C" w14:textId="49E7FF2A" w:rsidR="00574059" w:rsidRPr="00E53148" w:rsidRDefault="00574059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>На входе:</w:t>
      </w:r>
    </w:p>
    <w:p w14:paraId="41FA53F8" w14:textId="6E9CF46D" w:rsidR="00574059" w:rsidRPr="00E53148" w:rsidRDefault="00574059" w:rsidP="004E3976">
      <w:pPr>
        <w:pStyle w:val="a7"/>
        <w:numPr>
          <w:ilvl w:val="0"/>
          <w:numId w:val="5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CDD91" w14:textId="77777777" w:rsidR="00574059" w:rsidRPr="00E53148" w:rsidRDefault="00574059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 xml:space="preserve">На выходе: </w:t>
      </w:r>
    </w:p>
    <w:p w14:paraId="5B41827B" w14:textId="300FB28D" w:rsidR="00574059" w:rsidRPr="00E53148" w:rsidRDefault="005C3FC1" w:rsidP="004E3976">
      <w:pPr>
        <w:pStyle w:val="a7"/>
        <w:numPr>
          <w:ilvl w:val="0"/>
          <w:numId w:val="6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</w:p>
    <w:p w14:paraId="207EB5D6" w14:textId="77777777" w:rsidR="00574059" w:rsidRPr="00E53148" w:rsidRDefault="00574059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>Механизм:</w:t>
      </w:r>
    </w:p>
    <w:p w14:paraId="0536B563" w14:textId="04F29176" w:rsidR="00574059" w:rsidRPr="00E53148" w:rsidRDefault="005C3FC1" w:rsidP="004E3976">
      <w:pPr>
        <w:pStyle w:val="a7"/>
        <w:numPr>
          <w:ilvl w:val="0"/>
          <w:numId w:val="7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</w:p>
    <w:p w14:paraId="6D1EDCCD" w14:textId="77777777" w:rsidR="00574059" w:rsidRPr="00E53148" w:rsidRDefault="00574059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 xml:space="preserve">Управление: </w:t>
      </w:r>
    </w:p>
    <w:p w14:paraId="44945DC4" w14:textId="7950E538" w:rsidR="00F00AA7" w:rsidRPr="00F00AA7" w:rsidRDefault="005C3FC1" w:rsidP="00F00AA7">
      <w:pPr>
        <w:pStyle w:val="a7"/>
        <w:numPr>
          <w:ilvl w:val="0"/>
          <w:numId w:val="8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</w:p>
    <w:p w14:paraId="22CB36AC" w14:textId="05CA7FC5" w:rsidR="005702AC" w:rsidRPr="00E53148" w:rsidRDefault="00B86230" w:rsidP="00F00AA7">
      <w:pPr>
        <w:pStyle w:val="a7"/>
        <w:tabs>
          <w:tab w:val="left" w:pos="992"/>
        </w:tabs>
        <w:spacing w:after="0" w:line="240" w:lineRule="auto"/>
        <w:ind w:left="709"/>
        <w:jc w:val="both"/>
        <w:rPr>
          <w:sz w:val="28"/>
          <w:szCs w:val="28"/>
        </w:rPr>
      </w:pPr>
      <w:r w:rsidRPr="00E53148">
        <w:rPr>
          <w:sz w:val="28"/>
          <w:szCs w:val="28"/>
        </w:rPr>
        <w:t xml:space="preserve">Для более детального рассмотрения бизнес-процессов организации необходимо провести декомпозицию диаграммы </w:t>
      </w:r>
      <w:r w:rsidRPr="00E53148">
        <w:rPr>
          <w:sz w:val="28"/>
          <w:szCs w:val="28"/>
          <w:lang w:val="en-US"/>
        </w:rPr>
        <w:t>IDEF</w:t>
      </w:r>
      <w:r w:rsidRPr="00E53148">
        <w:rPr>
          <w:sz w:val="28"/>
          <w:szCs w:val="28"/>
        </w:rPr>
        <w:t>0 и выделить частные аспекты деятельности</w:t>
      </w:r>
      <w:r w:rsidR="001A7C3D">
        <w:rPr>
          <w:sz w:val="28"/>
          <w:szCs w:val="28"/>
        </w:rPr>
        <w:t>, рисунок 2.</w:t>
      </w:r>
    </w:p>
    <w:p w14:paraId="76152650" w14:textId="77777777" w:rsidR="007A252D" w:rsidRDefault="007A252D" w:rsidP="00574059">
      <w:pPr>
        <w:jc w:val="both"/>
        <w:rPr>
          <w:noProof/>
          <w14:ligatures w14:val="standardContextual"/>
        </w:rPr>
      </w:pPr>
    </w:p>
    <w:p w14:paraId="4ADF5882" w14:textId="60F777EE" w:rsidR="006F4543" w:rsidRDefault="006F4543" w:rsidP="00574059">
      <w:pPr>
        <w:jc w:val="both"/>
        <w:rPr>
          <w:sz w:val="28"/>
          <w:szCs w:val="28"/>
        </w:rPr>
      </w:pPr>
    </w:p>
    <w:p w14:paraId="36FD7151" w14:textId="59FA6DB1" w:rsidR="006F4543" w:rsidRPr="00AE711B" w:rsidRDefault="006F4543" w:rsidP="002411F6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</w:t>
      </w:r>
      <w:r>
        <w:rPr>
          <w:rFonts w:eastAsiaTheme="minorHAnsi"/>
          <w:color w:val="160812"/>
          <w:lang w:eastAsia="en-US"/>
          <w14:ligatures w14:val="standardContextual"/>
        </w:rPr>
        <w:t>2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–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Декомпозиция деятельности организации</w:t>
      </w:r>
    </w:p>
    <w:p w14:paraId="1E5B6F63" w14:textId="34CCEDD3" w:rsidR="002411F6" w:rsidRDefault="002411F6" w:rsidP="00AE711B">
      <w:pPr>
        <w:jc w:val="both"/>
        <w:rPr>
          <w:sz w:val="28"/>
          <w:szCs w:val="28"/>
        </w:rPr>
      </w:pPr>
    </w:p>
    <w:p w14:paraId="785653D2" w14:textId="7FCECA8A" w:rsidR="002411F6" w:rsidRDefault="002411F6" w:rsidP="001B11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данной диаграмме представлена более подробная схема процессов внутри организации. </w:t>
      </w:r>
    </w:p>
    <w:p w14:paraId="635A0096" w14:textId="4ADA8C97" w:rsidR="002411F6" w:rsidRPr="003B4EA6" w:rsidRDefault="002411F6" w:rsidP="003B4E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315C35" w14:textId="230D41BD" w:rsidR="00E86323" w:rsidRPr="004850F7" w:rsidRDefault="00E86323" w:rsidP="004E3976">
      <w:pPr>
        <w:pStyle w:val="2"/>
        <w:numPr>
          <w:ilvl w:val="0"/>
          <w:numId w:val="3"/>
        </w:numPr>
        <w:tabs>
          <w:tab w:val="left" w:pos="992"/>
        </w:tabs>
        <w:spacing w:before="0"/>
        <w:ind w:left="0" w:firstLine="709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</w:pPr>
      <w:bookmarkStart w:id="6" w:name="_Toc166849211"/>
      <w:r w:rsidRPr="004850F7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lastRenderedPageBreak/>
        <w:t xml:space="preserve">ПРОЕКТИРОВАНИЕ </w:t>
      </w:r>
      <w:r w:rsidR="00CB3344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  <w14:ligatures w14:val="standardContextual"/>
        </w:rPr>
        <w:t>ИНФОРМАЦИОННОЙ СИСТЕМЫ</w:t>
      </w:r>
      <w:bookmarkEnd w:id="6"/>
    </w:p>
    <w:p w14:paraId="10E173B5" w14:textId="77777777" w:rsidR="00B90BF8" w:rsidRPr="004850F7" w:rsidRDefault="00B90BF8" w:rsidP="00FA4E63">
      <w:pPr>
        <w:jc w:val="both"/>
        <w:rPr>
          <w:sz w:val="28"/>
          <w:szCs w:val="28"/>
        </w:rPr>
      </w:pPr>
    </w:p>
    <w:p w14:paraId="6E5D7DA8" w14:textId="650E4AF2" w:rsidR="00D171FC" w:rsidRDefault="00D171FC" w:rsidP="001B11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проектирования информационной систем необходимо использовать </w:t>
      </w:r>
      <w:r>
        <w:rPr>
          <w:sz w:val="28"/>
          <w:szCs w:val="28"/>
          <w:lang w:val="en-US"/>
        </w:rPr>
        <w:t>case</w:t>
      </w:r>
      <w:r w:rsidRPr="00D171FC"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r w:rsidR="00AC0456">
        <w:rPr>
          <w:sz w:val="28"/>
          <w:szCs w:val="28"/>
        </w:rPr>
        <w:t>,</w:t>
      </w:r>
      <w:r>
        <w:rPr>
          <w:sz w:val="28"/>
          <w:szCs w:val="28"/>
        </w:rPr>
        <w:t xml:space="preserve"> в частности </w:t>
      </w:r>
      <w:r>
        <w:rPr>
          <w:sz w:val="28"/>
          <w:szCs w:val="28"/>
          <w:lang w:val="en-US"/>
        </w:rPr>
        <w:t>BPMN</w:t>
      </w:r>
      <w:r>
        <w:rPr>
          <w:sz w:val="28"/>
          <w:szCs w:val="28"/>
        </w:rPr>
        <w:t>.</w:t>
      </w:r>
    </w:p>
    <w:p w14:paraId="0AD29F5F" w14:textId="127DF716" w:rsidR="00A9752A" w:rsidRPr="00510F8E" w:rsidRDefault="00D171FC" w:rsidP="001B11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первом этапе разделим все процессы на основные, обеспечивающие и процессы управления, и назначим каждому процессу ответственного, которые указаны на рисунке 3.</w:t>
      </w:r>
    </w:p>
    <w:p w14:paraId="674ECF34" w14:textId="77777777" w:rsidR="006A220D" w:rsidRDefault="006A220D" w:rsidP="004850F7">
      <w:pPr>
        <w:ind w:firstLine="709"/>
        <w:jc w:val="both"/>
        <w:rPr>
          <w:noProof/>
          <w14:ligatures w14:val="standardContextual"/>
        </w:rPr>
      </w:pPr>
    </w:p>
    <w:p w14:paraId="45043CF9" w14:textId="10C0C346" w:rsidR="008636C4" w:rsidRDefault="008636C4" w:rsidP="004850F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A40894" w14:textId="0C1DD50C" w:rsidR="008636C4" w:rsidRPr="008636C4" w:rsidRDefault="008636C4" w:rsidP="008636C4">
      <w:pPr>
        <w:autoSpaceDE w:val="0"/>
        <w:autoSpaceDN w:val="0"/>
        <w:adjustRightInd w:val="0"/>
        <w:jc w:val="center"/>
        <w:rPr>
          <w:rFonts w:eastAsiaTheme="minorHAnsi"/>
          <w:color w:val="160812"/>
          <w:lang w:eastAsia="en-US"/>
          <w14:ligatures w14:val="standardContextual"/>
        </w:rPr>
      </w:pP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Рисунок </w:t>
      </w:r>
      <w:r>
        <w:rPr>
          <w:rFonts w:eastAsiaTheme="minorHAnsi"/>
          <w:color w:val="160812"/>
          <w:lang w:eastAsia="en-US"/>
          <w14:ligatures w14:val="standardContextual"/>
        </w:rPr>
        <w:t>3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>–</w:t>
      </w:r>
      <w:r w:rsidRPr="00AE711B">
        <w:rPr>
          <w:rFonts w:eastAsiaTheme="minorHAnsi"/>
          <w:color w:val="160812"/>
          <w:lang w:eastAsia="en-US"/>
          <w14:ligatures w14:val="standardContextual"/>
        </w:rPr>
        <w:t xml:space="preserve"> </w:t>
      </w:r>
      <w:r>
        <w:rPr>
          <w:rFonts w:eastAsiaTheme="minorHAnsi"/>
          <w:color w:val="160812"/>
          <w:lang w:eastAsia="en-US"/>
          <w14:ligatures w14:val="standardContextual"/>
        </w:rPr>
        <w:t xml:space="preserve">Общая схема процессов организации в нотации </w:t>
      </w:r>
      <w:r>
        <w:rPr>
          <w:rFonts w:eastAsiaTheme="minorHAnsi"/>
          <w:color w:val="160812"/>
          <w:lang w:val="en-US" w:eastAsia="en-US"/>
          <w14:ligatures w14:val="standardContextual"/>
        </w:rPr>
        <w:t>BPMN</w:t>
      </w:r>
    </w:p>
    <w:p w14:paraId="05E9F3BB" w14:textId="0F5FD1E9" w:rsidR="008636C4" w:rsidRDefault="008636C4" w:rsidP="008636C4">
      <w:pPr>
        <w:jc w:val="both"/>
        <w:rPr>
          <w:sz w:val="28"/>
          <w:szCs w:val="28"/>
        </w:rPr>
      </w:pPr>
    </w:p>
    <w:p w14:paraId="306E2783" w14:textId="77777777" w:rsidR="003131ED" w:rsidRDefault="003131ED" w:rsidP="004E3976">
      <w:pPr>
        <w:tabs>
          <w:tab w:val="left" w:pos="992"/>
        </w:tabs>
        <w:jc w:val="both"/>
        <w:rPr>
          <w:sz w:val="28"/>
          <w:szCs w:val="28"/>
        </w:rPr>
      </w:pPr>
    </w:p>
    <w:p w14:paraId="3F7DDA41" w14:textId="4C5260FE" w:rsidR="009B7A5D" w:rsidRPr="004850F7" w:rsidRDefault="00AE711B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AE7A5C" w14:textId="304D7B51" w:rsidR="009B7A5D" w:rsidRPr="001B1138" w:rsidRDefault="009B7A5D" w:rsidP="004E3976">
      <w:pPr>
        <w:pStyle w:val="a7"/>
        <w:numPr>
          <w:ilvl w:val="0"/>
          <w:numId w:val="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color w:val="170912"/>
          <w:sz w:val="28"/>
          <w:szCs w:val="28"/>
        </w:rPr>
      </w:pPr>
      <w:r w:rsidRPr="001B1138">
        <w:rPr>
          <w:rFonts w:ascii="Times New Roman" w:hAnsi="Times New Roman" w:cs="Times New Roman"/>
          <w:b/>
          <w:bCs/>
          <w:color w:val="170912"/>
          <w:sz w:val="28"/>
          <w:szCs w:val="28"/>
        </w:rPr>
        <w:lastRenderedPageBreak/>
        <w:t xml:space="preserve"> </w:t>
      </w:r>
      <w:bookmarkStart w:id="7" w:name="_Toc166849212"/>
      <w:r w:rsidRPr="001B1138">
        <w:rPr>
          <w:rFonts w:ascii="Times New Roman" w:hAnsi="Times New Roman" w:cs="Times New Roman"/>
          <w:b/>
          <w:bCs/>
          <w:color w:val="170912"/>
          <w:sz w:val="28"/>
          <w:szCs w:val="28"/>
        </w:rPr>
        <w:t>РАЗРАБОТКА ПРИЛОЖЕНИЯ</w:t>
      </w:r>
      <w:bookmarkEnd w:id="7"/>
    </w:p>
    <w:p w14:paraId="572C5657" w14:textId="77777777" w:rsidR="001B1138" w:rsidRPr="001B1138" w:rsidRDefault="001B1138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0A4E1893" w14:textId="5C4F3DB9" w:rsidR="0025219C" w:rsidRPr="001B1138" w:rsidRDefault="00FA2AD9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1138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="0025219C" w:rsidRPr="001B1138">
        <w:rPr>
          <w:rFonts w:ascii="Times New Roman" w:hAnsi="Times New Roman" w:cs="Times New Roman"/>
          <w:b/>
          <w:bCs/>
          <w:sz w:val="28"/>
          <w:szCs w:val="28"/>
        </w:rPr>
        <w:t xml:space="preserve"> справочников</w:t>
      </w:r>
    </w:p>
    <w:p w14:paraId="3F52AD41" w14:textId="6E083D70" w:rsidR="005B06C4" w:rsidRPr="001B1138" w:rsidRDefault="005B06C4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29D4D1" w14:textId="516787EC" w:rsidR="00ED720B" w:rsidRPr="001B1138" w:rsidRDefault="00ED720B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138">
        <w:rPr>
          <w:rFonts w:ascii="Times New Roman" w:hAnsi="Times New Roman" w:cs="Times New Roman"/>
          <w:sz w:val="28"/>
          <w:szCs w:val="28"/>
        </w:rPr>
        <w:t>При разработке конфигурации были созданы следующие справочники:</w:t>
      </w:r>
    </w:p>
    <w:p w14:paraId="26E3ED62" w14:textId="77777777" w:rsidR="00CB341A" w:rsidRPr="0025219C" w:rsidRDefault="00CB341A" w:rsidP="004E3976">
      <w:pPr>
        <w:pStyle w:val="a7"/>
        <w:tabs>
          <w:tab w:val="left" w:pos="992"/>
        </w:tabs>
        <w:rPr>
          <w:rFonts w:ascii="Times New Roman" w:hAnsi="Times New Roman" w:cs="Times New Roman"/>
          <w:sz w:val="28"/>
          <w:szCs w:val="28"/>
        </w:rPr>
      </w:pPr>
    </w:p>
    <w:p w14:paraId="6EC0C6AC" w14:textId="78D693E9" w:rsidR="0025219C" w:rsidRPr="00F440D9" w:rsidRDefault="0025219C" w:rsidP="004E3976">
      <w:pPr>
        <w:pStyle w:val="a7"/>
        <w:numPr>
          <w:ilvl w:val="1"/>
          <w:numId w:val="10"/>
        </w:numPr>
        <w:tabs>
          <w:tab w:val="left" w:pos="99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D9"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документов</w:t>
      </w:r>
    </w:p>
    <w:p w14:paraId="60F210ED" w14:textId="1AC14F26" w:rsidR="0025219C" w:rsidRDefault="0025219C" w:rsidP="004E3976">
      <w:pPr>
        <w:pStyle w:val="a7"/>
        <w:tabs>
          <w:tab w:val="left" w:pos="992"/>
        </w:tabs>
        <w:rPr>
          <w:rFonts w:ascii="Times New Roman" w:hAnsi="Times New Roman" w:cs="Times New Roman"/>
          <w:sz w:val="28"/>
          <w:szCs w:val="28"/>
        </w:rPr>
      </w:pPr>
    </w:p>
    <w:p w14:paraId="05062519" w14:textId="020D32ED" w:rsidR="00C443C7" w:rsidRPr="001B1138" w:rsidRDefault="00C443C7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138">
        <w:rPr>
          <w:rFonts w:ascii="Times New Roman" w:hAnsi="Times New Roman" w:cs="Times New Roman"/>
          <w:sz w:val="28"/>
          <w:szCs w:val="28"/>
        </w:rPr>
        <w:t>При разработке конфигурации были созданы следующие документы:</w:t>
      </w:r>
    </w:p>
    <w:p w14:paraId="2AFB4AE4" w14:textId="77777777" w:rsidR="00CB341A" w:rsidRPr="005771DE" w:rsidRDefault="00CB341A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0E084" w14:textId="432D0086" w:rsidR="0025219C" w:rsidRPr="005771DE" w:rsidRDefault="00FA2AD9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71DE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="0025219C" w:rsidRPr="005771DE">
        <w:rPr>
          <w:rFonts w:ascii="Times New Roman" w:hAnsi="Times New Roman" w:cs="Times New Roman"/>
          <w:b/>
          <w:bCs/>
          <w:sz w:val="28"/>
          <w:szCs w:val="28"/>
        </w:rPr>
        <w:t xml:space="preserve"> регистров</w:t>
      </w:r>
    </w:p>
    <w:p w14:paraId="5444B02D" w14:textId="2D396A20" w:rsidR="0025219C" w:rsidRPr="005771DE" w:rsidRDefault="0025219C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A9224C" w14:textId="73A4EBDE" w:rsidR="004056EB" w:rsidRPr="005771DE" w:rsidRDefault="004056EB" w:rsidP="004E3976">
      <w:pPr>
        <w:pStyle w:val="a7"/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1DE">
        <w:rPr>
          <w:rFonts w:ascii="Times New Roman" w:hAnsi="Times New Roman" w:cs="Times New Roman"/>
          <w:sz w:val="28"/>
          <w:szCs w:val="28"/>
        </w:rPr>
        <w:t xml:space="preserve">При разработке конфигурации были созданы следующие регистры: </w:t>
      </w:r>
    </w:p>
    <w:p w14:paraId="6D668675" w14:textId="77777777" w:rsidR="00CB341A" w:rsidRPr="008D53A8" w:rsidRDefault="00CB341A" w:rsidP="004E3976">
      <w:pPr>
        <w:tabs>
          <w:tab w:val="left" w:pos="992"/>
        </w:tabs>
        <w:rPr>
          <w:sz w:val="28"/>
          <w:szCs w:val="28"/>
        </w:rPr>
      </w:pPr>
    </w:p>
    <w:p w14:paraId="6B3B1294" w14:textId="7741EDD9" w:rsidR="0025219C" w:rsidRPr="00F440D9" w:rsidRDefault="0025219C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D9"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 xml:space="preserve"> отчетов</w:t>
      </w:r>
    </w:p>
    <w:p w14:paraId="56F03809" w14:textId="6364F221" w:rsidR="0025219C" w:rsidRPr="008D53A8" w:rsidRDefault="005702E7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8D53A8">
        <w:rPr>
          <w:sz w:val="28"/>
          <w:szCs w:val="28"/>
        </w:rPr>
        <w:t>При разработке конфигурации были созданы следующие отчеты:</w:t>
      </w:r>
    </w:p>
    <w:p w14:paraId="0E7AA877" w14:textId="77777777" w:rsidR="00CB341A" w:rsidRPr="00021BC4" w:rsidRDefault="00CB341A" w:rsidP="004E3976">
      <w:pPr>
        <w:tabs>
          <w:tab w:val="left" w:pos="992"/>
        </w:tabs>
        <w:rPr>
          <w:sz w:val="28"/>
          <w:szCs w:val="28"/>
        </w:rPr>
      </w:pPr>
    </w:p>
    <w:p w14:paraId="79B490CC" w14:textId="3D1371A5" w:rsidR="005B06C4" w:rsidRPr="006D0230" w:rsidRDefault="0025219C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D9"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 xml:space="preserve"> бизнес-процессов и задач</w:t>
      </w:r>
    </w:p>
    <w:p w14:paraId="247E3150" w14:textId="3C974BEB" w:rsidR="00021BC4" w:rsidRDefault="00021BC4" w:rsidP="00801BC4">
      <w:pPr>
        <w:tabs>
          <w:tab w:val="left" w:pos="992"/>
        </w:tabs>
        <w:ind w:firstLine="709"/>
        <w:jc w:val="both"/>
        <w:rPr>
          <w:rFonts w:eastAsiaTheme="minorHAnsi"/>
          <w:color w:val="160812"/>
          <w:lang w:eastAsia="en-US"/>
          <w14:ligatures w14:val="standardContextual"/>
        </w:rPr>
      </w:pPr>
      <w:r>
        <w:rPr>
          <w:sz w:val="28"/>
          <w:szCs w:val="28"/>
        </w:rPr>
        <w:t xml:space="preserve">При разработке конфигурации был создан бизнес-процесс </w:t>
      </w:r>
    </w:p>
    <w:p w14:paraId="4952B884" w14:textId="77777777" w:rsidR="00021BC4" w:rsidRPr="005B06C4" w:rsidRDefault="00021BC4" w:rsidP="004E3976">
      <w:pPr>
        <w:tabs>
          <w:tab w:val="left" w:pos="992"/>
        </w:tabs>
        <w:jc w:val="both"/>
        <w:rPr>
          <w:b/>
          <w:bCs/>
          <w:sz w:val="28"/>
          <w:szCs w:val="28"/>
        </w:rPr>
      </w:pPr>
    </w:p>
    <w:p w14:paraId="60EC50F9" w14:textId="77777777" w:rsidR="005B06C4" w:rsidRPr="008D53A8" w:rsidRDefault="005B06C4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3A8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подсистем</w:t>
      </w:r>
    </w:p>
    <w:p w14:paraId="64EB5378" w14:textId="77777777" w:rsidR="005B06C4" w:rsidRPr="008D53A8" w:rsidRDefault="005B06C4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8D53A8">
        <w:rPr>
          <w:sz w:val="28"/>
          <w:szCs w:val="28"/>
        </w:rPr>
        <w:t>Подсистемы для приложения были разработаны на основе основных процессов в организации, в частности это:</w:t>
      </w:r>
    </w:p>
    <w:p w14:paraId="4451C412" w14:textId="77777777" w:rsidR="00CB341A" w:rsidRPr="0025219C" w:rsidRDefault="00CB341A" w:rsidP="004E3976">
      <w:pPr>
        <w:pStyle w:val="a7"/>
        <w:tabs>
          <w:tab w:val="left" w:pos="992"/>
        </w:tabs>
        <w:rPr>
          <w:rFonts w:ascii="Times New Roman" w:hAnsi="Times New Roman" w:cs="Times New Roman"/>
          <w:sz w:val="28"/>
          <w:szCs w:val="28"/>
        </w:rPr>
      </w:pPr>
    </w:p>
    <w:p w14:paraId="795F6A64" w14:textId="7BB24DF6" w:rsidR="0025219C" w:rsidRDefault="0025219C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AD9"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6B78">
        <w:rPr>
          <w:rFonts w:ascii="Times New Roman" w:hAnsi="Times New Roman" w:cs="Times New Roman"/>
          <w:b/>
          <w:bCs/>
          <w:sz w:val="28"/>
          <w:szCs w:val="28"/>
        </w:rPr>
        <w:t>Констант, перечислений и обработок</w:t>
      </w:r>
    </w:p>
    <w:p w14:paraId="0265C27E" w14:textId="77777777" w:rsidR="008D53A8" w:rsidRPr="008D53A8" w:rsidRDefault="008D53A8" w:rsidP="004E3976">
      <w:pPr>
        <w:tabs>
          <w:tab w:val="left" w:pos="992"/>
        </w:tabs>
        <w:ind w:firstLine="709"/>
        <w:jc w:val="both"/>
        <w:rPr>
          <w:b/>
          <w:bCs/>
          <w:sz w:val="28"/>
          <w:szCs w:val="28"/>
        </w:rPr>
      </w:pPr>
    </w:p>
    <w:p w14:paraId="33F9CFC2" w14:textId="592642D0" w:rsidR="007F7796" w:rsidRPr="005B06C4" w:rsidRDefault="00746B78" w:rsidP="00801BC4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конфигурации была создана </w:t>
      </w:r>
    </w:p>
    <w:p w14:paraId="1F7EBFC3" w14:textId="77777777" w:rsidR="00746B78" w:rsidRPr="00746B78" w:rsidRDefault="00746B78" w:rsidP="004E3976">
      <w:pPr>
        <w:tabs>
          <w:tab w:val="left" w:pos="992"/>
        </w:tabs>
        <w:jc w:val="both"/>
        <w:rPr>
          <w:b/>
          <w:bCs/>
          <w:sz w:val="28"/>
          <w:szCs w:val="28"/>
        </w:rPr>
      </w:pPr>
    </w:p>
    <w:p w14:paraId="7CE47B8A" w14:textId="0FF65A58" w:rsidR="00746B78" w:rsidRDefault="00746B78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40D9">
        <w:rPr>
          <w:rFonts w:ascii="Times New Roman" w:hAnsi="Times New Roman" w:cs="Times New Roman"/>
          <w:b/>
          <w:bCs/>
          <w:sz w:val="28"/>
          <w:szCs w:val="28"/>
        </w:rPr>
        <w:t>Разработка интерфейса пользователя</w:t>
      </w:r>
    </w:p>
    <w:p w14:paraId="32DB802A" w14:textId="77777777" w:rsidR="005B06C4" w:rsidRPr="005B06C4" w:rsidRDefault="005B06C4" w:rsidP="004E3976">
      <w:pPr>
        <w:tabs>
          <w:tab w:val="left" w:pos="992"/>
        </w:tabs>
        <w:ind w:firstLine="709"/>
        <w:jc w:val="both"/>
        <w:rPr>
          <w:b/>
          <w:bCs/>
          <w:sz w:val="28"/>
          <w:szCs w:val="28"/>
        </w:rPr>
      </w:pPr>
    </w:p>
    <w:p w14:paraId="438608B0" w14:textId="5EB0B478" w:rsidR="0025219C" w:rsidRDefault="00881962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интерфейса был выбран вид Такси.</w:t>
      </w:r>
    </w:p>
    <w:p w14:paraId="2AE6CFA6" w14:textId="73B8D6F6" w:rsidR="0000022E" w:rsidRDefault="0000022E" w:rsidP="004E3976">
      <w:pPr>
        <w:tabs>
          <w:tab w:val="left" w:pos="992"/>
        </w:tabs>
        <w:jc w:val="both"/>
        <w:rPr>
          <w:sz w:val="28"/>
          <w:szCs w:val="28"/>
        </w:rPr>
      </w:pPr>
    </w:p>
    <w:p w14:paraId="3C13ECA4" w14:textId="55223C60" w:rsidR="0000022E" w:rsidRPr="008D53A8" w:rsidRDefault="0000022E" w:rsidP="004E3976">
      <w:pPr>
        <w:pStyle w:val="a7"/>
        <w:numPr>
          <w:ilvl w:val="1"/>
          <w:numId w:val="10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3A8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ролей пользователей</w:t>
      </w:r>
    </w:p>
    <w:p w14:paraId="1D730C8A" w14:textId="77777777" w:rsidR="008D53A8" w:rsidRPr="008D53A8" w:rsidRDefault="008D53A8" w:rsidP="004E3976">
      <w:pPr>
        <w:tabs>
          <w:tab w:val="left" w:pos="992"/>
        </w:tabs>
        <w:ind w:firstLine="709"/>
        <w:jc w:val="both"/>
        <w:rPr>
          <w:b/>
          <w:bCs/>
          <w:sz w:val="28"/>
          <w:szCs w:val="28"/>
        </w:rPr>
      </w:pPr>
    </w:p>
    <w:p w14:paraId="4394BFE9" w14:textId="1EE19F0C" w:rsidR="0000022E" w:rsidRPr="008D53A8" w:rsidRDefault="0000022E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 w:rsidRPr="008D53A8">
        <w:rPr>
          <w:sz w:val="28"/>
          <w:szCs w:val="28"/>
        </w:rPr>
        <w:t>Были добавлены следующие роли для разграничения функционала системы</w:t>
      </w:r>
      <w:r w:rsidR="00C261D7" w:rsidRPr="008D53A8">
        <w:rPr>
          <w:sz w:val="28"/>
          <w:szCs w:val="28"/>
        </w:rPr>
        <w:t>, рисунок 46</w:t>
      </w:r>
      <w:r w:rsidRPr="008D53A8">
        <w:rPr>
          <w:sz w:val="28"/>
          <w:szCs w:val="28"/>
        </w:rPr>
        <w:t>:</w:t>
      </w:r>
    </w:p>
    <w:p w14:paraId="46C46B74" w14:textId="5E9BC3D5" w:rsidR="00300FBD" w:rsidRPr="00727B1F" w:rsidRDefault="00300FBD" w:rsidP="004E3976">
      <w:pPr>
        <w:pStyle w:val="2"/>
        <w:tabs>
          <w:tab w:val="left" w:pos="992"/>
        </w:tabs>
        <w:spacing w:before="0"/>
        <w:ind w:firstLine="709"/>
        <w:jc w:val="both"/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</w:pPr>
      <w:bookmarkStart w:id="8" w:name="_Toc166849213"/>
      <w:r w:rsidRPr="00727B1F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>5</w:t>
      </w:r>
      <w:r w:rsidR="00B60AC7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>.</w:t>
      </w:r>
      <w:r w:rsidRPr="00727B1F">
        <w:rPr>
          <w:rFonts w:ascii="Times New Roman" w:eastAsiaTheme="minorHAnsi" w:hAnsi="Times New Roman" w:cs="Times New Roman"/>
          <w:b/>
          <w:bCs/>
          <w:color w:val="160812"/>
          <w:sz w:val="28"/>
          <w:szCs w:val="28"/>
          <w:lang w:eastAsia="en-US"/>
          <w14:ligatures w14:val="standardContextual"/>
        </w:rPr>
        <w:t xml:space="preserve"> ОЦЕНКА ЭФФЕКТИВНОСТИ СОЗДАННОГО ПРИЛОЖЕНИЯ</w:t>
      </w:r>
      <w:bookmarkEnd w:id="8"/>
    </w:p>
    <w:p w14:paraId="4AAEDFC7" w14:textId="31CBA731" w:rsidR="0025219C" w:rsidRPr="00727B1F" w:rsidRDefault="0025219C" w:rsidP="004E3976">
      <w:pPr>
        <w:tabs>
          <w:tab w:val="left" w:pos="992"/>
        </w:tabs>
        <w:jc w:val="both"/>
        <w:rPr>
          <w:sz w:val="28"/>
          <w:szCs w:val="28"/>
        </w:rPr>
      </w:pPr>
    </w:p>
    <w:p w14:paraId="2FB3E835" w14:textId="23E00AEE" w:rsidR="00727B1F" w:rsidRPr="00727B1F" w:rsidRDefault="00727B1F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ascii="Times New Roman CYR" w:eastAsiaTheme="minorHAnsi" w:hAnsi="Times New Roman CYR" w:cs="Times New Roman CYR"/>
          <w:color w:val="160812"/>
          <w:sz w:val="28"/>
          <w:szCs w:val="28"/>
          <w:lang w:eastAsia="en-US"/>
          <w14:ligatures w14:val="standardContextual"/>
        </w:rPr>
      </w:pPr>
    </w:p>
    <w:p w14:paraId="7D475239" w14:textId="3B2A1EF9" w:rsidR="00727B1F" w:rsidRPr="001A7C3D" w:rsidRDefault="00727B1F" w:rsidP="004E3976">
      <w:pPr>
        <w:tabs>
          <w:tab w:val="left" w:pos="992"/>
        </w:tabs>
        <w:autoSpaceDE w:val="0"/>
        <w:autoSpaceDN w:val="0"/>
        <w:adjustRightInd w:val="0"/>
        <w:ind w:firstLine="709"/>
        <w:rPr>
          <w:rFonts w:eastAsiaTheme="minorHAnsi"/>
          <w:color w:val="160812"/>
          <w:sz w:val="26"/>
          <w:szCs w:val="26"/>
          <w:lang w:eastAsia="en-US"/>
          <w14:ligatures w14:val="standardContextual"/>
        </w:rPr>
      </w:pPr>
      <w:r>
        <w:rPr>
          <w:rFonts w:eastAsiaTheme="minorHAnsi"/>
          <w:color w:val="160812"/>
          <w:sz w:val="26"/>
          <w:szCs w:val="26"/>
          <w:lang w:eastAsia="en-US"/>
          <w14:ligatures w14:val="standardContextual"/>
        </w:rPr>
        <w:br w:type="page"/>
      </w:r>
    </w:p>
    <w:p w14:paraId="76A0873D" w14:textId="10902D1F" w:rsidR="00300FBD" w:rsidRPr="004850F7" w:rsidRDefault="00300FBD" w:rsidP="004E3976">
      <w:pPr>
        <w:pStyle w:val="1"/>
        <w:tabs>
          <w:tab w:val="left" w:pos="992"/>
        </w:tabs>
        <w:jc w:val="both"/>
        <w:rPr>
          <w:rFonts w:eastAsiaTheme="minorHAnsi" w:cs="Times New Roman"/>
          <w:color w:val="2C1827"/>
          <w:szCs w:val="28"/>
          <w:lang w:eastAsia="en-US"/>
          <w14:ligatures w14:val="standardContextual"/>
        </w:rPr>
      </w:pPr>
      <w:bookmarkStart w:id="9" w:name="_Toc166849214"/>
      <w:r w:rsidRPr="004850F7">
        <w:rPr>
          <w:rFonts w:eastAsiaTheme="minorHAnsi" w:cs="Times New Roman"/>
          <w:color w:val="2C1827"/>
          <w:szCs w:val="28"/>
          <w:lang w:eastAsia="en-US"/>
          <w14:ligatures w14:val="standardContextual"/>
        </w:rPr>
        <w:lastRenderedPageBreak/>
        <w:t>ЗАКЛЮЧЕНИЕ</w:t>
      </w:r>
      <w:bookmarkEnd w:id="9"/>
    </w:p>
    <w:p w14:paraId="2FEE7012" w14:textId="59F316E3" w:rsidR="00300FBD" w:rsidRDefault="00300FBD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5DC1F9E6" w14:textId="77777777" w:rsidR="00727B1F" w:rsidRDefault="00727B1F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6F09F46B" w14:textId="040A9647" w:rsidR="0025219C" w:rsidRDefault="0025219C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555A00EE" w14:textId="77777777" w:rsidR="0025219C" w:rsidRPr="004850F7" w:rsidRDefault="0025219C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249F63A8" w14:textId="3AEDA200" w:rsidR="00300FBD" w:rsidRPr="004850F7" w:rsidRDefault="00AE711B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D1D50D" w14:textId="0A26DD54" w:rsidR="00300FBD" w:rsidRPr="00727B1F" w:rsidRDefault="00300FBD" w:rsidP="004E3976">
      <w:pPr>
        <w:pStyle w:val="1"/>
        <w:tabs>
          <w:tab w:val="left" w:pos="992"/>
        </w:tabs>
        <w:jc w:val="both"/>
        <w:rPr>
          <w:rFonts w:eastAsiaTheme="minorHAnsi" w:cs="Times New Roman"/>
          <w:color w:val="170913"/>
          <w:szCs w:val="28"/>
          <w:lang w:eastAsia="en-US"/>
          <w14:ligatures w14:val="standardContextual"/>
        </w:rPr>
      </w:pPr>
      <w:bookmarkStart w:id="10" w:name="_Toc166849215"/>
      <w:r w:rsidRPr="00727B1F">
        <w:rPr>
          <w:rFonts w:eastAsiaTheme="minorHAnsi" w:cs="Times New Roman"/>
          <w:color w:val="170913"/>
          <w:szCs w:val="28"/>
          <w:lang w:eastAsia="en-US"/>
          <w14:ligatures w14:val="standardContextual"/>
        </w:rPr>
        <w:lastRenderedPageBreak/>
        <w:t>СПИСОК ИСПОЛЬЗУЕМЫХ ИСТОЧНИКОВ</w:t>
      </w:r>
      <w:bookmarkEnd w:id="10"/>
    </w:p>
    <w:p w14:paraId="34782A16" w14:textId="228F2C1B" w:rsidR="00300FBD" w:rsidRDefault="00300FBD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699BC506" w14:textId="77777777" w:rsidR="00B60AC7" w:rsidRPr="00727B1F" w:rsidRDefault="00B60AC7" w:rsidP="004E3976">
      <w:pPr>
        <w:tabs>
          <w:tab w:val="left" w:pos="992"/>
        </w:tabs>
        <w:ind w:firstLine="709"/>
        <w:jc w:val="both"/>
        <w:rPr>
          <w:sz w:val="28"/>
          <w:szCs w:val="28"/>
        </w:rPr>
      </w:pPr>
    </w:p>
    <w:p w14:paraId="433B7CDF" w14:textId="694FDA50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27B1F">
        <w:rPr>
          <w:rFonts w:ascii="Times New Roman" w:hAnsi="Times New Roman" w:cs="Times New Roman"/>
          <w:color w:val="000000"/>
          <w:sz w:val="28"/>
          <w:szCs w:val="28"/>
        </w:rPr>
        <w:t>Студопедия</w:t>
      </w:r>
      <w:proofErr w:type="spellEnd"/>
      <w:r w:rsidRPr="00727B1F">
        <w:rPr>
          <w:rFonts w:ascii="Times New Roman" w:hAnsi="Times New Roman" w:cs="Times New Roman"/>
          <w:color w:val="000000"/>
          <w:sz w:val="28"/>
          <w:szCs w:val="28"/>
        </w:rPr>
        <w:t>: Основные направления развития информатизации как глобального процесса. Текст: электронный. URL:</w:t>
      </w:r>
    </w:p>
    <w:p w14:paraId="5C324CA7" w14:textId="066843F9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https://studopcdia.ru/9_140527_osnovnie-napravleniya-razvitiya-informatizatsii-kak- </w:t>
      </w:r>
      <w:proofErr w:type="spell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globalnogo-protscssa.html?ysclid</w:t>
      </w:r>
      <w:proofErr w:type="spell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=lhxl2zo4qo79831473 (дата обращения: </w:t>
      </w:r>
      <w:r w:rsidR="006E0649" w:rsidRPr="00727B1F">
        <w:rPr>
          <w:color w:val="170913"/>
          <w:sz w:val="28"/>
          <w:szCs w:val="28"/>
        </w:rPr>
        <w:t>1</w:t>
      </w:r>
      <w:r w:rsidR="006E0649">
        <w:rPr>
          <w:color w:val="170913"/>
          <w:sz w:val="28"/>
          <w:szCs w:val="28"/>
        </w:rPr>
        <w:t>9</w:t>
      </w:r>
      <w:r w:rsidR="006E0649" w:rsidRPr="00727B1F">
        <w:rPr>
          <w:color w:val="170913"/>
          <w:sz w:val="28"/>
          <w:szCs w:val="28"/>
        </w:rPr>
        <w:t>.05.2024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).</w:t>
      </w:r>
    </w:p>
    <w:p w14:paraId="10B3941D" w14:textId="4C65B623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Описание информационной системы «1С: Предприятие» - Модернизация автоматизированной информационной системы учета товара. </w:t>
      </w:r>
    </w:p>
    <w:p w14:paraId="5445D029" w14:textId="16AC376A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Текст: электронный. URL: https://studbooks.net/2226065/informatika/opisanie_informatsionnoy_sistemy_lspre </w:t>
      </w:r>
      <w:proofErr w:type="spell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dpriyatie?ysclid</w:t>
      </w:r>
      <w:proofErr w:type="spell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=lhxl826hfz740059520 (дата обращения: </w:t>
      </w:r>
      <w:r w:rsidR="006E0649" w:rsidRPr="00727B1F">
        <w:rPr>
          <w:color w:val="170913"/>
          <w:sz w:val="28"/>
          <w:szCs w:val="28"/>
        </w:rPr>
        <w:t>1</w:t>
      </w:r>
      <w:r w:rsidR="006E0649">
        <w:rPr>
          <w:color w:val="170913"/>
          <w:sz w:val="28"/>
          <w:szCs w:val="28"/>
        </w:rPr>
        <w:t>9</w:t>
      </w:r>
      <w:r w:rsidR="006E0649" w:rsidRPr="00727B1F">
        <w:rPr>
          <w:color w:val="170913"/>
          <w:sz w:val="28"/>
          <w:szCs w:val="28"/>
        </w:rPr>
        <w:t>.05.2024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).</w:t>
      </w:r>
    </w:p>
    <w:p w14:paraId="154F9482" w14:textId="04FD6FDF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Организация работы билетного стола театра, театрального фестиваля: структура продаж, специализированное программное и техническое обеспечение. - Текст: электронный. URL: https://pandia.ru/text/77/197/85648.php?ysclid=lhrvllxl8o65542683 (дата обращения: 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.05.2024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).</w:t>
      </w:r>
    </w:p>
    <w:p w14:paraId="2900EA03" w14:textId="76B19B4E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Федотов, А. В. Компьютерное управление в производственных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системах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учеб, пособие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/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А. В. Федотов, В. Г. Хомченко. - Санкт-Петербург: Лань, 2020. -620 с.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Текст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электронный // Лань : электронно-библиотечная система : [сайт].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URL:  (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дата обращения: 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.05.2024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).</w:t>
      </w:r>
    </w:p>
    <w:p w14:paraId="231E4411" w14:textId="77777777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https://е.lanbook.com/book/140775</w:t>
      </w:r>
    </w:p>
    <w:p w14:paraId="5B2604E2" w14:textId="01BFED43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Общая характеристика системы 1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С:Предприятие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. - Текст: электронный. URL: https://pandia.ru/text/78/043/77616.php?ysclid=lhxm0xwdun271365010 (дата обращения: 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.05.2024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).</w:t>
      </w:r>
    </w:p>
    <w:p w14:paraId="5C964198" w14:textId="0C78AF98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proofErr w:type="spell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Гантц</w:t>
      </w:r>
      <w:proofErr w:type="spell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, И. С. Корпоративные информационные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системы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>:</w:t>
      </w:r>
      <w:proofErr w:type="gramEnd"/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учебное пособие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/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И. С. </w:t>
      </w:r>
      <w:proofErr w:type="spell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Гантц</w:t>
      </w:r>
      <w:proofErr w:type="spell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Москва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РТУ МИРЭА, 2021. - 68 с.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Текст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электронный // Лань : электронно-библиотечная система. - URL: https://e.lanbook.com/book/176532 (дата обращения: 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="006E0649" w:rsidRPr="00727B1F">
        <w:rPr>
          <w:rFonts w:ascii="Times New Roman" w:hAnsi="Times New Roman" w:cs="Times New Roman"/>
          <w:color w:val="170913"/>
          <w:sz w:val="28"/>
          <w:szCs w:val="28"/>
        </w:rPr>
        <w:t>.05.2024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).</w:t>
      </w:r>
    </w:p>
    <w:p w14:paraId="0B5F48DA" w14:textId="5DFF774E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Интерфейсные механизмы в 1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С:Предприятии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. - Текст: электронный. </w:t>
      </w:r>
    </w:p>
    <w:p w14:paraId="617A847F" w14:textId="31C94E49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URL: https://studfile.net/preview/8917472/page:20/ (дата обращения: </w:t>
      </w:r>
      <w:r w:rsidR="006E0649" w:rsidRPr="00727B1F">
        <w:rPr>
          <w:color w:val="170913"/>
          <w:sz w:val="28"/>
          <w:szCs w:val="28"/>
        </w:rPr>
        <w:t>1</w:t>
      </w:r>
      <w:r w:rsidR="006E0649">
        <w:rPr>
          <w:color w:val="170913"/>
          <w:sz w:val="28"/>
          <w:szCs w:val="28"/>
        </w:rPr>
        <w:t>9</w:t>
      </w:r>
      <w:r w:rsidR="006E0649" w:rsidRPr="00727B1F">
        <w:rPr>
          <w:color w:val="170913"/>
          <w:sz w:val="28"/>
          <w:szCs w:val="28"/>
        </w:rPr>
        <w:t>.05.2024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).</w:t>
      </w:r>
    </w:p>
    <w:p w14:paraId="3439E9E8" w14:textId="27DB3666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Замотайлова, Д. А. Управление IT-инфраструктурой предприятий (организаций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)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учебное пособие / Д. А. Замотайлова, Е. В. Попова.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Краснодар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</w:t>
      </w:r>
      <w:proofErr w:type="spell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КубГАУ</w:t>
      </w:r>
      <w:proofErr w:type="spell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, 2020. </w:t>
      </w:r>
      <w:r w:rsidRPr="00727B1F">
        <w:rPr>
          <w:rFonts w:ascii="Times New Roman" w:hAnsi="Times New Roman" w:cs="Times New Roman"/>
          <w:color w:val="362B35"/>
          <w:sz w:val="28"/>
          <w:szCs w:val="28"/>
        </w:rPr>
        <w:t xml:space="preserve">- 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93 с. - 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Текст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электронный // Лань : электронно-библиотечная система. - URL: https://e.lanbook.com/book/254288 (дата обращения: 1</w:t>
      </w:r>
      <w:r w:rsidR="006E0649">
        <w:rPr>
          <w:rFonts w:ascii="Times New Roman" w:hAnsi="Times New Roman" w:cs="Times New Roman"/>
          <w:color w:val="170913"/>
          <w:sz w:val="28"/>
          <w:szCs w:val="28"/>
        </w:rPr>
        <w:t>9</w:t>
      </w:r>
      <w:r w:rsidRPr="00727B1F">
        <w:rPr>
          <w:rFonts w:ascii="Times New Roman" w:hAnsi="Times New Roman" w:cs="Times New Roman"/>
          <w:color w:val="170913"/>
          <w:sz w:val="28"/>
          <w:szCs w:val="28"/>
        </w:rPr>
        <w:t>.05.2024).</w:t>
      </w:r>
    </w:p>
    <w:p w14:paraId="2CCF4718" w14:textId="2354A818" w:rsidR="00FC5F49" w:rsidRPr="00727B1F" w:rsidRDefault="00FC5F49" w:rsidP="004E3976">
      <w:pPr>
        <w:pStyle w:val="a7"/>
        <w:numPr>
          <w:ilvl w:val="0"/>
          <w:numId w:val="26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170913"/>
          <w:sz w:val="28"/>
          <w:szCs w:val="28"/>
        </w:rPr>
      </w:pPr>
      <w:r w:rsidRPr="00727B1F">
        <w:rPr>
          <w:rFonts w:ascii="Times New Roman" w:hAnsi="Times New Roman" w:cs="Times New Roman"/>
          <w:color w:val="170913"/>
          <w:sz w:val="28"/>
          <w:szCs w:val="28"/>
        </w:rPr>
        <w:t>Омельченко, Т. В. Конфигурирование и администрирование информационных систем на платформе 1</w:t>
      </w:r>
      <w:proofErr w:type="gramStart"/>
      <w:r w:rsidRPr="00727B1F">
        <w:rPr>
          <w:rFonts w:ascii="Times New Roman" w:hAnsi="Times New Roman" w:cs="Times New Roman"/>
          <w:color w:val="170913"/>
          <w:sz w:val="28"/>
          <w:szCs w:val="28"/>
        </w:rPr>
        <w:t>С :</w:t>
      </w:r>
      <w:proofErr w:type="gramEnd"/>
      <w:r w:rsidRPr="00727B1F">
        <w:rPr>
          <w:rFonts w:ascii="Times New Roman" w:hAnsi="Times New Roman" w:cs="Times New Roman"/>
          <w:color w:val="170913"/>
          <w:sz w:val="28"/>
          <w:szCs w:val="28"/>
        </w:rPr>
        <w:t xml:space="preserve"> учебное пособие / Т. В. Омельченко. </w:t>
      </w:r>
    </w:p>
    <w:p w14:paraId="26E72715" w14:textId="30A6DA7C" w:rsidR="00FC5F49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- </w:t>
      </w:r>
      <w:proofErr w:type="gram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Оренбург :</w:t>
      </w:r>
      <w:proofErr w:type="gram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 ОТУ, 2018. - 229 с. - </w:t>
      </w:r>
      <w:proofErr w:type="gram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Текст :</w:t>
      </w:r>
      <w:proofErr w:type="gram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 электронный // Лань : </w:t>
      </w:r>
      <w:proofErr w:type="spell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электронно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softHyphen/>
      </w:r>
      <w:proofErr w:type="spell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 библиотечная система. - </w:t>
      </w:r>
      <w:proofErr w:type="gramStart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URL:  59784</w:t>
      </w:r>
      <w:proofErr w:type="gramEnd"/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 xml:space="preserve"> (дата обращения: 1</w:t>
      </w:r>
      <w:r w:rsidR="006E0649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9</w:t>
      </w: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.05.2024).</w:t>
      </w:r>
    </w:p>
    <w:p w14:paraId="0AAE2807" w14:textId="07001ACF" w:rsidR="00300FBD" w:rsidRPr="00727B1F" w:rsidRDefault="00FC5F49" w:rsidP="004E3976">
      <w:pPr>
        <w:tabs>
          <w:tab w:val="left" w:pos="992"/>
        </w:tabs>
        <w:autoSpaceDE w:val="0"/>
        <w:autoSpaceDN w:val="0"/>
        <w:adjustRightInd w:val="0"/>
        <w:ind w:firstLine="709"/>
        <w:jc w:val="both"/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</w:pPr>
      <w:r w:rsidRPr="00727B1F">
        <w:rPr>
          <w:rFonts w:eastAsiaTheme="minorHAnsi"/>
          <w:color w:val="170913"/>
          <w:sz w:val="28"/>
          <w:szCs w:val="28"/>
          <w:lang w:eastAsia="en-US"/>
          <w14:ligatures w14:val="standardContextual"/>
        </w:rPr>
        <w:t>https://e.lanbook.com/book/l</w:t>
      </w:r>
    </w:p>
    <w:sectPr w:rsidR="00300FBD" w:rsidRPr="00727B1F" w:rsidSect="00984C79">
      <w:footerReference w:type="default" r:id="rId8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1F1D0" w14:textId="77777777" w:rsidR="009D55A7" w:rsidRDefault="009D55A7" w:rsidP="00984C79">
      <w:r>
        <w:separator/>
      </w:r>
    </w:p>
  </w:endnote>
  <w:endnote w:type="continuationSeparator" w:id="0">
    <w:p w14:paraId="133BA05D" w14:textId="77777777" w:rsidR="009D55A7" w:rsidRDefault="009D55A7" w:rsidP="0098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551066"/>
      <w:docPartObj>
        <w:docPartGallery w:val="Page Numbers (Bottom of Page)"/>
        <w:docPartUnique/>
      </w:docPartObj>
    </w:sdtPr>
    <w:sdtEndPr/>
    <w:sdtContent>
      <w:p w14:paraId="29CAA69D" w14:textId="2394C175" w:rsidR="00984C79" w:rsidRDefault="00984C7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7BD8E" w14:textId="77777777" w:rsidR="00984C79" w:rsidRDefault="00984C7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258B4" w14:textId="77777777" w:rsidR="009D55A7" w:rsidRDefault="009D55A7" w:rsidP="00984C79">
      <w:r>
        <w:separator/>
      </w:r>
    </w:p>
  </w:footnote>
  <w:footnote w:type="continuationSeparator" w:id="0">
    <w:p w14:paraId="35C18E71" w14:textId="77777777" w:rsidR="009D55A7" w:rsidRDefault="009D55A7" w:rsidP="00984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C8D"/>
    <w:multiLevelType w:val="hybridMultilevel"/>
    <w:tmpl w:val="FD52EB1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F30E7"/>
    <w:multiLevelType w:val="hybridMultilevel"/>
    <w:tmpl w:val="1304FC44"/>
    <w:lvl w:ilvl="0" w:tplc="AE28B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3EC4"/>
    <w:multiLevelType w:val="hybridMultilevel"/>
    <w:tmpl w:val="5A82BB2C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432D77"/>
    <w:multiLevelType w:val="hybridMultilevel"/>
    <w:tmpl w:val="1B3C1E8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EA72A3"/>
    <w:multiLevelType w:val="hybridMultilevel"/>
    <w:tmpl w:val="A7F4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C7B8C"/>
    <w:multiLevelType w:val="hybridMultilevel"/>
    <w:tmpl w:val="6CBA8EE6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4603E8"/>
    <w:multiLevelType w:val="hybridMultilevel"/>
    <w:tmpl w:val="5A3AB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7887"/>
    <w:multiLevelType w:val="hybridMultilevel"/>
    <w:tmpl w:val="BD16779C"/>
    <w:lvl w:ilvl="0" w:tplc="E70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8A50D54"/>
    <w:multiLevelType w:val="hybridMultilevel"/>
    <w:tmpl w:val="B210C1D2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55536C"/>
    <w:multiLevelType w:val="multilevel"/>
    <w:tmpl w:val="6726AC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0" w15:restartNumberingAfterBreak="0">
    <w:nsid w:val="295733F6"/>
    <w:multiLevelType w:val="hybridMultilevel"/>
    <w:tmpl w:val="B0924652"/>
    <w:lvl w:ilvl="0" w:tplc="77B253A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2B8974EC"/>
    <w:multiLevelType w:val="hybridMultilevel"/>
    <w:tmpl w:val="0ECC1248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5287A"/>
    <w:multiLevelType w:val="hybridMultilevel"/>
    <w:tmpl w:val="4306977C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B60DA8"/>
    <w:multiLevelType w:val="hybridMultilevel"/>
    <w:tmpl w:val="F708A81A"/>
    <w:lvl w:ilvl="0" w:tplc="DE748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A62DF"/>
    <w:multiLevelType w:val="hybridMultilevel"/>
    <w:tmpl w:val="76C6139A"/>
    <w:lvl w:ilvl="0" w:tplc="220A4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67081"/>
    <w:multiLevelType w:val="hybridMultilevel"/>
    <w:tmpl w:val="BEC40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02A7E"/>
    <w:multiLevelType w:val="hybridMultilevel"/>
    <w:tmpl w:val="A13CF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F22F4"/>
    <w:multiLevelType w:val="hybridMultilevel"/>
    <w:tmpl w:val="59AA5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D3C7B"/>
    <w:multiLevelType w:val="hybridMultilevel"/>
    <w:tmpl w:val="F1329242"/>
    <w:lvl w:ilvl="0" w:tplc="2522F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5F4FC3"/>
    <w:multiLevelType w:val="hybridMultilevel"/>
    <w:tmpl w:val="51128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858F4"/>
    <w:multiLevelType w:val="hybridMultilevel"/>
    <w:tmpl w:val="89424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E51DB"/>
    <w:multiLevelType w:val="hybridMultilevel"/>
    <w:tmpl w:val="6B3A02D6"/>
    <w:lvl w:ilvl="0" w:tplc="F0D6C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6618A7"/>
    <w:multiLevelType w:val="hybridMultilevel"/>
    <w:tmpl w:val="846C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56720"/>
    <w:multiLevelType w:val="hybridMultilevel"/>
    <w:tmpl w:val="07A47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9783E"/>
    <w:multiLevelType w:val="multilevel"/>
    <w:tmpl w:val="6726AC1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25" w15:restartNumberingAfterBreak="0">
    <w:nsid w:val="648D4729"/>
    <w:multiLevelType w:val="hybridMultilevel"/>
    <w:tmpl w:val="12B03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D03840"/>
    <w:multiLevelType w:val="hybridMultilevel"/>
    <w:tmpl w:val="60925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90798A"/>
    <w:multiLevelType w:val="hybridMultilevel"/>
    <w:tmpl w:val="FC2E0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56F6F"/>
    <w:multiLevelType w:val="hybridMultilevel"/>
    <w:tmpl w:val="9906F6F6"/>
    <w:lvl w:ilvl="0" w:tplc="C1463D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53318"/>
    <w:multiLevelType w:val="multilevel"/>
    <w:tmpl w:val="B9D4A73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num w:numId="1">
    <w:abstractNumId w:val="7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22"/>
  </w:num>
  <w:num w:numId="6">
    <w:abstractNumId w:val="6"/>
  </w:num>
  <w:num w:numId="7">
    <w:abstractNumId w:val="4"/>
  </w:num>
  <w:num w:numId="8">
    <w:abstractNumId w:val="23"/>
  </w:num>
  <w:num w:numId="9">
    <w:abstractNumId w:val="10"/>
  </w:num>
  <w:num w:numId="10">
    <w:abstractNumId w:val="9"/>
  </w:num>
  <w:num w:numId="11">
    <w:abstractNumId w:val="28"/>
  </w:num>
  <w:num w:numId="12">
    <w:abstractNumId w:val="18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2"/>
  </w:num>
  <w:num w:numId="18">
    <w:abstractNumId w:val="11"/>
  </w:num>
  <w:num w:numId="19">
    <w:abstractNumId w:val="8"/>
  </w:num>
  <w:num w:numId="20">
    <w:abstractNumId w:val="5"/>
  </w:num>
  <w:num w:numId="21">
    <w:abstractNumId w:val="13"/>
  </w:num>
  <w:num w:numId="22">
    <w:abstractNumId w:val="1"/>
  </w:num>
  <w:num w:numId="23">
    <w:abstractNumId w:val="24"/>
  </w:num>
  <w:num w:numId="24">
    <w:abstractNumId w:val="14"/>
  </w:num>
  <w:num w:numId="25">
    <w:abstractNumId w:val="27"/>
  </w:num>
  <w:num w:numId="26">
    <w:abstractNumId w:val="15"/>
  </w:num>
  <w:num w:numId="27">
    <w:abstractNumId w:val="16"/>
  </w:num>
  <w:num w:numId="28">
    <w:abstractNumId w:val="20"/>
  </w:num>
  <w:num w:numId="29">
    <w:abstractNumId w:val="1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8F"/>
    <w:rsid w:val="0000022E"/>
    <w:rsid w:val="00012C37"/>
    <w:rsid w:val="00021BC4"/>
    <w:rsid w:val="0003491E"/>
    <w:rsid w:val="00047EF8"/>
    <w:rsid w:val="00056632"/>
    <w:rsid w:val="00062432"/>
    <w:rsid w:val="000B2DE4"/>
    <w:rsid w:val="000D02C0"/>
    <w:rsid w:val="000E4F8A"/>
    <w:rsid w:val="000E55C7"/>
    <w:rsid w:val="000F6817"/>
    <w:rsid w:val="00131F25"/>
    <w:rsid w:val="00156986"/>
    <w:rsid w:val="001714A2"/>
    <w:rsid w:val="00173A65"/>
    <w:rsid w:val="001951D6"/>
    <w:rsid w:val="001A7C3D"/>
    <w:rsid w:val="001B1138"/>
    <w:rsid w:val="001B28AF"/>
    <w:rsid w:val="001B3D48"/>
    <w:rsid w:val="001C5186"/>
    <w:rsid w:val="001D5A4A"/>
    <w:rsid w:val="00201894"/>
    <w:rsid w:val="002411F6"/>
    <w:rsid w:val="00245C92"/>
    <w:rsid w:val="0025219C"/>
    <w:rsid w:val="002657E0"/>
    <w:rsid w:val="00275071"/>
    <w:rsid w:val="00285124"/>
    <w:rsid w:val="002E79A2"/>
    <w:rsid w:val="002F1B90"/>
    <w:rsid w:val="002F4858"/>
    <w:rsid w:val="00300FBD"/>
    <w:rsid w:val="003131ED"/>
    <w:rsid w:val="0031673A"/>
    <w:rsid w:val="00340881"/>
    <w:rsid w:val="00360C1B"/>
    <w:rsid w:val="00382D01"/>
    <w:rsid w:val="003858AA"/>
    <w:rsid w:val="00393768"/>
    <w:rsid w:val="003B4EA6"/>
    <w:rsid w:val="003B6018"/>
    <w:rsid w:val="003D79AC"/>
    <w:rsid w:val="003F4A4D"/>
    <w:rsid w:val="003F56E2"/>
    <w:rsid w:val="00401BBE"/>
    <w:rsid w:val="004056EB"/>
    <w:rsid w:val="00410034"/>
    <w:rsid w:val="0041367E"/>
    <w:rsid w:val="00416CEC"/>
    <w:rsid w:val="0043128F"/>
    <w:rsid w:val="004850F7"/>
    <w:rsid w:val="0048757E"/>
    <w:rsid w:val="004B2064"/>
    <w:rsid w:val="004C3E7E"/>
    <w:rsid w:val="004C54CC"/>
    <w:rsid w:val="004D19E5"/>
    <w:rsid w:val="004E3976"/>
    <w:rsid w:val="004F0262"/>
    <w:rsid w:val="004F7E4F"/>
    <w:rsid w:val="00510F8E"/>
    <w:rsid w:val="0051644C"/>
    <w:rsid w:val="00527CDB"/>
    <w:rsid w:val="005702AC"/>
    <w:rsid w:val="005702E7"/>
    <w:rsid w:val="00574059"/>
    <w:rsid w:val="005771DE"/>
    <w:rsid w:val="00580EAF"/>
    <w:rsid w:val="0059153A"/>
    <w:rsid w:val="005B06C4"/>
    <w:rsid w:val="005C3FC1"/>
    <w:rsid w:val="0060268C"/>
    <w:rsid w:val="006229F5"/>
    <w:rsid w:val="00642718"/>
    <w:rsid w:val="00652A7F"/>
    <w:rsid w:val="00660195"/>
    <w:rsid w:val="006920E6"/>
    <w:rsid w:val="006A220D"/>
    <w:rsid w:val="006D0230"/>
    <w:rsid w:val="006D4066"/>
    <w:rsid w:val="006E0649"/>
    <w:rsid w:val="006F4543"/>
    <w:rsid w:val="007125CB"/>
    <w:rsid w:val="00727B1F"/>
    <w:rsid w:val="00746B78"/>
    <w:rsid w:val="00791D7F"/>
    <w:rsid w:val="007A0DE2"/>
    <w:rsid w:val="007A252D"/>
    <w:rsid w:val="007A58EE"/>
    <w:rsid w:val="007B4ADD"/>
    <w:rsid w:val="007C2022"/>
    <w:rsid w:val="007F7796"/>
    <w:rsid w:val="00801BC4"/>
    <w:rsid w:val="0081286D"/>
    <w:rsid w:val="00814105"/>
    <w:rsid w:val="00824B7A"/>
    <w:rsid w:val="00830FDD"/>
    <w:rsid w:val="00851267"/>
    <w:rsid w:val="00862605"/>
    <w:rsid w:val="008636C4"/>
    <w:rsid w:val="008662CE"/>
    <w:rsid w:val="00881962"/>
    <w:rsid w:val="00882577"/>
    <w:rsid w:val="008A426A"/>
    <w:rsid w:val="008C0818"/>
    <w:rsid w:val="008D3669"/>
    <w:rsid w:val="008D53A8"/>
    <w:rsid w:val="00932917"/>
    <w:rsid w:val="00936A0E"/>
    <w:rsid w:val="00945301"/>
    <w:rsid w:val="0094547B"/>
    <w:rsid w:val="00962C8A"/>
    <w:rsid w:val="00984C79"/>
    <w:rsid w:val="009B7A5D"/>
    <w:rsid w:val="009D55A7"/>
    <w:rsid w:val="00A24481"/>
    <w:rsid w:val="00A50A5D"/>
    <w:rsid w:val="00A50E0F"/>
    <w:rsid w:val="00A9752A"/>
    <w:rsid w:val="00AC0456"/>
    <w:rsid w:val="00AE5FEE"/>
    <w:rsid w:val="00AE6490"/>
    <w:rsid w:val="00AE711B"/>
    <w:rsid w:val="00AF0EF5"/>
    <w:rsid w:val="00AF29A2"/>
    <w:rsid w:val="00B24628"/>
    <w:rsid w:val="00B3305A"/>
    <w:rsid w:val="00B60AC7"/>
    <w:rsid w:val="00B61CE9"/>
    <w:rsid w:val="00B86230"/>
    <w:rsid w:val="00B90BF8"/>
    <w:rsid w:val="00B91F77"/>
    <w:rsid w:val="00BB5553"/>
    <w:rsid w:val="00BB5EF8"/>
    <w:rsid w:val="00BC33AB"/>
    <w:rsid w:val="00BC3FA1"/>
    <w:rsid w:val="00C14728"/>
    <w:rsid w:val="00C2199C"/>
    <w:rsid w:val="00C249EF"/>
    <w:rsid w:val="00C261D7"/>
    <w:rsid w:val="00C443C7"/>
    <w:rsid w:val="00CB2CB5"/>
    <w:rsid w:val="00CB3344"/>
    <w:rsid w:val="00CB341A"/>
    <w:rsid w:val="00D07E13"/>
    <w:rsid w:val="00D171FC"/>
    <w:rsid w:val="00D23553"/>
    <w:rsid w:val="00D326D6"/>
    <w:rsid w:val="00D34952"/>
    <w:rsid w:val="00D65612"/>
    <w:rsid w:val="00D67D24"/>
    <w:rsid w:val="00D8104A"/>
    <w:rsid w:val="00D949F7"/>
    <w:rsid w:val="00DA4B9A"/>
    <w:rsid w:val="00DB54CF"/>
    <w:rsid w:val="00DC4A60"/>
    <w:rsid w:val="00DF378E"/>
    <w:rsid w:val="00E34ADF"/>
    <w:rsid w:val="00E52664"/>
    <w:rsid w:val="00E53148"/>
    <w:rsid w:val="00E86323"/>
    <w:rsid w:val="00EA0C59"/>
    <w:rsid w:val="00EA28A7"/>
    <w:rsid w:val="00EA3ADA"/>
    <w:rsid w:val="00ED47D2"/>
    <w:rsid w:val="00ED5637"/>
    <w:rsid w:val="00ED720B"/>
    <w:rsid w:val="00EE2718"/>
    <w:rsid w:val="00EE6BA1"/>
    <w:rsid w:val="00EE724A"/>
    <w:rsid w:val="00F00AA7"/>
    <w:rsid w:val="00F12409"/>
    <w:rsid w:val="00F17946"/>
    <w:rsid w:val="00F440D9"/>
    <w:rsid w:val="00F54E56"/>
    <w:rsid w:val="00F702B9"/>
    <w:rsid w:val="00F70FCB"/>
    <w:rsid w:val="00FA2AD9"/>
    <w:rsid w:val="00FA4E63"/>
    <w:rsid w:val="00FC5F49"/>
    <w:rsid w:val="00FD6F1C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D37A"/>
  <w15:chartTrackingRefBased/>
  <w15:docId w15:val="{6C337A3B-13C9-40BF-AF68-60BF4D34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85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4E56"/>
    <w:pPr>
      <w:keepNext/>
      <w:keepLines/>
      <w:ind w:firstLine="709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A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B7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4C3E7E"/>
    <w:pPr>
      <w:tabs>
        <w:tab w:val="left" w:pos="993"/>
      </w:tabs>
      <w:ind w:right="-1"/>
      <w:jc w:val="both"/>
    </w:pPr>
    <w:rPr>
      <w:szCs w:val="20"/>
    </w:rPr>
  </w:style>
  <w:style w:type="character" w:customStyle="1" w:styleId="a4">
    <w:name w:val="Основной текст Знак"/>
    <w:basedOn w:val="a0"/>
    <w:link w:val="a3"/>
    <w:semiHidden/>
    <w:rsid w:val="004C3E7E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table" w:styleId="a5">
    <w:name w:val="Table Grid"/>
    <w:basedOn w:val="a1"/>
    <w:uiPriority w:val="39"/>
    <w:rsid w:val="004C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E271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E27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2718"/>
    <w:pPr>
      <w:spacing w:after="100"/>
      <w:ind w:left="240"/>
    </w:pPr>
  </w:style>
  <w:style w:type="character" w:customStyle="1" w:styleId="10">
    <w:name w:val="Заголовок 1 Знак"/>
    <w:basedOn w:val="a0"/>
    <w:link w:val="1"/>
    <w:uiPriority w:val="9"/>
    <w:rsid w:val="00F54E56"/>
    <w:rPr>
      <w:rFonts w:ascii="Times New Roman" w:eastAsiaTheme="majorEastAsia" w:hAnsi="Times New Roman" w:cstheme="majorBidi"/>
      <w:b/>
      <w:kern w:val="0"/>
      <w:sz w:val="28"/>
      <w:szCs w:val="32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3F4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8">
    <w:name w:val="caption"/>
    <w:basedOn w:val="a"/>
    <w:next w:val="a"/>
    <w:uiPriority w:val="35"/>
    <w:unhideWhenUsed/>
    <w:qFormat/>
    <w:rsid w:val="003F4A4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B7A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B7A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B7A5D"/>
    <w:pPr>
      <w:spacing w:after="100"/>
      <w:ind w:left="480"/>
    </w:pPr>
  </w:style>
  <w:style w:type="paragraph" w:styleId="a9">
    <w:name w:val="TOC Heading"/>
    <w:basedOn w:val="1"/>
    <w:next w:val="a"/>
    <w:uiPriority w:val="39"/>
    <w:unhideWhenUsed/>
    <w:qFormat/>
    <w:rsid w:val="00300FBD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a">
    <w:name w:val="header"/>
    <w:basedOn w:val="a"/>
    <w:link w:val="ab"/>
    <w:uiPriority w:val="99"/>
    <w:unhideWhenUsed/>
    <w:rsid w:val="00984C7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84C7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984C7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84C7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C0F1F-623D-460C-810E-39F3CB31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10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121</cp:revision>
  <dcterms:created xsi:type="dcterms:W3CDTF">2024-04-26T13:04:00Z</dcterms:created>
  <dcterms:modified xsi:type="dcterms:W3CDTF">2024-05-17T12:22:00Z</dcterms:modified>
</cp:coreProperties>
</file>