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60C9" w14:textId="77777777" w:rsidR="00BD738C" w:rsidRPr="00994EA4" w:rsidRDefault="00BD738C" w:rsidP="00BD73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94E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Дисперсионный анализ</w:t>
      </w:r>
    </w:p>
    <w:p w14:paraId="7CBA58F1" w14:textId="77777777" w:rsidR="000A08CD" w:rsidRDefault="00BD738C" w:rsidP="00994EA4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df</w:t>
      </w:r>
      <w:r w:rsidR="00670B8E" w:rsidRPr="000A08C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C000DF" w:rsidRPr="000A08C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–</w:t>
      </w:r>
      <w:r w:rsidR="00670B8E" w:rsidRPr="000A08C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C000DF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Степень свободы</w:t>
      </w:r>
    </w:p>
    <w:p w14:paraId="3C2503F8" w14:textId="5CD89AE0" w:rsidR="00994EA4" w:rsidRPr="000A08CD" w:rsidRDefault="000A08CD" w:rsidP="00994EA4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2.  </w:t>
      </w:r>
      <w:r w:rsidR="00BD738C" w:rsidRPr="000A08C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SS</w:t>
      </w:r>
      <w:r w:rsidR="00670B8E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  <w:r w:rsidR="00994EA4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где </w:t>
      </w:r>
      <w:r w:rsidR="00994EA4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u-RU"/>
          <w14:ligatures w14:val="none"/>
        </w:rPr>
        <w:t>SS</w:t>
      </w:r>
      <w:r w:rsidR="00994EA4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3</w:t>
      </w:r>
      <w:r w:rsidR="00994EA4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- общая сумма квадратов отклонений; </w:t>
      </w:r>
    </w:p>
    <w:p w14:paraId="73161769" w14:textId="5CE09D63" w:rsidR="00994EA4" w:rsidRPr="00994EA4" w:rsidRDefault="00994EA4" w:rsidP="00994EA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994EA4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      -</w:t>
      </w:r>
      <w:r w:rsidRPr="00994EA4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u-RU"/>
          <w14:ligatures w14:val="none"/>
        </w:rPr>
        <w:t>SS</w:t>
      </w:r>
      <w:r w:rsidRPr="00994EA4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1</w:t>
      </w:r>
      <w:r w:rsidRPr="00994EA4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сумма квадратов отклонений, обусловленная ре-грессией («объясненная» или «факторная»); </w:t>
      </w:r>
    </w:p>
    <w:p w14:paraId="1FA81CE3" w14:textId="42444F29" w:rsidR="00BD738C" w:rsidRPr="00670B8E" w:rsidRDefault="00994EA4" w:rsidP="00994EA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994EA4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            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u-RU"/>
          <w14:ligatures w14:val="none"/>
        </w:rPr>
        <w:t>SS</w:t>
      </w:r>
      <w:r w:rsidRPr="001E5F5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2</w:t>
      </w:r>
      <w:r w:rsidRPr="00994EA4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  - остаточная сумма квадратов отклонений.</w:t>
      </w:r>
    </w:p>
    <w:p w14:paraId="329BA1AB" w14:textId="2C09DAF8" w:rsidR="00BD738C" w:rsidRPr="000A08CD" w:rsidRDefault="00BD738C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MS</w:t>
      </w:r>
      <w:r w:rsidR="00670B8E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  <w:r w:rsidR="00B773D6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значений факторной и остаточной дисперсий, рассчитанных на одну сте-пень свободы</w:t>
      </w:r>
      <w:r w:rsidR="00B773D6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87ABF2A" w14:textId="2657E12F" w:rsidR="00BD738C" w:rsidRPr="000A08CD" w:rsidRDefault="00BD738C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="00670B8E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-</w:t>
      </w:r>
      <w:r w:rsidR="001E5F5D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1E5F5D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u-RU"/>
          <w14:ligatures w14:val="none"/>
        </w:rPr>
        <w:t>F</w:t>
      </w:r>
      <w:r w:rsidR="001E5F5D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-</w:t>
      </w:r>
      <w:r w:rsidR="001E5F5D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u-RU"/>
          <w14:ligatures w14:val="none"/>
        </w:rPr>
        <w:t>mecm</w:t>
      </w:r>
      <w:r w:rsidR="001E5F5D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- оценивание качества уравнения регрессии - состоит в про-верке гипотезы Н0 о статистической незначимости уравнения регрессии и показателя тесноты связи. Для этого выполняется сравнение фактическо-го  и критического (табличного)  значений </w:t>
      </w:r>
      <w:r w:rsidR="001E5F5D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u-RU"/>
          <w14:ligatures w14:val="none"/>
        </w:rPr>
        <w:t>F</w:t>
      </w:r>
      <w:r w:rsidR="001E5F5D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-критерия Фишера.  определяется из соотношения значений факторной и остаточной дис-персий, рассчитанных на одну степень свободы:</w:t>
      </w:r>
    </w:p>
    <w:p w14:paraId="0E5D9861" w14:textId="741DF3C2" w:rsidR="00BD738C" w:rsidRPr="000A08CD" w:rsidRDefault="00BD738C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Значимость F</w:t>
      </w:r>
      <w:r w:rsidR="00670B8E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  <w:r w:rsidR="00C569E5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Эта функция возвращает F-распределение вероятности (распределение Фишера) и  позволяет определить, имеют ли два множества данных раз-личные степени разброса результатов.</w:t>
      </w:r>
    </w:p>
    <w:p w14:paraId="7ABBA20E" w14:textId="77777777" w:rsidR="008D0036" w:rsidRPr="00670B8E" w:rsidRDefault="008D0036" w:rsidP="00BD738C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43EBFAA3" w14:textId="77777777" w:rsidR="00BD738C" w:rsidRPr="00994EA4" w:rsidRDefault="00BD738C" w:rsidP="00BD73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94E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Регрессионная статистика</w:t>
      </w:r>
    </w:p>
    <w:p w14:paraId="3488A001" w14:textId="18FF57D1" w:rsidR="00BD738C" w:rsidRPr="000A08CD" w:rsidRDefault="00BD738C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Множественный R</w:t>
      </w:r>
      <w:r w:rsidR="00670B8E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786EA7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- </w:t>
      </w:r>
      <w:r w:rsidR="00786EA7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Множественный R – r-коэффициент корреляции между у и ŷ</w:t>
      </w:r>
    </w:p>
    <w:p w14:paraId="0006A941" w14:textId="4B617D14" w:rsidR="008D0036" w:rsidRPr="000A08CD" w:rsidRDefault="008D0036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R-квадрат</w:t>
      </w:r>
      <w:r w:rsidR="00670B8E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994EA4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Коэффициент детерминации (R-квадрат) — это доля дисперсии зависимой переменной, объясняемая рассматриваемой моделью зависимости, то есть объясняющими переменными. Более точно — это единица минус доля необъяснённой дисперсии (дисперсии случайной ошибки модели, или условной по факторам дисперсии зависимой переменной) в дисперсии зависимой переменной. Его рассматривают как универсальную меру зависимости одной случайной величины от множества других.</w:t>
      </w:r>
    </w:p>
    <w:p w14:paraId="1B07B993" w14:textId="02BB645D" w:rsidR="008D0036" w:rsidRPr="000A08CD" w:rsidRDefault="008D0036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Нормированный R-квадрат</w:t>
      </w:r>
      <w:r w:rsidR="00670B8E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6E376C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- </w:t>
      </w:r>
      <w:r w:rsidR="006E376C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Этот показатель служит для сравнения разных моделей регрессии при изменении состава объясняющих переменных.</w:t>
      </w:r>
    </w:p>
    <w:p w14:paraId="6A0B8D99" w14:textId="243A7A83" w:rsidR="008D0036" w:rsidRPr="000A08CD" w:rsidRDefault="008D0036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Стандартная ошибка</w:t>
      </w:r>
      <w:r w:rsidR="00670B8E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7E4F46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- </w:t>
      </w:r>
      <w:r w:rsidR="007E4F46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Стандартная ошибка – квадратный корень из выборочной остаточной дисперсии:</w:t>
      </w:r>
    </w:p>
    <w:p w14:paraId="3093D44B" w14:textId="417E144C" w:rsidR="008D0036" w:rsidRDefault="008D0036" w:rsidP="008D003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CDD8173" w14:textId="78BBEA72" w:rsidR="009B5722" w:rsidRDefault="009B5722" w:rsidP="008D003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3C475C09" w14:textId="2824FFA4" w:rsidR="008D0036" w:rsidRPr="009B5722" w:rsidRDefault="009B5722" w:rsidP="009B5722">
      <w:pPr>
        <w:tabs>
          <w:tab w:val="left" w:pos="691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Анализ коэффициентов регрессии</w:t>
      </w:r>
    </w:p>
    <w:p w14:paraId="294B8940" w14:textId="581C3344" w:rsidR="008D0036" w:rsidRPr="000A08CD" w:rsidRDefault="008D0036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Коэффициенты</w:t>
      </w:r>
      <w:r w:rsidR="005B1E20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а=, б=</w:t>
      </w:r>
      <w:r w:rsidR="00670B8E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7C5B36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оценки параметров, при которых сумма квадратов отклонений фактиче-ских значений результативного признака у от теоретических   минималь-на</w:t>
      </w:r>
    </w:p>
    <w:p w14:paraId="2E615013" w14:textId="51F1C583" w:rsidR="008D0036" w:rsidRPr="000A08CD" w:rsidRDefault="008D0036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Стандартная ошибка</w:t>
      </w:r>
      <w:r w:rsidR="00670B8E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4D0E21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- </w:t>
      </w:r>
      <w:r w:rsidR="004D0E21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Стандартная ошибка – квадратный корень из выборочной остаточной дисперсии:</w:t>
      </w:r>
    </w:p>
    <w:p w14:paraId="650F5CFB" w14:textId="082B5F7F" w:rsidR="008D0036" w:rsidRPr="000A08CD" w:rsidRDefault="008D0036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t-статистика</w:t>
      </w:r>
      <w:r w:rsidR="00670B8E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AB5452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– </w:t>
      </w:r>
      <w:r w:rsidR="00AB5452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коэффициент</w:t>
      </w:r>
      <w:r w:rsidR="00AB5452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AB5452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множественной ре-грессии</w:t>
      </w:r>
    </w:p>
    <w:p w14:paraId="698467E4" w14:textId="1504D584" w:rsidR="008D0036" w:rsidRPr="000A08CD" w:rsidRDefault="008D0036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P значение</w:t>
      </w:r>
      <w:r w:rsidR="00670B8E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8060BF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–</w:t>
      </w:r>
      <w:r w:rsidR="002D3BA5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2D3BA5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Вероятность</w:t>
      </w:r>
      <w:r w:rsidR="008060BF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получение коофициентов а и б по формуле Стьюдента</w:t>
      </w:r>
    </w:p>
    <w:p w14:paraId="2FDE4178" w14:textId="73AA6B12" w:rsidR="008D0036" w:rsidRPr="000A08CD" w:rsidRDefault="008D0036" w:rsidP="000A08CD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Нижние 95%</w:t>
      </w:r>
      <w:r w:rsidR="00670B8E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E537C4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Верхние 95%</w:t>
      </w:r>
      <w:r w:rsidR="00670B8E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E537C4" w:rsidRPr="000A08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- </w:t>
      </w:r>
      <w:r w:rsidR="00E537C4" w:rsidRPr="000A08CD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Нижние 95% и верхние 95% рассчитываются для построения довери-тельного интервала коэффициента. Следует заметить, что вообще довери-тельный интервал имеет смысл строить только для значимых коэффициен-тов регрессии.</w:t>
      </w:r>
    </w:p>
    <w:p w14:paraId="59F62CC4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1DD"/>
    <w:multiLevelType w:val="hybridMultilevel"/>
    <w:tmpl w:val="D12E4E84"/>
    <w:lvl w:ilvl="0" w:tplc="A738AD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AD"/>
    <w:rsid w:val="000A08CD"/>
    <w:rsid w:val="001E5F5D"/>
    <w:rsid w:val="002D3BA5"/>
    <w:rsid w:val="004D0E21"/>
    <w:rsid w:val="005B1E20"/>
    <w:rsid w:val="00670B8E"/>
    <w:rsid w:val="006E376C"/>
    <w:rsid w:val="00786EA7"/>
    <w:rsid w:val="007B4ADD"/>
    <w:rsid w:val="007C5B36"/>
    <w:rsid w:val="007E4F46"/>
    <w:rsid w:val="008060BF"/>
    <w:rsid w:val="008D0036"/>
    <w:rsid w:val="00994EA4"/>
    <w:rsid w:val="009B5722"/>
    <w:rsid w:val="00AB5452"/>
    <w:rsid w:val="00B773D6"/>
    <w:rsid w:val="00BD738C"/>
    <w:rsid w:val="00C000DF"/>
    <w:rsid w:val="00C569E5"/>
    <w:rsid w:val="00E216AD"/>
    <w:rsid w:val="00E537C4"/>
    <w:rsid w:val="00E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3F64"/>
  <w15:chartTrackingRefBased/>
  <w15:docId w15:val="{3CA13644-FC0E-4950-8D2D-56CEF83D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21</cp:revision>
  <dcterms:created xsi:type="dcterms:W3CDTF">2024-03-19T12:12:00Z</dcterms:created>
  <dcterms:modified xsi:type="dcterms:W3CDTF">2024-03-19T23:39:00Z</dcterms:modified>
</cp:coreProperties>
</file>