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1"/>
        <w:jc w:val="center"/>
      </w:pPr>
      <w:r>
        <w:t>More Exercises: Lists Advanced</w:t>
      </w:r>
    </w:p>
    <w:p w14:paraId="62719AF1" w14:textId="7ED05CDC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proofErr w:type="spellStart"/>
      <w:r w:rsidRPr="005C12E8">
        <w:rPr>
          <w:lang w:val="bg-BG"/>
        </w:rPr>
        <w:t>Additional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exercises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for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</w:t>
      </w:r>
      <w:hyperlink r:id="rId8">
        <w:proofErr w:type="spellStart"/>
        <w:r w:rsidRPr="005C12E8">
          <w:rPr>
            <w:rStyle w:val="InternetLink"/>
            <w:lang w:val="bg-BG"/>
          </w:rPr>
          <w:t>Python</w:t>
        </w:r>
        <w:proofErr w:type="spellEnd"/>
        <w:r w:rsidRPr="005C12E8">
          <w:rPr>
            <w:rStyle w:val="InternetLink"/>
            <w:lang w:val="bg-BG"/>
          </w:rPr>
          <w:t xml:space="preserve"> Fundamentals </w:t>
        </w:r>
        <w:proofErr w:type="spellStart"/>
        <w:r w:rsidRPr="005C12E8">
          <w:rPr>
            <w:rStyle w:val="InternetLink"/>
            <w:lang w:val="bg-BG"/>
          </w:rPr>
          <w:t>Course</w:t>
        </w:r>
        <w:proofErr w:type="spellEnd"/>
        <w:r w:rsidRPr="005C12E8">
          <w:rPr>
            <w:rStyle w:val="InternetLink"/>
            <w:lang w:val="bg-BG"/>
          </w:rPr>
          <w:t xml:space="preserve"> @SoftUni</w:t>
        </w:r>
      </w:hyperlink>
      <w:r w:rsidRPr="005C12E8">
        <w:rPr>
          <w:lang w:val="bg-BG"/>
        </w:rPr>
        <w:t>.</w:t>
      </w:r>
    </w:p>
    <w:p w14:paraId="09129A11" w14:textId="742D0972" w:rsidR="001C268B" w:rsidRPr="005C12E8" w:rsidRDefault="00277F2E" w:rsidP="002A6FB9">
      <w:pPr>
        <w:spacing w:before="0" w:after="0"/>
        <w:jc w:val="center"/>
      </w:pPr>
      <w:proofErr w:type="spellStart"/>
      <w:r w:rsidRPr="005C12E8">
        <w:rPr>
          <w:lang w:val="bg-BG"/>
        </w:rPr>
        <w:t>Submit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your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solutions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in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SoftUni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judge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system</w:t>
      </w:r>
      <w:proofErr w:type="spellEnd"/>
      <w:r w:rsidRPr="005C12E8">
        <w:rPr>
          <w:lang w:val="bg-BG"/>
        </w:rPr>
        <w:t xml:space="preserve"> at </w:t>
      </w:r>
      <w:hyperlink r:id="rId9">
        <w:r w:rsidRPr="005C12E8">
          <w:rPr>
            <w:rStyle w:val="InternetLink"/>
            <w:lang w:val="bg-BG"/>
          </w:rPr>
          <w:t>https://judge.softuni.bg/Contests/1732</w:t>
        </w:r>
      </w:hyperlink>
      <w:r w:rsidR="00BA433E" w:rsidRPr="005C12E8">
        <w:rPr>
          <w:lang w:val="bg-BG"/>
        </w:rPr>
        <w:t>.</w:t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77777777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3F2018F3" w14:textId="4341944F" w:rsidR="009F28BB" w:rsidRDefault="009F28BB" w:rsidP="009F28BB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>.</w:t>
      </w:r>
    </w:p>
    <w:p w14:paraId="4D69E9FC" w14:textId="77777777" w:rsidR="009F28BB" w:rsidRDefault="009F28BB" w:rsidP="009F28BB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9F28BB" w14:paraId="3CCCC731" w14:textId="77777777" w:rsidTr="00D161E5">
        <w:tc>
          <w:tcPr>
            <w:tcW w:w="3090" w:type="dxa"/>
            <w:shd w:val="clear" w:color="auto" w:fill="D9D9D9" w:themeFill="background1" w:themeFillShade="D9"/>
          </w:tcPr>
          <w:p w14:paraId="73423BDD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EFF8CE3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573E7DD8" w14:textId="77777777" w:rsidTr="00D161E5">
        <w:tc>
          <w:tcPr>
            <w:tcW w:w="3090" w:type="dxa"/>
            <w:shd w:val="clear" w:color="auto" w:fill="auto"/>
          </w:tcPr>
          <w:p w14:paraId="17027DC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59F8F4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6549B1F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9F28BB" w14:paraId="7D8624B4" w14:textId="77777777" w:rsidTr="00D161E5">
        <w:tc>
          <w:tcPr>
            <w:tcW w:w="3090" w:type="dxa"/>
            <w:shd w:val="clear" w:color="auto" w:fill="auto"/>
          </w:tcPr>
          <w:p w14:paraId="136EAB20" w14:textId="5ACBA70C" w:rsidR="009F28BB" w:rsidRDefault="005A5AA5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70</w:t>
            </w:r>
            <w:r w:rsidR="009F28BB">
              <w:rPr>
                <w:rFonts w:ascii="Consolas" w:hAnsi="Consolas"/>
                <w:sz w:val="24"/>
                <w:szCs w:val="24"/>
              </w:rPr>
              <w:t>, 75</w:t>
            </w:r>
          </w:p>
          <w:p w14:paraId="17A7B46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17C1B695" w14:textId="5633CF59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[20, 20, 20, </w:t>
            </w:r>
            <w:r w:rsidR="005A5AA5">
              <w:rPr>
                <w:rFonts w:ascii="Consolas" w:hAnsi="Consolas"/>
                <w:bCs/>
                <w:sz w:val="24"/>
                <w:szCs w:val="24"/>
                <w:lang w:val="bg-BG"/>
              </w:rPr>
              <w:t>51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5A5AA5">
              <w:rPr>
                <w:rFonts w:ascii="Consolas" w:hAnsi="Consolas"/>
                <w:bCs/>
                <w:sz w:val="24"/>
                <w:szCs w:val="24"/>
                <w:lang w:val="bg-BG"/>
              </w:rPr>
              <w:t>37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9F28BB" w14:paraId="29DD1A99" w14:textId="77777777" w:rsidTr="00D161E5">
        <w:tc>
          <w:tcPr>
            <w:tcW w:w="3090" w:type="dxa"/>
            <w:shd w:val="clear" w:color="auto" w:fill="auto"/>
          </w:tcPr>
          <w:p w14:paraId="1E3AFE8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8438C0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32600CF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 w:rsidRPr="00DA722E">
        <w:rPr>
          <w:rFonts w:cstheme="minorHAnsi"/>
          <w:highlight w:val="yellow"/>
        </w:rPr>
        <w:t xml:space="preserve">Write a program, which reads a </w:t>
      </w:r>
      <w:r w:rsidRPr="00DA722E">
        <w:rPr>
          <w:rFonts w:cstheme="minorHAnsi"/>
          <w:b/>
          <w:highlight w:val="yellow"/>
        </w:rPr>
        <w:t>string</w:t>
      </w:r>
      <w:r w:rsidRPr="00DA722E">
        <w:rPr>
          <w:rFonts w:cstheme="minorHAnsi"/>
          <w:highlight w:val="yellow"/>
        </w:rPr>
        <w:t xml:space="preserve"> and </w:t>
      </w:r>
      <w:r w:rsidRPr="00DA722E">
        <w:rPr>
          <w:rFonts w:cstheme="minorHAnsi"/>
          <w:b/>
          <w:highlight w:val="yellow"/>
        </w:rPr>
        <w:t xml:space="preserve">skips </w:t>
      </w:r>
      <w:r w:rsidRPr="00DA722E">
        <w:rPr>
          <w:rFonts w:cstheme="minorHAnsi"/>
          <w:highlight w:val="yellow"/>
        </w:rPr>
        <w:t xml:space="preserve">through it, extracting a </w:t>
      </w:r>
      <w:r w:rsidRPr="00DA722E">
        <w:rPr>
          <w:rFonts w:cstheme="minorHAnsi"/>
          <w:b/>
          <w:highlight w:val="yellow"/>
        </w:rPr>
        <w:t>hidden message</w:t>
      </w:r>
      <w:r w:rsidRPr="00DA722E">
        <w:rPr>
          <w:rFonts w:cstheme="minorHAnsi"/>
          <w:highlight w:val="yellow"/>
        </w:rPr>
        <w:t xml:space="preserve">. The algorithm you </w:t>
      </w:r>
      <w:r w:rsidR="00EE6C3A" w:rsidRPr="00DA722E">
        <w:rPr>
          <w:rFonts w:cstheme="minorHAnsi"/>
          <w:highlight w:val="yellow"/>
        </w:rPr>
        <w:t>should</w:t>
      </w:r>
      <w:r w:rsidRPr="00DA722E">
        <w:rPr>
          <w:rFonts w:cstheme="minorHAnsi"/>
          <w:highlight w:val="yellow"/>
        </w:rPr>
        <w:t xml:space="preserve"> implement is as follows</w:t>
      </w:r>
      <w:r>
        <w:rPr>
          <w:rFonts w:cstheme="minorHAnsi"/>
        </w:rPr>
        <w:t>:</w:t>
      </w:r>
    </w:p>
    <w:p w14:paraId="1955EB06" w14:textId="7AB9AA6B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“</w:t>
      </w:r>
      <w:bookmarkStart w:id="0" w:name="OLE_LINK8"/>
      <w:r w:rsidR="00277F2E">
        <w:rPr>
          <w:rStyle w:val="CodeChar"/>
          <w:rFonts w:cstheme="minorHAnsi"/>
        </w:rPr>
        <w:t>skipTest_String044170</w:t>
      </w:r>
      <w:bookmarkEnd w:id="0"/>
      <w:r w:rsidR="00277F2E">
        <w:rPr>
          <w:rFonts w:cstheme="minorHAnsi"/>
        </w:rPr>
        <w:t>” as an example.</w:t>
      </w:r>
    </w:p>
    <w:p w14:paraId="1025FF07" w14:textId="2DAFCDC5" w:rsidR="001C268B" w:rsidRDefault="00277F2E">
      <w:pPr>
        <w:rPr>
          <w:rFonts w:cstheme="minorHAnsi"/>
          <w:lang w:val="bg-BG"/>
        </w:rPr>
      </w:pPr>
      <w:r w:rsidRPr="00DA722E">
        <w:rPr>
          <w:rFonts w:cstheme="minorHAnsi"/>
          <w:highlight w:val="yellow"/>
        </w:rPr>
        <w:t xml:space="preserve">Take every </w:t>
      </w:r>
      <w:r w:rsidRPr="00DA722E">
        <w:rPr>
          <w:rFonts w:cstheme="minorHAnsi"/>
          <w:b/>
          <w:highlight w:val="yellow"/>
        </w:rPr>
        <w:t>digit</w:t>
      </w:r>
      <w:r w:rsidRPr="00DA722E">
        <w:rPr>
          <w:rFonts w:cstheme="minorHAnsi"/>
          <w:highlight w:val="yellow"/>
        </w:rPr>
        <w:t xml:space="preserve"> from the string and </w:t>
      </w:r>
      <w:r w:rsidRPr="00DA722E">
        <w:rPr>
          <w:rFonts w:cstheme="minorHAnsi"/>
          <w:b/>
          <w:highlight w:val="yellow"/>
        </w:rPr>
        <w:t xml:space="preserve">store it </w:t>
      </w:r>
      <w:r w:rsidRPr="00DA722E">
        <w:rPr>
          <w:rFonts w:cstheme="minorHAnsi"/>
          <w:highlight w:val="yellow"/>
        </w:rPr>
        <w:t xml:space="preserve">somewhere. After that, </w:t>
      </w:r>
      <w:r w:rsidRPr="00DA722E">
        <w:rPr>
          <w:rFonts w:cstheme="minorHAnsi"/>
          <w:b/>
          <w:highlight w:val="yellow"/>
        </w:rPr>
        <w:t xml:space="preserve">remove </w:t>
      </w:r>
      <w:r w:rsidRPr="00DA722E">
        <w:rPr>
          <w:rFonts w:cstheme="minorHAnsi"/>
          <w:highlight w:val="yellow"/>
        </w:rPr>
        <w:t xml:space="preserve">all the digits from the string. After this operation, you should have </w:t>
      </w:r>
      <w:r w:rsidRPr="00DA722E">
        <w:rPr>
          <w:rFonts w:cstheme="minorHAnsi"/>
          <w:b/>
          <w:highlight w:val="yellow"/>
        </w:rPr>
        <w:t>two lists of items</w:t>
      </w:r>
      <w:r w:rsidR="009E0B70" w:rsidRPr="00DA722E">
        <w:rPr>
          <w:rFonts w:cstheme="minorHAnsi"/>
          <w:bCs/>
          <w:highlight w:val="yellow"/>
        </w:rPr>
        <w:t xml:space="preserve"> -</w:t>
      </w:r>
      <w:r w:rsidRPr="00DA722E">
        <w:rPr>
          <w:rFonts w:cstheme="minorHAnsi"/>
          <w:highlight w:val="yellow"/>
        </w:rPr>
        <w:t xml:space="preserve"> the </w:t>
      </w:r>
      <w:r w:rsidRPr="00DA722E">
        <w:rPr>
          <w:rFonts w:cstheme="minorHAnsi"/>
          <w:b/>
          <w:highlight w:val="yellow"/>
        </w:rPr>
        <w:t>numbers list</w:t>
      </w:r>
      <w:r w:rsidRPr="00DA722E">
        <w:rPr>
          <w:rFonts w:cstheme="minorHAnsi"/>
          <w:highlight w:val="yellow"/>
        </w:rPr>
        <w:t xml:space="preserve"> and the </w:t>
      </w:r>
      <w:r w:rsidRPr="00DA722E">
        <w:rPr>
          <w:rFonts w:cstheme="minorHAnsi"/>
          <w:b/>
          <w:highlight w:val="yellow"/>
        </w:rPr>
        <w:t>non-numbers list</w:t>
      </w:r>
      <w:r>
        <w:rPr>
          <w:rFonts w:cstheme="minorHAnsi"/>
        </w:rPr>
        <w:t>:</w:t>
      </w:r>
    </w:p>
    <w:p w14:paraId="1CB56BB6" w14:textId="6E466768" w:rsidR="001C268B" w:rsidRDefault="00AC4809">
      <w:pPr>
        <w:pStyle w:val="ac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list: </w:t>
      </w:r>
      <w:r w:rsidR="00277F2E"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ac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 w:rsidRPr="00DA722E">
        <w:rPr>
          <w:rFonts w:cstheme="minorHAnsi"/>
          <w:highlight w:val="yellow"/>
        </w:rPr>
        <w:t xml:space="preserve">After that, take every digit in the </w:t>
      </w:r>
      <w:r w:rsidRPr="00DA722E">
        <w:rPr>
          <w:rFonts w:cstheme="minorHAnsi"/>
          <w:b/>
          <w:highlight w:val="yellow"/>
        </w:rPr>
        <w:t>numbers list</w:t>
      </w:r>
      <w:r w:rsidRPr="00DA722E">
        <w:rPr>
          <w:rFonts w:cstheme="minorHAnsi"/>
          <w:highlight w:val="yellow"/>
        </w:rPr>
        <w:t xml:space="preserve"> and split it up into a </w:t>
      </w:r>
      <w:r w:rsidRPr="00DA722E">
        <w:rPr>
          <w:rFonts w:cstheme="minorHAnsi"/>
          <w:b/>
          <w:highlight w:val="yellow"/>
        </w:rPr>
        <w:t>take list</w:t>
      </w:r>
      <w:r w:rsidRPr="00DA722E">
        <w:rPr>
          <w:rFonts w:cstheme="minorHAnsi"/>
          <w:highlight w:val="yellow"/>
        </w:rPr>
        <w:t xml:space="preserve"> and a </w:t>
      </w:r>
      <w:r w:rsidRPr="00DA722E">
        <w:rPr>
          <w:rFonts w:cstheme="minorHAnsi"/>
          <w:b/>
          <w:highlight w:val="yellow"/>
        </w:rPr>
        <w:t>skip list</w:t>
      </w:r>
      <w:r w:rsidRPr="00DA722E">
        <w:rPr>
          <w:rFonts w:cstheme="minorHAnsi"/>
          <w:highlight w:val="yellow"/>
        </w:rPr>
        <w:t xml:space="preserve">, depending on whether the digit is in an </w:t>
      </w:r>
      <w:r w:rsidRPr="00DA722E">
        <w:rPr>
          <w:rFonts w:cstheme="minorHAnsi"/>
          <w:b/>
          <w:highlight w:val="yellow"/>
        </w:rPr>
        <w:t>even</w:t>
      </w:r>
      <w:r w:rsidRPr="00DA722E">
        <w:rPr>
          <w:rFonts w:cstheme="minorHAnsi"/>
          <w:highlight w:val="yellow"/>
        </w:rPr>
        <w:t xml:space="preserve"> or an </w:t>
      </w:r>
      <w:r w:rsidRPr="00DA722E">
        <w:rPr>
          <w:rFonts w:cstheme="minorHAnsi"/>
          <w:b/>
          <w:highlight w:val="yellow"/>
        </w:rPr>
        <w:t xml:space="preserve">odd </w:t>
      </w:r>
      <w:r w:rsidRPr="00DA722E">
        <w:rPr>
          <w:rFonts w:cstheme="minorHAnsi"/>
          <w:highlight w:val="yellow"/>
        </w:rPr>
        <w:t>index:</w:t>
      </w:r>
    </w:p>
    <w:p w14:paraId="72C76A4A" w14:textId="1DF9E76F" w:rsidR="001C268B" w:rsidRDefault="00277F2E">
      <w:pPr>
        <w:pStyle w:val="ac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</w:t>
      </w:r>
      <w:r w:rsidR="00AC4809">
        <w:rPr>
          <w:rFonts w:cstheme="minorHAnsi"/>
        </w:rPr>
        <w:t>'</w:t>
      </w:r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ac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ac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F19B0FB" w14:textId="77777777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</w:t>
      </w:r>
      <w:r w:rsidR="00AC4809">
        <w:rPr>
          <w:rFonts w:cstheme="minorHAnsi"/>
        </w:rPr>
        <w:t>both lists:</w:t>
      </w:r>
    </w:p>
    <w:p w14:paraId="6477D1FB" w14:textId="769647C7" w:rsidR="00AC4809" w:rsidRPr="00AC4809" w:rsidRDefault="009E0B70" w:rsidP="00AC480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AC4809">
        <w:rPr>
          <w:rFonts w:cstheme="minorHAnsi"/>
          <w:b/>
        </w:rPr>
        <w:t>take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AC4809">
        <w:rPr>
          <w:rFonts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ac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ac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ac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ac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68AA2450" w:rsidR="009E0B70" w:rsidRPr="00AC4809" w:rsidRDefault="009E0B70" w:rsidP="009E0B70">
      <w:pPr>
        <w:pStyle w:val="ac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7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ac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ac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ac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ac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3"/>
        <w:rPr>
          <w:lang w:val="bg-BG"/>
        </w:rPr>
      </w:pPr>
      <w:r>
        <w:t>Examples</w:t>
      </w:r>
    </w:p>
    <w:tbl>
      <w:tblPr>
        <w:tblStyle w:val="af2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6F56F863" w:rsidR="001C268B" w:rsidRDefault="00277F2E">
      <w:pPr>
        <w:rPr>
          <w:i/>
          <w:lang w:val="bg-BG"/>
        </w:rPr>
      </w:pPr>
      <w:r>
        <w:rPr>
          <w:i/>
        </w:rPr>
        <w:t>Kate is stuck into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ac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ac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ac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6B938C8E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>. Otherwise</w:t>
      </w:r>
      <w:r w:rsidR="008405EE">
        <w:rPr>
          <w:rFonts w:cstheme="minorHAnsi"/>
        </w:rPr>
        <w:t>,</w:t>
      </w:r>
      <w:r>
        <w:rPr>
          <w:rFonts w:cstheme="minorHAnsi"/>
        </w:rPr>
        <w:t xml:space="preserve"> print: </w:t>
      </w:r>
      <w:r>
        <w:rPr>
          <w:rFonts w:ascii="Consolas" w:hAnsi="Consolas" w:cstheme="minorHAnsi"/>
          <w:b/>
        </w:rPr>
        <w:t>"Kate cannot get out"</w:t>
      </w:r>
      <w:r w:rsidR="008405EE">
        <w:rPr>
          <w:rFonts w:cstheme="minorHAnsi"/>
        </w:rPr>
        <w:t>.</w:t>
      </w:r>
    </w:p>
    <w:p w14:paraId="64B77853" w14:textId="77777777" w:rsidR="001C268B" w:rsidRDefault="00277F2E">
      <w:pPr>
        <w:pStyle w:val="3"/>
        <w:rPr>
          <w:lang w:val="bg-BG"/>
        </w:rPr>
      </w:pPr>
      <w:r>
        <w:t>Examples</w:t>
      </w:r>
    </w:p>
    <w:tbl>
      <w:tblPr>
        <w:tblStyle w:val="af2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 w:rsidTr="009F28BB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 w:rsidTr="009F28BB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 w:rsidTr="009F28BB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lastRenderedPageBreak/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2"/>
        <w:numPr>
          <w:ilvl w:val="0"/>
          <w:numId w:val="12"/>
        </w:numPr>
        <w:rPr>
          <w:lang w:val="bg-BG"/>
        </w:rPr>
      </w:pPr>
      <w:r>
        <w:t>Battle Ships</w:t>
      </w:r>
    </w:p>
    <w:p w14:paraId="6FF94953" w14:textId="77777777" w:rsidR="009F28BB" w:rsidRDefault="009F28BB" w:rsidP="009F28BB">
      <w:pPr>
        <w:rPr>
          <w:lang w:val="bg-BG"/>
        </w:rPr>
      </w:pPr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each row</w:t>
      </w:r>
      <w:r>
        <w:t xml:space="preserve"> of the field as a </w:t>
      </w:r>
      <w:r>
        <w:rPr>
          <w:b/>
        </w:rPr>
        <w:t>strin</w:t>
      </w:r>
      <w:r>
        <w:t xml:space="preserve">g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a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After that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 xml:space="preserve">. Each time a square is being attacked, if there is a ship (number greater than 0)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1050E4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1 0 0 1</w:t>
            </w:r>
          </w:p>
          <w:p w14:paraId="5A0224E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1F4F24C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3A421B1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States after each attack:</w:t>
            </w:r>
          </w:p>
          <w:p w14:paraId="31E55D9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attack -&gt; 1 ship destroyed</w:t>
            </w:r>
          </w:p>
          <w:p w14:paraId="47437E8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0 0 1</w:t>
            </w:r>
          </w:p>
          <w:p w14:paraId="035B09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568BD74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4DCF58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attack -&gt; reduce ship health</w:t>
            </w:r>
          </w:p>
          <w:p w14:paraId="2686C53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B47B9F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9E2086"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0 0 0</w:t>
            </w:r>
          </w:p>
          <w:p w14:paraId="29B56E41" w14:textId="77777777" w:rsidR="009F28BB" w:rsidRPr="009E2086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 w:rsidRPr="009E2086">
              <w:rPr>
                <w:rFonts w:ascii="Consolas" w:hAnsi="Consolas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053785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Third attack -&gt; reduce ship health</w:t>
            </w:r>
          </w:p>
          <w:p w14:paraId="0D3BD1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4AD89BC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72DD45A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2DC7385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Fourth attack -&gt; reduce ship health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EC965D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F554CE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2673818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83BC7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Fifth attack -&gt; another ship destroyed</w:t>
            </w:r>
          </w:p>
          <w:p w14:paraId="6864DF9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00E3A2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37E14DC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59728E3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Sixth and Seventh attack -&gt; no ship destroyed</w:t>
            </w:r>
          </w:p>
        </w:tc>
      </w:tr>
    </w:tbl>
    <w:p w14:paraId="70BFECA2" w14:textId="634449A5" w:rsidR="009F28BB" w:rsidRDefault="009F28BB" w:rsidP="009F28BB">
      <w:pPr>
        <w:pStyle w:val="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t>Dots</w:t>
      </w:r>
    </w:p>
    <w:p w14:paraId="0DE5F558" w14:textId="77777777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5</w:t>
            </w:r>
          </w:p>
          <w:p w14:paraId="158B310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7E3986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15B00A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- -</w:t>
            </w:r>
          </w:p>
          <w:p w14:paraId="6B35A6B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  <w:p w14:paraId="044A26C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14:paraId="7AF5D67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 - . - .</w:t>
            </w:r>
          </w:p>
          <w:p w14:paraId="4430B93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.</w:t>
            </w:r>
          </w:p>
          <w:p w14:paraId="1C3F53A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- - - -</w:t>
            </w:r>
          </w:p>
          <w:p w14:paraId="4479A0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- - -</w:t>
            </w:r>
          </w:p>
          <w:p w14:paraId="0906F03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-</w:t>
            </w:r>
          </w:p>
          <w:p w14:paraId="6A39D30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28EDEE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. - . . –</w:t>
            </w:r>
          </w:p>
          <w:p w14:paraId="3E093747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. - . . - .</w:t>
            </w:r>
          </w:p>
          <w:p w14:paraId="029A7AF6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- - - - -</w:t>
            </w:r>
          </w:p>
          <w:p w14:paraId="7B6BE384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</w:t>
            </w:r>
            <w:r w:rsidRPr="00BF4BC0">
              <w:rPr>
                <w:rFonts w:ascii="Consolas" w:hAnsi="Consolas"/>
                <w:sz w:val="24"/>
                <w:szCs w:val="24"/>
              </w:rPr>
              <w:t>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817D" w14:textId="77777777" w:rsidR="008A2B57" w:rsidRDefault="008A2B57">
      <w:pPr>
        <w:spacing w:before="0" w:after="0" w:line="240" w:lineRule="auto"/>
      </w:pPr>
      <w:r>
        <w:separator/>
      </w:r>
    </w:p>
  </w:endnote>
  <w:endnote w:type="continuationSeparator" w:id="0">
    <w:p w14:paraId="2CA73583" w14:textId="77777777" w:rsidR="008A2B57" w:rsidRDefault="008A2B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af3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CFA7" w14:textId="77777777" w:rsidR="008A2B57" w:rsidRDefault="008A2B57">
      <w:pPr>
        <w:spacing w:before="0" w:after="0" w:line="240" w:lineRule="auto"/>
      </w:pPr>
      <w:r>
        <w:separator/>
      </w:r>
    </w:p>
  </w:footnote>
  <w:footnote w:type="continuationSeparator" w:id="0">
    <w:p w14:paraId="1771FE1A" w14:textId="77777777" w:rsidR="008A2B57" w:rsidRDefault="008A2B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07215B"/>
    <w:rsid w:val="000938CC"/>
    <w:rsid w:val="001658E2"/>
    <w:rsid w:val="001C268B"/>
    <w:rsid w:val="00277F2E"/>
    <w:rsid w:val="00282E35"/>
    <w:rsid w:val="002A6FB9"/>
    <w:rsid w:val="00351B14"/>
    <w:rsid w:val="0037044F"/>
    <w:rsid w:val="0042738A"/>
    <w:rsid w:val="004576DF"/>
    <w:rsid w:val="00484AFB"/>
    <w:rsid w:val="005A5AA5"/>
    <w:rsid w:val="005C12E8"/>
    <w:rsid w:val="005D2D6E"/>
    <w:rsid w:val="00622FB9"/>
    <w:rsid w:val="007F5196"/>
    <w:rsid w:val="007F76DF"/>
    <w:rsid w:val="008059FF"/>
    <w:rsid w:val="008405EE"/>
    <w:rsid w:val="008A2B57"/>
    <w:rsid w:val="008F5FC5"/>
    <w:rsid w:val="009629C3"/>
    <w:rsid w:val="009E0B70"/>
    <w:rsid w:val="009F28BB"/>
    <w:rsid w:val="00A4362A"/>
    <w:rsid w:val="00AC4809"/>
    <w:rsid w:val="00BA433E"/>
    <w:rsid w:val="00DA722E"/>
    <w:rsid w:val="00DF66D3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Unresolved Mention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Fundamentas - Lists Advanced</vt:lpstr>
      <vt:lpstr>Python Fundamentas - Lists Advanced</vt:lpstr>
    </vt:vector>
  </TitlesOfParts>
  <Company>SoftUni – https://softuni.org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tauren4eto@gmail.com</cp:lastModifiedBy>
  <cp:revision>23</cp:revision>
  <cp:lastPrinted>2015-10-26T22:35:00Z</cp:lastPrinted>
  <dcterms:created xsi:type="dcterms:W3CDTF">2019-11-12T12:29:00Z</dcterms:created>
  <dcterms:modified xsi:type="dcterms:W3CDTF">2021-06-24T06:31:00Z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