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6"/>
        </w:rPr>
        <w:t>РАСКАДРОВКА ДОКЛАДА</w:t>
        <w:br/>
        <w:t>«Проект Дисперсия»</w:t>
      </w:r>
    </w:p>
    <w:p>
      <w:pPr>
        <w:jc w:val="center"/>
      </w:pPr>
      <w:r>
        <w:rPr>
          <w:sz w:val="24"/>
        </w:rPr>
        <w:t>Докладчик: Волков Евгений | АО «Лазерные системы»</w:t>
        <w:br/>
      </w:r>
      <w:r>
        <w:rPr>
          <w:i/>
          <w:sz w:val="24"/>
        </w:rPr>
        <w:t>Расчётное время: 35–40 минут | Средний темп: 130–150 слов/мин</w:t>
      </w:r>
    </w:p>
    <w:p/>
    <w:p>
      <w:r>
        <w:rPr>
          <w:b/>
          <w:color w:val="C00000"/>
          <w:sz w:val="28"/>
        </w:rPr>
        <w:t>📋 ИНСТРУКЦИЯ ДЛЯ ЛЕКТОРА</w:t>
      </w:r>
    </w:p>
    <w:p>
      <w:r>
        <w:t>• Этот документ — ваша шпаргалка. Текст разбит по слайдам презентации.</w:t>
      </w:r>
    </w:p>
    <w:p>
      <w:r>
        <w:t>• Жирным шрифтом выделены ключевые тезисы, которые ОБЯЗАТЕЛЬНО нужно озвучить.</w:t>
      </w:r>
    </w:p>
    <w:p>
      <w:r>
        <w:t>• Курсивом — подсказки: куда смотреть, на что указать, что показать рукой.</w:t>
      </w:r>
    </w:p>
    <w:p>
      <w:r>
        <w:t>• Время указано кумулятивно (от начала доклада).</w:t>
      </w:r>
    </w:p>
    <w:p>
      <w:r>
        <w:t>• Если вы опережаете график — растяните примеры. Если отстаёте — сократите детали.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  |  Проект «Дисперсия»</w:t>
      </w:r>
    </w:p>
    <w:p>
      <w:r>
        <w:rPr>
          <w:b/>
          <w:color w:val="C00000"/>
          <w:sz w:val="22"/>
        </w:rPr>
        <w:t>⏱ ВРЕМЯ: 00:00 – 01:30  (длительность: 1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Уважаемые коллеги! Сегодня я расскажу вам о проекте «Дисперсия» — о том, как наша команда создала прибор для Международной космической станции.</w:t>
      </w:r>
    </w:p>
    <w:p>
      <w:pPr>
        <w:pStyle w:val="ListBullet"/>
        <w:spacing w:after="80"/>
        <w:ind w:left="360"/>
      </w:pPr>
      <w:r>
        <w:rPr>
          <w:sz w:val="22"/>
        </w:rPr>
        <w:t>• (Улыбнуться, посмотреть на аудиторию) Это история о том, как инженеры из Санкт-Петербурга отправили свою разработку в космос.</w:t>
      </w:r>
    </w:p>
    <w:p>
      <w:pPr>
        <w:pStyle w:val="ListBullet"/>
        <w:spacing w:after="80"/>
        <w:ind w:left="360"/>
      </w:pPr>
      <w:r>
        <w:rPr>
          <w:sz w:val="22"/>
        </w:rPr>
        <w:t>• (Жестом указать на экран) На слайде вы видите название проекта и основных участников.</w:t>
      </w:r>
    </w:p>
    <w:p>
      <w:pPr>
        <w:pStyle w:val="ListBullet"/>
        <w:spacing w:after="80"/>
        <w:ind w:left="360"/>
      </w:pPr>
      <w:r>
        <w:rPr>
          <w:sz w:val="22"/>
        </w:rPr>
        <w:t>• Ключевой факт: проект реализован, лётные испытания завершены в 2022–2023 годах.</w:t>
      </w:r>
    </w:p>
    <w:p>
      <w:pPr>
        <w:pStyle w:val="ListBullet"/>
        <w:spacing w:after="80"/>
        <w:ind w:left="360"/>
      </w:pPr>
      <w:r>
        <w:rPr>
          <w:sz w:val="22"/>
        </w:rPr>
        <w:t>• Моя роль — представить разработчика аппаратуры, АО «Лазерные системы".</w:t>
      </w:r>
    </w:p>
    <w:p>
      <w:r>
        <w:rPr>
          <w:i/>
          <w:color w:val="808080"/>
          <w:sz w:val="20"/>
        </w:rPr>
        <w:t>(Пауза 2 секунды,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2  |  1.1. Фундаментальная научная проблема</w:t>
      </w:r>
    </w:p>
    <w:p>
      <w:r>
        <w:rPr>
          <w:b/>
          <w:color w:val="C00000"/>
          <w:sz w:val="22"/>
        </w:rPr>
        <w:t>⏱ ВРЕМЯ: 01:30 – 05:30  (длительность: 4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Но прежде чем говорить о приборе — давайте разберёмся, зачем вообще изучать материалы в космосе.</w:t>
      </w:r>
    </w:p>
    <w:p>
      <w:r>
        <w:rPr>
          <w:b/>
          <w:color w:val="0070C0"/>
          <w:sz w:val="22"/>
        </w:rPr>
        <w:t>(ПОДЗАГОЛОВОК: Седиментация)</w:t>
      </w:r>
    </w:p>
    <w:p>
      <w:pPr>
        <w:spacing w:after="80"/>
      </w:pPr>
      <w:r>
        <w:rPr>
          <w:sz w:val="22"/>
        </w:rPr>
        <w:t>Представьте себе, что вы налили в стакан воду и бросили туда песок. Песок осядет на дно. Это седиментация.</w:t>
      </w:r>
    </w:p>
    <w:p>
      <w:pPr>
        <w:pStyle w:val="ListBullet"/>
        <w:spacing w:after="80"/>
        <w:ind w:left="360"/>
      </w:pPr>
      <w:r>
        <w:rPr>
          <w:sz w:val="22"/>
        </w:rPr>
        <w:t>• (Показать рукой движение вниз) Тяжёлое падает, лёгкое всплывает.</w:t>
      </w:r>
    </w:p>
    <w:p>
      <w:pPr>
        <w:pStyle w:val="ListBullet"/>
        <w:spacing w:after="80"/>
        <w:ind w:left="360"/>
      </w:pPr>
      <w:r>
        <w:rPr>
          <w:sz w:val="22"/>
        </w:rPr>
        <w:t>• Возьмите масло и воду — они расслоятся. Масло всплывёт, вода останется внизу.</w:t>
      </w:r>
    </w:p>
    <w:p>
      <w:pPr>
        <w:pStyle w:val="ListBullet"/>
        <w:spacing w:after="80"/>
        <w:ind w:left="360"/>
      </w:pPr>
      <w:r>
        <w:rPr>
          <w:sz w:val="22"/>
        </w:rPr>
        <w:t>• На Земле гравитация влияет на ВСЁ. Она «маскирует» истинную физику.</w:t>
      </w:r>
    </w:p>
    <w:p>
      <w:r>
        <w:rPr>
          <w:b/>
          <w:color w:val="0070C0"/>
          <w:sz w:val="22"/>
        </w:rPr>
        <w:t>(ПОДЗАГОЛОВОК: Активная материя)</w:t>
      </w:r>
    </w:p>
    <w:p>
      <w:pPr>
        <w:spacing w:after="80"/>
      </w:pPr>
      <w:r>
        <w:rPr>
          <w:sz w:val="22"/>
        </w:rPr>
        <w:t>Теперь — «активная материя». Звучит сложно, но всё просто.</w:t>
      </w:r>
    </w:p>
    <w:p>
      <w:pPr>
        <w:pStyle w:val="ListBullet"/>
        <w:spacing w:after="80"/>
        <w:ind w:left="360"/>
      </w:pPr>
      <w:r>
        <w:rPr>
          <w:sz w:val="22"/>
        </w:rPr>
        <w:t>• Обычная материя пассивна. Активная — частицы сами организуются в структуры.</w:t>
      </w:r>
    </w:p>
    <w:p>
      <w:pPr>
        <w:pStyle w:val="ListBullet"/>
        <w:spacing w:after="80"/>
        <w:ind w:left="360"/>
      </w:pPr>
      <w:r>
        <w:rPr>
          <w:sz w:val="22"/>
        </w:rPr>
        <w:t>• Примеры: электро- и магнитореологические жидкости — «умные» жидкости, которые густеют в поле.</w:t>
      </w:r>
    </w:p>
    <w:p>
      <w:pPr>
        <w:pStyle w:val="ListBullet"/>
        <w:spacing w:after="80"/>
        <w:ind w:left="360"/>
      </w:pPr>
      <w:r>
        <w:rPr>
          <w:sz w:val="22"/>
        </w:rPr>
        <w:t>• (Показать рукой «гутение») Представьте: жидкость по команде превращается в гель!</w:t>
      </w:r>
    </w:p>
    <w:p>
      <w:pPr>
        <w:pStyle w:val="ListBullet"/>
        <w:spacing w:after="80"/>
        <w:ind w:left="360"/>
      </w:pPr>
      <w:r>
        <w:rPr>
          <w:sz w:val="22"/>
        </w:rPr>
        <w:t>• Суспензии с наночастицами, полимерные смеси — всё это активная материя.</w:t>
      </w:r>
    </w:p>
    <w:p>
      <w:r>
        <w:rPr>
          <w:b/>
          <w:color w:val="0070C0"/>
          <w:sz w:val="22"/>
        </w:rPr>
        <w:t>(ПОДЗАГОЛОВОК: Почему космос?)</w:t>
      </w:r>
    </w:p>
    <w:p>
      <w:pPr>
        <w:spacing w:after="80"/>
      </w:pPr>
      <w:r>
        <w:rPr>
          <w:sz w:val="22"/>
        </w:rPr>
        <w:t>А нельзя ли изучать это на Земле? Нет.</w:t>
      </w:r>
    </w:p>
    <w:p>
      <w:pPr>
        <w:pStyle w:val="ListBullet"/>
        <w:spacing w:after="80"/>
        <w:ind w:left="360"/>
      </w:pPr>
      <w:r>
        <w:rPr>
          <w:sz w:val="22"/>
        </w:rPr>
        <w:t>• Клиностаты — имитация, работают только для микроскопических образцов.</w:t>
      </w:r>
    </w:p>
    <w:p>
      <w:pPr>
        <w:pStyle w:val="ListBullet"/>
        <w:spacing w:after="80"/>
        <w:ind w:left="360"/>
      </w:pPr>
      <w:r>
        <w:rPr>
          <w:sz w:val="22"/>
        </w:rPr>
        <w:t>• Параболические полёты — 20–30 секунд невесомости. Слишком мало!</w:t>
      </w:r>
    </w:p>
    <w:p>
      <w:pPr>
        <w:pStyle w:val="ListBullet"/>
        <w:spacing w:after="80"/>
        <w:ind w:left="360"/>
      </w:pPr>
      <w:r>
        <w:rPr>
          <w:sz w:val="22"/>
        </w:rPr>
        <w:t>• (Ударение) По-настоящему изучить можно только на МКС — там невесомость постоянная.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3  |  1.2. Предыстория исследований</w:t>
      </w:r>
    </w:p>
    <w:p>
      <w:r>
        <w:rPr>
          <w:b/>
          <w:color w:val="C00000"/>
          <w:sz w:val="22"/>
        </w:rPr>
        <w:t>⏱ ВРЕМЯ: 05:30 – 08:30  (длительность: 3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Идея изучать материалы в космосе не нова.</w:t>
      </w:r>
    </w:p>
    <w:p>
      <w:pPr>
        <w:pStyle w:val="ListBullet"/>
        <w:spacing w:after="80"/>
        <w:ind w:left="360"/>
      </w:pPr>
      <w:r>
        <w:rPr>
          <w:sz w:val="22"/>
        </w:rPr>
        <w:t>• 1987–1988: станции «Салют-7» и «Мир» — эксперименты «Колосок» и «Колосок-М».</w:t>
      </w:r>
    </w:p>
    <w:p>
      <w:pPr>
        <w:spacing w:after="80"/>
      </w:pPr>
      <w:r>
        <w:rPr>
          <w:sz w:val="22"/>
        </w:rPr>
        <w:t>(Интонация: с уважением) Советские учёные из ИФХ АН СССР изучали коллоидные системы.</w:t>
      </w:r>
    </w:p>
    <w:p>
      <w:pPr>
        <w:pStyle w:val="ListBullet"/>
        <w:spacing w:after="80"/>
        <w:ind w:left="360"/>
      </w:pPr>
      <w:r>
        <w:rPr>
          <w:sz w:val="22"/>
        </w:rPr>
        <w:t>• 1988–1991: КА «Фотон» — «Бисер» и «Бисер-М». Эмульсионная полимеризация — из капелек получается полимер.</w:t>
      </w:r>
    </w:p>
    <w:p>
      <w:pPr>
        <w:pStyle w:val="ListBullet"/>
        <w:spacing w:after="80"/>
        <w:ind w:left="360"/>
      </w:pPr>
      <w:r>
        <w:rPr>
          <w:sz w:val="22"/>
        </w:rPr>
        <w:t>• 1998–2004: МКС — программы BCAT и EXPPCS. Гарвард, Эдинбург — коллоидные системы.</w:t>
      </w:r>
    </w:p>
    <w:p>
      <w:r>
        <w:rPr>
          <w:b/>
          <w:i/>
          <w:color w:val="C00000"/>
          <w:sz w:val="22"/>
        </w:rPr>
        <w:t>(ПОВОРОТ: Но!)</w:t>
      </w:r>
    </w:p>
    <w:p>
      <w:pPr>
        <w:spacing w:after="80"/>
      </w:pPr>
      <w:r>
        <w:rPr>
          <w:sz w:val="22"/>
        </w:rPr>
        <w:t>Все эти эксперименты изучали что-то одно. Кто-то — полимеры, кто-то — эмульсии.</w:t>
      </w:r>
    </w:p>
    <w:p>
      <w:r>
        <w:rPr>
          <w:b/>
          <w:i/>
          <w:color w:val="C00000"/>
          <w:sz w:val="22"/>
        </w:rPr>
        <w:t>(Ударение) «Дисперсия» — первый в истории российской космонавтики прибор, где одновременно изучались жидкофазные дисперсии под вибрацией, электрическим и магнитным полями — в пилотируемом режиме, с участием космонавта.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4  |  1.3. Организации-участники проекта</w:t>
      </w:r>
    </w:p>
    <w:p>
      <w:r>
        <w:rPr>
          <w:b/>
          <w:color w:val="C00000"/>
          <w:sz w:val="22"/>
        </w:rPr>
        <w:t>⏱ ВРЕМЯ: 08:30 – 10:00  (длительность: 1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Космический эксперимент — это всегда командная работа.</w:t>
      </w:r>
    </w:p>
    <w:p>
      <w:pPr>
        <w:pStyle w:val="ListBullet"/>
        <w:spacing w:after="80"/>
        <w:ind w:left="360"/>
      </w:pPr>
      <w:r>
        <w:rPr>
          <w:sz w:val="22"/>
        </w:rPr>
        <w:t>• (Указать на логотип/название на слайде) Заказчик: РКК «Энергия» — головная организация пилотируемой космонавтики. Они делают «Союзы», «Прогрессы», модули МКС.</w:t>
      </w:r>
    </w:p>
    <w:p>
      <w:pPr>
        <w:pStyle w:val="ListBullet"/>
        <w:spacing w:after="80"/>
        <w:ind w:left="360"/>
      </w:pPr>
      <w:r>
        <w:rPr>
          <w:sz w:val="22"/>
        </w:rPr>
        <w:t>• Постановщик: МАИ (НИУ), кафедра 1103, профессор П.Г. Бабаевский — научный мозг проекта.</w:t>
      </w:r>
    </w:p>
    <w:p>
      <w:pPr>
        <w:pStyle w:val="ListBullet"/>
        <w:spacing w:after="80"/>
        <w:ind w:left="360"/>
      </w:pPr>
      <w:r>
        <w:rPr>
          <w:sz w:val="22"/>
        </w:rPr>
        <w:t>• (Ударение, с гордостью) Исполнитель — АО «Лазерные системы» из Санкт-Петербурга. Мы сделали сам прибор.</w:t>
      </w:r>
    </w:p>
    <w:p>
      <w:pPr>
        <w:spacing w:after="80"/>
      </w:pPr>
      <w:r>
        <w:rPr>
          <w:sz w:val="22"/>
        </w:rPr>
        <w:t>В 2019 году — четырёхстороннее соглашение: «Лазерные системы», ОИВТ РАН, РКК «Энергия», МФТИ.</w:t>
      </w:r>
    </w:p>
    <w:p>
      <w:pPr>
        <w:spacing w:after="80"/>
      </w:pPr>
      <w:r>
        <w:rPr>
          <w:sz w:val="22"/>
        </w:rPr>
        <w:t>Результат: первая в истории российской космонавтики «Лаборатория активных дисперсных сред в микрогравитации».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5  |  2.1. Цели эксперимента «Дисперсия»</w:t>
      </w:r>
    </w:p>
    <w:p>
      <w:r>
        <w:rPr>
          <w:b/>
          <w:color w:val="C00000"/>
          <w:sz w:val="22"/>
        </w:rPr>
        <w:t>⏱ ВРЕМЯ: 10:00 – 13:30  (длительность: 3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Теперь — что именно мы изучали. Целей было три группы.</w:t>
      </w:r>
    </w:p>
    <w:p>
      <w:r>
        <w:rPr>
          <w:b/>
          <w:color w:val="0070C0"/>
          <w:sz w:val="22"/>
        </w:rPr>
        <w:t>(ПОДЗАГОЛОВОК: Фазовый распад)</w:t>
      </w:r>
    </w:p>
    <w:p>
      <w:pPr>
        <w:spacing w:after="80"/>
      </w:pPr>
      <w:r>
        <w:rPr>
          <w:sz w:val="22"/>
        </w:rPr>
        <w:t>Первая цель — как расслаиваются смеси полимеров с водой при изменении температуры в невесомости.</w:t>
      </w:r>
    </w:p>
    <w:p>
      <w:pPr>
        <w:pStyle w:val="ListBullet"/>
        <w:spacing w:after="80"/>
        <w:ind w:left="360"/>
      </w:pPr>
      <w:r>
        <w:rPr>
          <w:sz w:val="22"/>
        </w:rPr>
        <w:t>• ПВМЭ, ПВК, ПВП — полимеры, которые при одной температуре смешиваются с водой, а при другой — расслаиваются.</w:t>
      </w:r>
    </w:p>
    <w:p>
      <w:pPr>
        <w:pStyle w:val="ListBullet"/>
        <w:spacing w:after="80"/>
        <w:ind w:left="360"/>
      </w:pPr>
      <w:r>
        <w:rPr>
          <w:sz w:val="22"/>
        </w:rPr>
        <w:t>• На Земле гравитация искажает процесс. В космосе — «в чистом виде».</w:t>
      </w:r>
    </w:p>
    <w:p>
      <w:r>
        <w:rPr>
          <w:b/>
          <w:color w:val="0070C0"/>
          <w:sz w:val="22"/>
        </w:rPr>
        <w:t>(ПОДЗАГОЛОВОК: Суспензии и эмульсии)</w:t>
      </w:r>
    </w:p>
    <w:p>
      <w:pPr>
        <w:spacing w:after="80"/>
      </w:pPr>
      <w:r>
        <w:rPr>
          <w:sz w:val="22"/>
        </w:rPr>
        <w:t>Вторая цель — формирование, стабилизация и разрушение структур из микро- и наночастиц.</w:t>
      </w:r>
    </w:p>
    <w:p>
      <w:pPr>
        <w:pStyle w:val="ListBullet"/>
        <w:spacing w:after="80"/>
        <w:ind w:left="360"/>
      </w:pPr>
      <w:r>
        <w:rPr>
          <w:sz w:val="22"/>
        </w:rPr>
        <w:t>• Суспензия — твёрдые частицы в жидкости. Эмульсия — капельки одной жидкости в другой.</w:t>
      </w:r>
    </w:p>
    <w:p>
      <w:pPr>
        <w:pStyle w:val="ListBullet"/>
        <w:spacing w:after="80"/>
        <w:ind w:left="360"/>
      </w:pPr>
      <w:r>
        <w:rPr>
          <w:sz w:val="22"/>
        </w:rPr>
        <w:t>• ПММА (оргстекло), полистирол, стеклосферы, фуллеренсодержащая сажа, глобулярный углерод.</w:t>
      </w:r>
    </w:p>
    <w:p>
      <w:r>
        <w:rPr>
          <w:b/>
          <w:color w:val="0070C0"/>
          <w:sz w:val="22"/>
        </w:rPr>
        <w:t>(ПОДЗАГОЛОВОК: Электро- и магнитореологические жидкости)</w:t>
      </w:r>
    </w:p>
    <w:p>
      <w:pPr>
        <w:spacing w:after="80"/>
      </w:pPr>
      <w:r>
        <w:rPr>
          <w:sz w:val="22"/>
        </w:rPr>
        <w:t>Третья цель — управление «умными» материалами полями.</w:t>
      </w:r>
    </w:p>
    <w:p>
      <w:pPr>
        <w:pStyle w:val="ListBullet"/>
        <w:spacing w:after="80"/>
        <w:ind w:left="360"/>
      </w:pPr>
      <w:r>
        <w:rPr>
          <w:sz w:val="22"/>
        </w:rPr>
        <w:t>• Магнетит в силиконовом масле. Электрическое поле 400–700 В/м, магнитное 250–500 А/м.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6 + 20  |  2.2. Общий вид + Фото космонавта</w:t>
      </w:r>
    </w:p>
    <w:p>
      <w:r>
        <w:rPr>
          <w:b/>
          <w:color w:val="C00000"/>
          <w:sz w:val="22"/>
        </w:rPr>
        <w:t>⏱ ВРЕМЯ: 13:30 – 15:30  (длительность: 2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А теперь — сам прибор. Это самая важная часть.</w:t>
      </w:r>
    </w:p>
    <w:p>
      <w:r>
        <w:rPr>
          <w:i/>
          <w:color w:val="808080"/>
          <w:sz w:val="20"/>
        </w:rPr>
        <w:t>(Слайд 6 — общий вид)</w:t>
      </w:r>
    </w:p>
    <w:p>
      <w:pPr>
        <w:spacing w:after="80"/>
      </w:pPr>
      <w:r>
        <w:rPr>
          <w:sz w:val="22"/>
        </w:rPr>
        <w:t>Прибор «Дисперсия» состоит из двух частей:</w:t>
      </w:r>
    </w:p>
    <w:p>
      <w:pPr>
        <w:pStyle w:val="ListBullet"/>
        <w:spacing w:after="80"/>
        <w:ind w:left="360"/>
      </w:pPr>
      <w:r>
        <w:rPr>
          <w:sz w:val="22"/>
        </w:rPr>
        <w:t>• Моноблок — основной блок с электроникой, оптикой, системой управления. 550×500×300 мм, до 26 кг.</w:t>
      </w:r>
    </w:p>
    <w:p>
      <w:pPr>
        <w:pStyle w:val="ListBullet"/>
        <w:spacing w:after="80"/>
        <w:ind w:left="360"/>
      </w:pPr>
      <w:r>
        <w:rPr>
          <w:sz w:val="22"/>
        </w:rPr>
        <w:t>• Кюветодержатель — съёмный блок с кюветами. 300×300×250 мм, до 4 кг.</w:t>
      </w:r>
    </w:p>
    <w:p>
      <w:pPr>
        <w:pStyle w:val="ListBullet"/>
        <w:spacing w:after="80"/>
        <w:ind w:left="360"/>
      </w:pPr>
      <w:r>
        <w:rPr>
          <w:sz w:val="22"/>
        </w:rPr>
        <w:t>• (Жестом показать размер) Для космического прибора — очень компактно. Как микроволновка.</w:t>
      </w:r>
    </w:p>
    <w:p>
      <w:r>
        <w:rPr>
          <w:i/>
          <w:color w:val="808080"/>
          <w:sz w:val="20"/>
        </w:rPr>
        <w:t>(Слайд 20 — фото космонавта)</w:t>
      </w:r>
    </w:p>
    <w:p>
      <w:pPr>
        <w:pStyle w:val="ListBullet"/>
        <w:spacing w:after="80"/>
        <w:ind w:left="360"/>
      </w:pPr>
      <w:r>
        <w:rPr>
          <w:sz w:val="22"/>
        </w:rPr>
        <w:t>• (С энтузиазмом) Вот он — космонавт Дмитрий Петелин, аспирант МАИ, работает с нашим прибором на МКС!</w:t>
      </w:r>
    </w:p>
    <w:p>
      <w:pPr>
        <w:pStyle w:val="ListBullet"/>
        <w:spacing w:after="80"/>
        <w:ind w:left="360"/>
      </w:pPr>
      <w:r>
        <w:rPr>
          <w:sz w:val="22"/>
        </w:rPr>
        <w:t>• Это реальное фото с орбиты. Наш прибор в космосе.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7 + 18  |  2.3. Компоновка + Технические характеристики</w:t>
      </w:r>
    </w:p>
    <w:p>
      <w:r>
        <w:rPr>
          <w:b/>
          <w:color w:val="C00000"/>
          <w:sz w:val="22"/>
        </w:rPr>
        <w:t>⏱ ВРЕМЯ: 15:30 – 18:00  (длительность: 2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Внутри моноблока — восемь блоков.</w:t>
      </w:r>
    </w:p>
    <w:p>
      <w:r>
        <w:rPr>
          <w:i/>
          <w:color w:val="808080"/>
          <w:sz w:val="20"/>
        </w:rPr>
        <w:t>(Поочерёдно, указуя на схему)</w:t>
      </w:r>
    </w:p>
    <w:p>
      <w:pPr>
        <w:pStyle w:val="ListNumber"/>
        <w:spacing w:after="80"/>
        <w:ind w:left="360"/>
      </w:pPr>
      <w:r>
        <w:rPr>
          <w:sz w:val="22"/>
        </w:rPr>
        <w:t>1. Блок излучателей — три лазера: два синих (445 нм) и один красный (660 нм). Через гибкие оптические волокна.</w:t>
      </w:r>
    </w:p>
    <w:p>
      <w:pPr>
        <w:spacing w:after="80"/>
      </w:pPr>
      <w:r>
        <w:rPr>
          <w:sz w:val="22"/>
        </w:rPr>
        <w:t>Почему три? Синий «видит» мелкие частицы, красный — крупные.</w:t>
      </w:r>
    </w:p>
    <w:p>
      <w:pPr>
        <w:pStyle w:val="ListNumber"/>
        <w:spacing w:after="80"/>
        <w:ind w:left="360"/>
      </w:pPr>
      <w:r>
        <w:rPr>
          <w:sz w:val="22"/>
        </w:rPr>
        <w:t>2. Блок приёмный — восемь фотоприёмных матриц. Диапазон углов 0–90°.</w:t>
      </w:r>
    </w:p>
    <w:p>
      <w:pPr>
        <w:pStyle w:val="ListNumber"/>
        <w:spacing w:after="80"/>
        <w:ind w:left="360"/>
      </w:pPr>
      <w:r>
        <w:rPr>
          <w:sz w:val="22"/>
        </w:rPr>
        <w:t>3. Блок видеофиксации — цветная камера 1920×1200.</w:t>
      </w:r>
    </w:p>
    <w:p>
      <w:pPr>
        <w:pStyle w:val="ListNumber"/>
        <w:spacing w:after="80"/>
        <w:ind w:left="360"/>
      </w:pPr>
      <w:r>
        <w:rPr>
          <w:sz w:val="22"/>
        </w:rPr>
        <w:t>4. Блок нагревателей — 20–80°C, точность ±1°C.</w:t>
      </w:r>
    </w:p>
    <w:p>
      <w:pPr>
        <w:pStyle w:val="ListNumber"/>
        <w:spacing w:after="80"/>
        <w:ind w:left="360"/>
      </w:pPr>
      <w:r>
        <w:rPr>
          <w:sz w:val="22"/>
        </w:rPr>
        <w:t>5. Блок электрического поля — 250–700 В/м.</w:t>
      </w:r>
    </w:p>
    <w:p>
      <w:pPr>
        <w:pStyle w:val="ListNumber"/>
        <w:spacing w:after="80"/>
        <w:ind w:left="360"/>
      </w:pPr>
      <w:r>
        <w:rPr>
          <w:sz w:val="22"/>
        </w:rPr>
        <w:t>6. Блок магнитного поля — 275–500 А/м.</w:t>
      </w:r>
    </w:p>
    <w:p>
      <w:pPr>
        <w:pStyle w:val="ListNumber"/>
        <w:spacing w:after="80"/>
        <w:ind w:left="360"/>
      </w:pPr>
      <w:r>
        <w:rPr>
          <w:sz w:val="22"/>
        </w:rPr>
        <w:t>7. Виброопора — амплитуда 0,2–1,0 мм, частота 5–20 Гц.</w:t>
      </w:r>
    </w:p>
    <w:p>
      <w:pPr>
        <w:pStyle w:val="ListNumber"/>
        <w:spacing w:after="80"/>
        <w:ind w:left="360"/>
      </w:pPr>
      <w:r>
        <w:rPr>
          <w:sz w:val="22"/>
        </w:rPr>
        <w:t>8. СУСД — «мозг» прибора. Собственное отечественное ПО.</w:t>
      </w:r>
    </w:p>
    <w:p>
      <w:r>
        <w:rPr>
          <w:i/>
          <w:color w:val="808080"/>
          <w:sz w:val="20"/>
        </w:rPr>
        <w:t>(Слайд 18 — технические характеристики)</w:t>
      </w:r>
    </w:p>
    <w:p>
      <w:pPr>
        <w:pStyle w:val="ListBullet"/>
        <w:spacing w:after="80"/>
        <w:ind w:left="360"/>
      </w:pPr>
      <w:r>
        <w:rPr>
          <w:sz w:val="22"/>
        </w:rPr>
        <w:t>• Питание 28,5 В, энергопотребление до 110 Вт.</w:t>
      </w:r>
    </w:p>
    <w:p>
      <w:pPr>
        <w:pStyle w:val="ListBullet"/>
        <w:spacing w:after="80"/>
        <w:ind w:left="360"/>
      </w:pPr>
      <w:r>
        <w:rPr>
          <w:sz w:val="22"/>
        </w:rPr>
        <w:t>• Рабочая температура +5…+40°C.</w:t>
      </w:r>
    </w:p>
    <w:p>
      <w:pPr>
        <w:pStyle w:val="ListBullet"/>
        <w:spacing w:after="80"/>
        <w:ind w:left="360"/>
      </w:pPr>
      <w:r>
        <w:rPr>
          <w:sz w:val="22"/>
        </w:rPr>
        <w:t>• Выдерживает вибрацию до 0,72g, удары до 26,7g, ускорение до 22g.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8  |  2.4. Оптическая схема изделия</w:t>
      </w:r>
    </w:p>
    <w:p>
      <w:r>
        <w:rPr>
          <w:b/>
          <w:color w:val="C00000"/>
          <w:sz w:val="22"/>
        </w:rPr>
        <w:t>⏱ ВРЕМЯ: 18:00 – 19:30  (длительность: 1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Как прибор «видит» то, что происходит внутри кюветы?</w:t>
      </w:r>
    </w:p>
    <w:p>
      <w:r>
        <w:rPr>
          <w:i/>
          <w:color w:val="808080"/>
          <w:sz w:val="20"/>
        </w:rPr>
        <w:t>(Показать на схему на слайде)</w:t>
      </w:r>
    </w:p>
    <w:p>
      <w:pPr>
        <w:pStyle w:val="ListBullet"/>
        <w:spacing w:after="80"/>
        <w:ind w:left="360"/>
      </w:pPr>
      <w:r>
        <w:rPr>
          <w:sz w:val="22"/>
        </w:rPr>
        <w:t>• Три лазера → оптические волокна → кювета → фотоприёмные матрицы + камера.</w:t>
      </w:r>
    </w:p>
    <w:p>
      <w:pPr>
        <w:pStyle w:val="ListBullet"/>
        <w:spacing w:after="80"/>
        <w:ind w:left="360"/>
      </w:pPr>
      <w:r>
        <w:rPr>
          <w:sz w:val="22"/>
        </w:rPr>
        <w:t>• Почему волокна? Потому что виброопора двигает кювету, а лазеры должны быть неподвижны. Волокна гибкие — передают свет при движении.</w:t>
      </w:r>
    </w:p>
    <w:p>
      <w:pPr>
        <w:pStyle w:val="ListBullet"/>
        <w:spacing w:after="80"/>
        <w:ind w:left="360"/>
      </w:pPr>
      <w:r>
        <w:rPr>
          <w:sz w:val="22"/>
        </w:rPr>
        <w:t>• Два лазера светят прямо, третий — под углом ~36°. Это даёт полную картину рассеяния.</w:t>
      </w:r>
    </w:p>
    <w:p>
      <w:r>
        <w:rPr>
          <w:b/>
          <w:color w:val="0070C0"/>
          <w:sz w:val="22"/>
        </w:rPr>
        <w:t>(ПОДЗАГОЛОВОК: Два метода)</w:t>
      </w:r>
    </w:p>
    <w:p>
      <w:pPr>
        <w:pStyle w:val="ListNumber"/>
        <w:spacing w:after="80"/>
        <w:ind w:left="360"/>
      </w:pPr>
      <w:r>
        <w:rPr>
          <w:sz w:val="22"/>
        </w:rPr>
        <w:t>1. Лазерная дифракция — точные цифры, размеры частиц.</w:t>
      </w:r>
    </w:p>
    <w:p>
      <w:pPr>
        <w:pStyle w:val="ListNumber"/>
        <w:spacing w:after="80"/>
        <w:ind w:left="360"/>
      </w:pPr>
      <w:r>
        <w:rPr>
          <w:sz w:val="22"/>
        </w:rPr>
        <w:t>2. Цветная видеофиксация — визуальная картина, как частицы движутся.</w:t>
      </w:r>
    </w:p>
    <w:p>
      <w:pPr>
        <w:pStyle w:val="ListBullet"/>
        <w:spacing w:after="80"/>
        <w:ind w:left="360"/>
      </w:pPr>
      <w:r>
        <w:rPr>
          <w:sz w:val="22"/>
        </w:rPr>
        <w:t>• Оба метода дополняют друг друга.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9 + 19  |  2.5. Кюветодержатель + Таблица кювет</w:t>
      </w:r>
    </w:p>
    <w:p>
      <w:r>
        <w:rPr>
          <w:b/>
          <w:color w:val="C00000"/>
          <w:sz w:val="22"/>
        </w:rPr>
        <w:t>⏱ ВРЕМЯ: 19:30 – 21:00  (длительность: 1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Кюветодержатель — съёмный блок с 20 кюветами.</w:t>
      </w:r>
    </w:p>
    <w:p>
      <w:pPr>
        <w:pStyle w:val="ListBullet"/>
        <w:spacing w:after="80"/>
        <w:ind w:left="360"/>
      </w:pPr>
      <w:r>
        <w:rPr>
          <w:sz w:val="22"/>
        </w:rPr>
        <w:t>• Кювета (А) — для жидких образцов. Кювета (Б) — для порошков (с прижимным винтом).</w:t>
      </w:r>
    </w:p>
    <w:p>
      <w:pPr>
        <w:pStyle w:val="ListBullet"/>
        <w:spacing w:after="80"/>
        <w:ind w:left="360"/>
      </w:pPr>
      <w:r>
        <w:rPr>
          <w:sz w:val="22"/>
        </w:rPr>
        <w:t>• Материал: органическое стекло (ПММА) или полиамид. Почему не стекло? Хрупкое — треснет при вибрации и перегрузках до 26,7g.</w:t>
      </w:r>
    </w:p>
    <w:p>
      <w:r>
        <w:rPr>
          <w:i/>
          <w:color w:val="808080"/>
          <w:sz w:val="20"/>
        </w:rPr>
        <w:t>(Слайд 19 — таблица)</w:t>
      </w:r>
    </w:p>
    <w:p>
      <w:pPr>
        <w:pStyle w:val="ListBullet"/>
        <w:spacing w:after="80"/>
        <w:ind w:left="360"/>
      </w:pPr>
      <w:r>
        <w:rPr>
          <w:sz w:val="22"/>
        </w:rPr>
        <w:t>• Кюветы 1–2: ПВП + вода.</w:t>
      </w:r>
    </w:p>
    <w:p>
      <w:pPr>
        <w:pStyle w:val="ListBullet"/>
        <w:spacing w:after="80"/>
        <w:ind w:left="360"/>
      </w:pPr>
      <w:r>
        <w:rPr>
          <w:sz w:val="22"/>
        </w:rPr>
        <w:t>• Кюветы 3–4: ПВМЭ + вода.</w:t>
      </w:r>
    </w:p>
    <w:p>
      <w:pPr>
        <w:pStyle w:val="ListBullet"/>
        <w:spacing w:after="80"/>
        <w:ind w:left="360"/>
      </w:pPr>
      <w:r>
        <w:rPr>
          <w:sz w:val="22"/>
        </w:rPr>
        <w:t>• Кюветы 5–6: поливинилиденфторид + силиконовое масло.</w:t>
      </w:r>
    </w:p>
    <w:p>
      <w:pPr>
        <w:pStyle w:val="ListBullet"/>
        <w:spacing w:after="80"/>
        <w:ind w:left="360"/>
      </w:pPr>
      <w:r>
        <w:rPr>
          <w:sz w:val="22"/>
        </w:rPr>
        <w:t>• Кюветы 7–10: полистирол (0,5 и 10 мкм) + вода.</w:t>
      </w:r>
    </w:p>
    <w:p>
      <w:pPr>
        <w:pStyle w:val="ListBullet"/>
        <w:spacing w:after="80"/>
        <w:ind w:left="360"/>
      </w:pPr>
      <w:r>
        <w:rPr>
          <w:sz w:val="22"/>
        </w:rPr>
        <w:t>• Кюветы 11–13: стеклосферы (25–40 мкм) + вода.</w:t>
      </w:r>
    </w:p>
    <w:p>
      <w:pPr>
        <w:pStyle w:val="ListBullet"/>
        <w:spacing w:after="80"/>
        <w:ind w:left="360"/>
      </w:pPr>
      <w:r>
        <w:rPr>
          <w:sz w:val="22"/>
        </w:rPr>
        <w:t>• Кюветы 14–15: фуллеренсодержащая сажа + вода.</w:t>
      </w:r>
    </w:p>
    <w:p>
      <w:pPr>
        <w:pStyle w:val="ListBullet"/>
        <w:spacing w:after="80"/>
        <w:ind w:left="360"/>
      </w:pPr>
      <w:r>
        <w:rPr>
          <w:sz w:val="22"/>
        </w:rPr>
        <w:t>• Кюветы 16–18: глобулярный углерод + вода.</w:t>
      </w:r>
    </w:p>
    <w:p>
      <w:pPr>
        <w:pStyle w:val="ListBullet"/>
        <w:spacing w:after="80"/>
        <w:ind w:left="360"/>
      </w:pPr>
      <w:r>
        <w:rPr>
          <w:sz w:val="22"/>
        </w:rPr>
        <w:t>• Кюветы 19–20: магнетит + силиконовое масло.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10 + 24  |  2.6. Виброопора + Фото виброопоры</w:t>
      </w:r>
    </w:p>
    <w:p>
      <w:r>
        <w:rPr>
          <w:b/>
          <w:color w:val="C00000"/>
          <w:sz w:val="22"/>
        </w:rPr>
        <w:t>⏱ ВРЕМЯ: 21:00 – 23:00  (длительность: 2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Виброопора — самый сложный механический узел.</w:t>
      </w:r>
    </w:p>
    <w:p>
      <w:pPr>
        <w:spacing w:after="80"/>
      </w:pPr>
      <w:r>
        <w:rPr>
          <w:sz w:val="22"/>
        </w:rPr>
        <w:t>Задача: создавать вибрацию с заданной амплитудой (0,2–1,0 мм) и частотой (5–20 Гц) для перемешивания в невесомости.</w:t>
      </w:r>
    </w:p>
    <w:p>
      <w:pPr>
        <w:spacing w:after="80"/>
      </w:pPr>
      <w:r>
        <w:rPr>
          <w:sz w:val="22"/>
        </w:rPr>
        <w:t>Почему сложно? Нужна точная синусоида, а не хаотичная тряска от моторчика с эксцентриком.</w:t>
      </w:r>
    </w:p>
    <w:p>
      <w:pPr>
        <w:spacing w:after="80"/>
      </w:pPr>
      <w:r>
        <w:rPr>
          <w:sz w:val="22"/>
        </w:rPr>
        <w:t>Как реализовано: вибропривод двигает рамку с кюветой. Маятниковые движения в одной плоскости — равномерное перемешивание без вращения.</w:t>
      </w:r>
    </w:p>
    <w:p>
      <w:r>
        <w:rPr>
          <w:b/>
          <w:i/>
          <w:color w:val="C00000"/>
          <w:sz w:val="22"/>
        </w:rPr>
        <w:t>(ПОВОРОТ: Проблема!)</w:t>
      </w:r>
    </w:p>
    <w:p>
      <w:pPr>
        <w:spacing w:after="80"/>
      </w:pPr>
      <w:r>
        <w:rPr>
          <w:sz w:val="22"/>
        </w:rPr>
        <w:t>Вибрация мешает оптике! Если кювета трясётся — лазерный луч «пляшет».</w:t>
      </w:r>
    </w:p>
    <w:p>
      <w:pPr>
        <w:spacing w:after="80"/>
      </w:pPr>
      <w:r>
        <w:rPr>
          <w:sz w:val="22"/>
        </w:rPr>
        <w:t>Решение: оптическая ось разнесена с плоскостью колебаний. Лазеры и фотоприёмники на отдельной раме — они не вибрируют. Кювета двигается, оптика — нет.</w:t>
      </w:r>
    </w:p>
    <w:p>
      <w:pPr>
        <w:spacing w:after="80"/>
      </w:pPr>
      <w:r>
        <w:rPr>
          <w:sz w:val="22"/>
        </w:rPr>
        <w:t>Установка кюветы: открыть поворотную рамку, вставить кювету, закрыть. Меньше минуты.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11  |  3.1–3.2. Сложности реализации (часть 1)</w:t>
      </w:r>
    </w:p>
    <w:p>
      <w:r>
        <w:rPr>
          <w:b/>
          <w:color w:val="C00000"/>
          <w:sz w:val="22"/>
        </w:rPr>
        <w:t>⏱ ВРЕМЯ: 23:00 – 25:00  (длительность: 2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Создание космического прибора — это преодоление трудностей.</w:t>
      </w:r>
    </w:p>
    <w:p>
      <w:r>
        <w:rPr>
          <w:b/>
          <w:color w:val="0070C0"/>
          <w:sz w:val="22"/>
        </w:rPr>
        <w:t>(ПОДЗАГОЛОВОК: Проблема 1 — Вибрация vs. оптика)</w:t>
      </w:r>
    </w:p>
    <w:p>
      <w:pPr>
        <w:spacing w:after="80"/>
      </w:pPr>
      <w:r>
        <w:rPr>
          <w:sz w:val="22"/>
        </w:rPr>
        <w:t>Как совместить виброопору (амплитуда до 1 мм) с лазерной дифракцией?</w:t>
      </w:r>
    </w:p>
    <w:p>
      <w:pPr>
        <w:spacing w:after="80"/>
      </w:pPr>
      <w:r>
        <w:rPr>
          <w:sz w:val="22"/>
        </w:rPr>
        <w:t>Решение: гибкие волокна, виброустойчивые кронштейны, разнесение осей.</w:t>
      </w:r>
    </w:p>
    <w:p>
      <w:r>
        <w:rPr>
          <w:b/>
          <w:color w:val="0070C0"/>
          <w:sz w:val="22"/>
        </w:rPr>
        <w:t>(ПОДЗАГОЛОВОК: Проблема 2 — Сохранность образцов)</w:t>
      </w:r>
    </w:p>
    <w:p>
      <w:pPr>
        <w:spacing w:after="80"/>
      </w:pPr>
      <w:r>
        <w:rPr>
          <w:sz w:val="22"/>
        </w:rPr>
        <w:t>Дисперсии необратимо портятся при температуре ниже 0–5°C. Слипаются в комки.</w:t>
      </w:r>
    </w:p>
    <w:p>
      <w:pPr>
        <w:pStyle w:val="ListBullet"/>
        <w:spacing w:after="80"/>
        <w:ind w:left="360"/>
      </w:pPr>
      <w:r>
        <w:rPr>
          <w:sz w:val="22"/>
        </w:rPr>
        <w:t>• Логистика МКС: лаборатория → Байконур → «Прогресс» → МКС. На всём пути выше 5°C!</w:t>
      </w:r>
    </w:p>
    <w:p>
      <w:pPr>
        <w:pStyle w:val="ListBullet"/>
        <w:spacing w:after="80"/>
        <w:ind w:left="360"/>
      </w:pPr>
      <w:r>
        <w:rPr>
          <w:sz w:val="22"/>
        </w:rPr>
        <w:t>• Решение: термостатирование, жёсткие требования логистики, кюветы из ПММА/полиамида.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12 + 23  |  3.3–3.5. Сложности + Наземные испытания</w:t>
      </w:r>
    </w:p>
    <w:p>
      <w:r>
        <w:rPr>
          <w:b/>
          <w:color w:val="C00000"/>
          <w:sz w:val="22"/>
        </w:rPr>
        <w:t>⏱ ВРЕМЯ: 25:00 – 27:30  (длительность: 2 мин 30 с)</w:t>
      </w:r>
    </w:p>
    <w:p>
      <w:pPr>
        <w:spacing w:before="120" w:after="120"/>
      </w:pPr>
    </w:p>
    <w:p>
      <w:r>
        <w:rPr>
          <w:b/>
          <w:color w:val="0070C0"/>
          <w:sz w:val="22"/>
        </w:rPr>
        <w:t>(ПОДЗАГОЛОВОК: Проблема 3 — Жёсткие условия)</w:t>
      </w:r>
    </w:p>
    <w:p>
      <w:pPr>
        <w:spacing w:after="80"/>
      </w:pPr>
      <w:r>
        <w:rPr>
          <w:sz w:val="22"/>
        </w:rPr>
        <w:t>При запуске: вибрация до 0,72g, удары до 26,7g, ускорение до 22g, радиация, перепады от –50 до +50°C.</w:t>
      </w:r>
    </w:p>
    <w:p>
      <w:r>
        <w:rPr>
          <w:i/>
          <w:color w:val="808080"/>
          <w:sz w:val="20"/>
        </w:rPr>
        <w:t>(Слайд 23 — фото испытаний)</w:t>
      </w:r>
    </w:p>
    <w:p>
      <w:pPr>
        <w:pStyle w:val="ListBullet"/>
        <w:spacing w:after="80"/>
        <w:ind w:left="360"/>
      </w:pPr>
      <w:r>
        <w:rPr>
          <w:sz w:val="22"/>
        </w:rPr>
        <w:t>• Вот фото с наземных испытаний. Прибор трясли на вибростендах, били ударными стендами, морозили в термокамерах, облучали радиацией.</w:t>
      </w:r>
    </w:p>
    <w:p>
      <w:pPr>
        <w:pStyle w:val="ListBullet"/>
        <w:spacing w:after="80"/>
        <w:ind w:left="360"/>
      </w:pPr>
      <w:r>
        <w:rPr>
          <w:sz w:val="22"/>
        </w:rPr>
        <w:t>• Корпус из алюминиевых сплавов — прочный, лёгкий, хорошо проводит тепло.</w:t>
      </w:r>
    </w:p>
    <w:p>
      <w:r>
        <w:rPr>
          <w:b/>
          <w:color w:val="0070C0"/>
          <w:sz w:val="22"/>
        </w:rPr>
        <w:t>(ПОДЗАГОЛОВОК: Проблема 4 — Невесомость)</w:t>
      </w:r>
    </w:p>
    <w:p>
      <w:pPr>
        <w:spacing w:after="80"/>
      </w:pPr>
      <w:r>
        <w:rPr>
          <w:sz w:val="22"/>
        </w:rPr>
        <w:t>В невесомости жидкости прилипают к стенкам. Мешалка не работает — нет гравитации, чтобы прижимать жидкость к лопастям.</w:t>
      </w:r>
    </w:p>
    <w:p>
      <w:pPr>
        <w:spacing w:after="80"/>
      </w:pPr>
      <w:r>
        <w:rPr>
          <w:sz w:val="22"/>
        </w:rPr>
        <w:t>Решение: маятниковое движение рамки, специальная геометрия кювет, оптимальные режимы вибрации.</w:t>
      </w:r>
    </w:p>
    <w:p>
      <w:r>
        <w:rPr>
          <w:b/>
          <w:color w:val="0070C0"/>
          <w:sz w:val="22"/>
        </w:rPr>
        <w:t>(ПОДЗАГОЛОВОК: Проблема 5 — Импортозамещение)</w:t>
      </w:r>
    </w:p>
    <w:p>
      <w:pPr>
        <w:spacing w:after="80"/>
      </w:pPr>
      <w:r>
        <w:rPr>
          <w:sz w:val="22"/>
        </w:rPr>
        <w:t>После 2014 года зарубежные поставки прекратились.</w:t>
      </w:r>
    </w:p>
    <w:p>
      <w:pPr>
        <w:spacing w:after="80"/>
      </w:pPr>
      <w:r>
        <w:rPr>
          <w:sz w:val="22"/>
        </w:rPr>
        <w:t>Решение: собственное ПО, перепроектирование схем, отечественные комплектующие.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13  |  4.1. Хронология полётных работ</w:t>
      </w:r>
    </w:p>
    <w:p>
      <w:r>
        <w:rPr>
          <w:b/>
          <w:color w:val="C00000"/>
          <w:sz w:val="22"/>
        </w:rPr>
        <w:t>⏱ ВРЕМЯ: 27:30 – 29:00  (длительность: 1 мин 30 с)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А теперь — как всё происходило в космосе.</w:t>
      </w:r>
    </w:p>
    <w:p>
      <w:pPr>
        <w:pStyle w:val="ListBullet"/>
        <w:spacing w:after="80"/>
        <w:ind w:left="360"/>
      </w:pPr>
      <w:r>
        <w:rPr>
          <w:sz w:val="22"/>
        </w:rPr>
        <w:t>• Осень 2022: космонавт Дмитрий Петелин приступил к работе. Он не просто космонавт — он учёный, аспирант МАИ.</w:t>
      </w:r>
    </w:p>
    <w:p>
      <w:pPr>
        <w:pStyle w:val="ListBullet"/>
        <w:spacing w:after="80"/>
        <w:ind w:left="360"/>
      </w:pPr>
      <w:r>
        <w:rPr>
          <w:sz w:val="22"/>
        </w:rPr>
        <w:t>• Ноябрь 2022 – январь 2023: проведены все 20 сеансов.</w:t>
      </w:r>
    </w:p>
    <w:p>
      <w:pPr>
        <w:pStyle w:val="ListBullet"/>
        <w:spacing w:after="80"/>
        <w:ind w:left="360"/>
      </w:pPr>
      <w:r>
        <w:rPr>
          <w:sz w:val="22"/>
        </w:rPr>
        <w:t>• Каждый сеанс — одна кювета. Прибор работал автоматически.</w:t>
      </w:r>
    </w:p>
    <w:p>
      <w:pPr>
        <w:pStyle w:val="ListBullet"/>
        <w:spacing w:after="80"/>
        <w:ind w:left="360"/>
      </w:pPr>
      <w:r>
        <w:rPr>
          <w:sz w:val="22"/>
        </w:rPr>
        <w:t>• Январь 2023: все сеансы завершены, данные переданы на Землю.</w:t>
      </w:r>
    </w:p>
    <w:p>
      <w:r>
        <w:rPr>
          <w:b/>
          <w:color w:val="0070C0"/>
          <w:sz w:val="22"/>
        </w:rPr>
        <w:t>(ПОДЗАГОЛОВОК: Как работал космонавт)</w:t>
      </w:r>
    </w:p>
    <w:p>
      <w:pPr>
        <w:pStyle w:val="ListNumber"/>
        <w:spacing w:after="80"/>
        <w:ind w:left="360"/>
      </w:pPr>
      <w:r>
        <w:rPr>
          <w:sz w:val="22"/>
        </w:rPr>
        <w:t>1. Достать кюветодержатель. 2. Установить кювету. 3. Включить прибор. 4. Самотестирование — «разминка». 5. Запустить программу. 6. Прибор работает автоматически. 7. Снять кювету. 8. Повторить.</w:t>
      </w:r>
    </w:p>
    <w:p>
      <w:pPr>
        <w:spacing w:after="80"/>
      </w:pPr>
      <w:r>
        <w:rPr>
          <w:sz w:val="22"/>
        </w:rPr>
        <w:t>Общее время — около 20–25 человеко-часов на все 20 сеансов.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14 + 26  |  4.2. Полученные результаты + Детали</w:t>
      </w:r>
    </w:p>
    <w:p>
      <w:r>
        <w:rPr>
          <w:b/>
          <w:color w:val="C00000"/>
          <w:sz w:val="22"/>
        </w:rPr>
        <w:t>⏱ ВРЕМЯ: 29:00 – 32:00  (длительность: 3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В ходе 20 сеансов — уникальные данные, недоступные на Земле.</w:t>
      </w:r>
    </w:p>
    <w:p>
      <w:r>
        <w:rPr>
          <w:i/>
          <w:color w:val="808080"/>
          <w:sz w:val="20"/>
        </w:rPr>
        <w:t>(Поочерёдно, с акцентом)</w:t>
      </w:r>
    </w:p>
    <w:p>
      <w:pPr>
        <w:pStyle w:val="ListNumber"/>
        <w:spacing w:after="80"/>
        <w:ind w:left="360"/>
      </w:pPr>
      <w:r>
        <w:rPr>
          <w:sz w:val="22"/>
        </w:rPr>
        <w:t>1. Визуализация фазового распада — впервые зафиксировано отделение полимерной плёнки в невесомости. Без гравитационного искажения.</w:t>
      </w:r>
    </w:p>
    <w:p>
      <w:pPr>
        <w:pStyle w:val="ListNumber"/>
        <w:spacing w:after="80"/>
        <w:ind w:left="360"/>
      </w:pPr>
      <w:r>
        <w:rPr>
          <w:sz w:val="22"/>
        </w:rPr>
        <w:t>2. Магнитное управление — частицы магнетита выстраиваются в цепочки. Включил поле — густеет, выключил — текучая.</w:t>
      </w:r>
    </w:p>
    <w:p>
      <w:pPr>
        <w:pStyle w:val="ListNumber"/>
        <w:spacing w:after="80"/>
        <w:ind w:left="360"/>
      </w:pPr>
      <w:r>
        <w:rPr>
          <w:sz w:val="22"/>
        </w:rPr>
        <w:t>3. Электрореологические эффекты — изменение структуры под электрическим полем.</w:t>
      </w:r>
    </w:p>
    <w:p>
      <w:pPr>
        <w:pStyle w:val="ListNumber"/>
        <w:spacing w:after="80"/>
        <w:ind w:left="360"/>
      </w:pPr>
      <w:r>
        <w:rPr>
          <w:sz w:val="22"/>
        </w:rPr>
        <w:t>4. Виброиндуцированное смешение — отработаны режимы без гравитационной седиментации.</w:t>
      </w:r>
    </w:p>
    <w:p>
      <w:r>
        <w:rPr>
          <w:i/>
          <w:color w:val="808080"/>
          <w:sz w:val="20"/>
        </w:rPr>
        <w:t>(Слайд 26 — детали)</w:t>
      </w:r>
    </w:p>
    <w:p>
      <w:pPr>
        <w:pStyle w:val="ListBullet"/>
        <w:spacing w:after="80"/>
        <w:ind w:left="360"/>
      </w:pPr>
      <w:r>
        <w:rPr>
          <w:sz w:val="22"/>
        </w:rPr>
        <w:t>• Полимерные системы (кюветы 1–6): плёнка отделялась неравномерно, образуя сложные структуры — невозможно получить на Земле.</w:t>
      </w:r>
    </w:p>
    <w:p>
      <w:pPr>
        <w:pStyle w:val="ListBullet"/>
        <w:spacing w:after="80"/>
        <w:ind w:left="360"/>
      </w:pPr>
      <w:r>
        <w:rPr>
          <w:sz w:val="22"/>
        </w:rPr>
        <w:t>• Суспензии (7–18): полистирол 0,5 мкм быстрее агрегировал, 10 мкм — крупнее структуры. Стеклосферы собирались в 3D-структуры. Фуллерен и глобулярный углерод — хлопьевидные агрегаты.</w:t>
      </w:r>
    </w:p>
    <w:p>
      <w:pPr>
        <w:pStyle w:val="ListBullet"/>
        <w:spacing w:after="80"/>
        <w:ind w:left="360"/>
      </w:pPr>
      <w:r>
        <w:rPr>
          <w:sz w:val="22"/>
        </w:rPr>
        <w:t>• Магнитореологические (19–20): эффект зафиксирован на видео!</w:t>
      </w:r>
    </w:p>
    <w:p>
      <w:pPr>
        <w:spacing w:after="80"/>
      </w:pPr>
      <w:r>
        <w:rPr>
          <w:sz w:val="22"/>
        </w:rPr>
        <w:t>Данные обрабатываются в МАИ. Публикации в научных журналах — впереди.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15 + 27 + 28  |  4.3–4.4. Прикладное значение</w:t>
      </w:r>
    </w:p>
    <w:p>
      <w:r>
        <w:rPr>
          <w:b/>
          <w:color w:val="C00000"/>
          <w:sz w:val="22"/>
        </w:rPr>
        <w:t>⏱ ВРЕМЯ: 32:00 – 34:00  (длительность: 2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Зачем всё это нужно?</w:t>
      </w:r>
    </w:p>
    <w:p>
      <w:pPr>
        <w:pStyle w:val="ListNumber"/>
        <w:spacing w:after="80"/>
        <w:ind w:left="360"/>
      </w:pPr>
      <w:r>
        <w:rPr>
          <w:sz w:val="22"/>
        </w:rPr>
        <w:t>1. Материалы для лунных баз — проект «Микс-Реголит». 3D-печать из лунного грунта. Не везти бетон с Земли!</w:t>
      </w:r>
    </w:p>
    <w:p>
      <w:pPr>
        <w:pStyle w:val="ListNumber"/>
        <w:spacing w:after="80"/>
        <w:ind w:left="360"/>
      </w:pPr>
      <w:r>
        <w:rPr>
          <w:sz w:val="22"/>
        </w:rPr>
        <w:t>2. «Умные» материалы — амортизаторы, протезы, робототехника.</w:t>
      </w:r>
    </w:p>
    <w:p>
      <w:pPr>
        <w:pStyle w:val="ListNumber"/>
        <w:spacing w:after="80"/>
        <w:ind w:left="360"/>
      </w:pPr>
      <w:r>
        <w:rPr>
          <w:sz w:val="22"/>
        </w:rPr>
        <w:t>3. Фармацевтика — лекарства с контролируемым высвобождением, смеси для таблетирования.</w:t>
      </w:r>
    </w:p>
    <w:p>
      <w:pPr>
        <w:pStyle w:val="ListNumber"/>
        <w:spacing w:after="80"/>
        <w:ind w:left="360"/>
      </w:pPr>
      <w:r>
        <w:rPr>
          <w:sz w:val="22"/>
        </w:rPr>
        <w:t>4. Образование — студенты МАИ изучают реальные данные с МКС.</w:t>
      </w:r>
    </w:p>
    <w:p>
      <w:pPr>
        <w:pStyle w:val="ListNumber"/>
        <w:spacing w:after="80"/>
        <w:ind w:left="360"/>
      </w:pPr>
      <w:r>
        <w:rPr>
          <w:sz w:val="22"/>
        </w:rPr>
        <w:t>5. Популяризация науки — результаты в банке данных Роскосмоса, конференции, статьи.</w:t>
      </w:r>
    </w:p>
    <w:p>
      <w:r>
        <w:rPr>
          <w:i/>
          <w:color w:val="808080"/>
          <w:sz w:val="20"/>
        </w:rPr>
        <w:t>(Слайд 27 — плакат)</w:t>
      </w:r>
    </w:p>
    <w:p>
      <w:pPr>
        <w:pStyle w:val="ListBullet"/>
        <w:spacing w:after="80"/>
        <w:ind w:left="360"/>
      </w:pPr>
      <w:r>
        <w:rPr>
          <w:sz w:val="22"/>
        </w:rPr>
        <w:t>• Вот наш плакат проекта. Его можно видеть на выставках и конференциях.</w:t>
      </w:r>
    </w:p>
    <w:p>
      <w:r>
        <w:rPr>
          <w:i/>
          <w:color w:val="808080"/>
          <w:sz w:val="20"/>
        </w:rPr>
        <w:t>(Слайд 28 — расширенное прикладное значение)</w:t>
      </w:r>
    </w:p>
    <w:p>
      <w:pPr>
        <w:pStyle w:val="ListBullet"/>
        <w:spacing w:after="80"/>
        <w:ind w:left="360"/>
      </w:pPr>
      <w:r>
        <w:rPr>
          <w:sz w:val="22"/>
        </w:rPr>
        <w:t>• Строительные элементы повышенной прочности, порошковая металлургия, высоконаполненные полимерные композиты.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16 + 21 + 22  |  5. Перспективы: «Микс-Реголит» и «Пыль-УФ»</w:t>
      </w:r>
    </w:p>
    <w:p>
      <w:r>
        <w:rPr>
          <w:b/>
          <w:color w:val="C00000"/>
          <w:sz w:val="22"/>
        </w:rPr>
        <w:t>⏱ ВРЕМЯ: 34:00 – 37:00  (длительность: 3 минуты)</w:t>
      </w:r>
    </w:p>
    <w:p>
      <w:pPr>
        <w:spacing w:before="120" w:after="120"/>
      </w:pPr>
    </w:p>
    <w:p>
      <w:pPr>
        <w:spacing w:after="80"/>
      </w:pPr>
      <w:r>
        <w:rPr>
          <w:sz w:val="22"/>
        </w:rPr>
        <w:t>Проект «Дисперсия» завершён, но работа продолжается.</w:t>
      </w:r>
    </w:p>
    <w:p>
      <w:r>
        <w:rPr>
          <w:i/>
          <w:color w:val="808080"/>
          <w:sz w:val="20"/>
        </w:rPr>
        <w:t>(Слайд 21 — Микс-Реголит)</w:t>
      </w:r>
    </w:p>
    <w:p>
      <w:pPr>
        <w:spacing w:after="80"/>
      </w:pPr>
      <w:r>
        <w:rPr>
          <w:sz w:val="22"/>
        </w:rPr>
        <w:t>Целевая работа «Микс-Реголит»:</w:t>
      </w:r>
    </w:p>
    <w:p>
      <w:pPr>
        <w:pStyle w:val="ListBullet"/>
        <w:spacing w:after="80"/>
        <w:ind w:left="360"/>
      </w:pPr>
      <w:r>
        <w:rPr>
          <w:sz w:val="22"/>
        </w:rPr>
        <w:t>• 60 кювет (в три раза больше!). Базальт как имитатор лунного грунта.</w:t>
      </w:r>
    </w:p>
    <w:p>
      <w:pPr>
        <w:pStyle w:val="ListBullet"/>
        <w:spacing w:after="80"/>
        <w:ind w:left="360"/>
      </w:pPr>
      <w:r>
        <w:rPr>
          <w:sz w:val="22"/>
        </w:rPr>
        <w:t>• Связующие: полистирол, полиамид, ПЭЭК, фенолформальдегидная смола.</w:t>
      </w:r>
    </w:p>
    <w:p>
      <w:pPr>
        <w:pStyle w:val="ListBullet"/>
        <w:spacing w:after="80"/>
        <w:ind w:left="360"/>
      </w:pPr>
      <w:r>
        <w:rPr>
          <w:sz w:val="22"/>
        </w:rPr>
        <w:t>• Кювета типа Б с прижимным винтом — порошок уплотняется для транспортировки, освобождается на орбите.</w:t>
      </w:r>
    </w:p>
    <w:p>
      <w:pPr>
        <w:pStyle w:val="ListBullet"/>
        <w:spacing w:after="80"/>
        <w:ind w:left="360"/>
      </w:pPr>
      <w:r>
        <w:rPr>
          <w:sz w:val="22"/>
        </w:rPr>
        <w:t>• 19 человеко-часов экипажа, 3 суток, 25 гигабит данных.</w:t>
      </w:r>
    </w:p>
    <w:p>
      <w:pPr>
        <w:pStyle w:val="ListBullet"/>
        <w:spacing w:after="80"/>
        <w:ind w:left="360"/>
      </w:pPr>
      <w:r>
        <w:rPr>
          <w:sz w:val="22"/>
        </w:rPr>
        <w:t>• Стоимость — около 25 млн рублей. Гораздо дешевле нового прибора — используем готовую «Дисперсию».</w:t>
      </w:r>
    </w:p>
    <w:p>
      <w:r>
        <w:rPr>
          <w:i/>
          <w:color w:val="808080"/>
          <w:sz w:val="20"/>
        </w:rPr>
        <w:t>(Слайд 22 — Пыль-УФ)</w:t>
      </w:r>
    </w:p>
    <w:p>
      <w:pPr>
        <w:spacing w:after="80"/>
      </w:pPr>
      <w:r>
        <w:rPr>
          <w:sz w:val="22"/>
        </w:rPr>
        <w:t>Проект «Пыль-УФ»:</w:t>
      </w:r>
    </w:p>
    <w:p>
      <w:pPr>
        <w:pStyle w:val="ListBullet"/>
        <w:spacing w:after="80"/>
        <w:ind w:left="360"/>
      </w:pPr>
      <w:r>
        <w:rPr>
          <w:sz w:val="22"/>
        </w:rPr>
        <w:t>• Исследование плазменно-пылевых образований в открытом космосе.</w:t>
      </w:r>
    </w:p>
    <w:p>
      <w:pPr>
        <w:pStyle w:val="ListBullet"/>
        <w:spacing w:after="80"/>
        <w:ind w:left="360"/>
      </w:pPr>
      <w:r>
        <w:rPr>
          <w:sz w:val="22"/>
        </w:rPr>
        <w:t>• 5,5-метровая выдвижная платформа в люке «Прогресса».</w:t>
      </w:r>
    </w:p>
    <w:p>
      <w:pPr>
        <w:pStyle w:val="ListBullet"/>
        <w:spacing w:after="80"/>
        <w:ind w:left="360"/>
      </w:pPr>
      <w:r>
        <w:rPr>
          <w:sz w:val="22"/>
        </w:rPr>
        <w:t>• Пыль облучается УФ-излучением Солнца. Изучаем, как она ведёт себя.</w:t>
      </w:r>
    </w:p>
    <w:p>
      <w:pPr>
        <w:pStyle w:val="ListBullet"/>
        <w:spacing w:after="80"/>
        <w:ind w:left="360"/>
      </w:pPr>
      <w:r>
        <w:rPr>
          <w:sz w:val="22"/>
        </w:rPr>
        <w:t>• Сейчас — наземные испытания: термовакуум, вибро, безэховая камера.</w:t>
      </w:r>
    </w:p>
    <w:p>
      <w:r>
        <w:rPr>
          <w:i/>
          <w:color w:val="808080"/>
          <w:sz w:val="20"/>
        </w:rPr>
        <w:t>(Пауза, перейти к следующему слайду)</w:t>
      </w:r>
    </w:p>
    <w:p/>
    <w:p>
      <w:pPr>
        <w:spacing w:before="240" w:after="120"/>
      </w:pPr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СЛАЙД 17 + 29  |  Заключение</w:t>
      </w:r>
    </w:p>
    <w:p>
      <w:r>
        <w:rPr>
          <w:b/>
          <w:color w:val="C00000"/>
          <w:sz w:val="22"/>
        </w:rPr>
        <w:t>⏱ ВРЕМЯ: 37:00 – 39:00  (длительность: 2 минуты)</w:t>
      </w:r>
    </w:p>
    <w:p>
      <w:pPr>
        <w:spacing w:before="120" w:after="120"/>
      </w:pPr>
    </w:p>
    <w:p>
      <w:r>
        <w:rPr>
          <w:i/>
          <w:color w:val="808080"/>
          <w:sz w:val="20"/>
        </w:rPr>
        <w:t>(Уверенно, смотреть в аудиторию)</w:t>
      </w:r>
    </w:p>
    <w:p>
      <w:pPr>
        <w:spacing w:after="80"/>
      </w:pPr>
      <w:r>
        <w:rPr>
          <w:sz w:val="22"/>
        </w:rPr>
        <w:t>Уважаемые коллеги!</w:t>
      </w:r>
    </w:p>
    <w:p>
      <w:pPr>
        <w:spacing w:after="80"/>
      </w:pPr>
      <w:r>
        <w:rPr>
          <w:sz w:val="22"/>
        </w:rPr>
        <w:t>Проект «Дисперсия» — успешный пример разработки высокотехнологичного космического прибора.</w:t>
      </w:r>
    </w:p>
    <w:p>
      <w:r>
        <w:rPr>
          <w:i/>
          <w:color w:val="808080"/>
          <w:sz w:val="20"/>
        </w:rPr>
        <w:t>(Поочерёдно, перечисляя на пальцах или жестами)</w:t>
      </w:r>
    </w:p>
    <w:p>
      <w:pPr>
        <w:pStyle w:val="ListBullet"/>
        <w:spacing w:after="80"/>
        <w:ind w:left="360"/>
      </w:pPr>
      <w:r>
        <w:rPr>
          <w:sz w:val="22"/>
        </w:rPr>
        <w:t>• Прибор создан, испытан, доставлен на МКС.</w:t>
      </w:r>
    </w:p>
    <w:p>
      <w:pPr>
        <w:pStyle w:val="ListBullet"/>
        <w:spacing w:after="80"/>
        <w:ind w:left="360"/>
      </w:pPr>
      <w:r>
        <w:rPr>
          <w:sz w:val="22"/>
        </w:rPr>
        <w:t>• 20 сеансов проведены космонавтом Дмитрием Петелиным.</w:t>
      </w:r>
    </w:p>
    <w:p>
      <w:pPr>
        <w:pStyle w:val="ListBullet"/>
        <w:spacing w:after="80"/>
        <w:ind w:left="360"/>
      </w:pPr>
      <w:r>
        <w:rPr>
          <w:sz w:val="22"/>
        </w:rPr>
        <w:t>• Получен массив уникальных данных о поведении дисперсных систем в микрогравитации.</w:t>
      </w:r>
    </w:p>
    <w:p>
      <w:pPr>
        <w:pStyle w:val="ListBullet"/>
        <w:spacing w:after="80"/>
        <w:ind w:left="360"/>
      </w:pPr>
      <w:r>
        <w:rPr>
          <w:sz w:val="22"/>
        </w:rPr>
        <w:t>• Заложена основа для новых экспериментов: «Микс-Реголит», «Пыль-УФ».</w:t>
      </w:r>
    </w:p>
    <w:p>
      <w:pPr>
        <w:pStyle w:val="ListBullet"/>
        <w:spacing w:after="80"/>
        <w:ind w:left="360"/>
      </w:pPr>
      <w:r>
        <w:rPr>
          <w:sz w:val="22"/>
        </w:rPr>
        <w:t>• Полная импортозамещённость.</w:t>
      </w:r>
    </w:p>
    <w:p>
      <w:r>
        <w:rPr>
          <w:b/>
          <w:i/>
          <w:color w:val="C00000"/>
          <w:sz w:val="22"/>
        </w:rPr>
        <w:t>(Ударение, с гордостью)</w:t>
      </w:r>
    </w:p>
    <w:p>
      <w:pPr>
        <w:spacing w:after="80"/>
      </w:pPr>
      <w:r>
        <w:rPr>
          <w:sz w:val="22"/>
        </w:rPr>
        <w:t>АО «Лазерные системы» доказало: мы можем создавать сложные космические приборы — от идеи до реализации. Мы взяли научную задачу, превратили её в инженерное решение, изготовили, испытали и отправили в космос.</w:t>
      </w:r>
    </w:p>
    <w:p>
      <w:r>
        <w:rPr>
          <w:i/>
          <w:color w:val="808080"/>
          <w:sz w:val="20"/>
        </w:rPr>
        <w:t>(Пауза 3 секунды, улыбнуться)</w:t>
      </w:r>
    </w:p>
    <w:p>
      <w:pPr>
        <w:spacing w:after="80"/>
      </w:pPr>
      <w:r>
        <w:rPr>
          <w:sz w:val="22"/>
        </w:rPr>
        <w:t>Доклад окончен. Спасибо за внимание!</w:t>
      </w:r>
    </w:p>
    <w:p>
      <w:r>
        <w:rPr>
          <w:i/>
          <w:color w:val="808080"/>
          <w:sz w:val="20"/>
        </w:rPr>
        <w:t>(Ожидать аплодисменты, затем готовиться к вопросам)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