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Сегодня мы начинаем курс оптика и лазерная физика. Это не тот курс, где вас завалят формулами на первой же минуте. Мы пойдём другим путём от понимания физической сути к инженерным решениям.</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Мы работаем в компании, которая разрабатывает, изготавливает и использует станки для трёхмерной печати. Селективное лазерное плавление, </w:t>
      </w:r>
      <w:proofErr w:type="spellStart"/>
      <w:r>
        <w:rPr>
          <w:rFonts w:ascii="Segoe UI" w:hAnsi="Segoe UI" w:cs="Segoe UI"/>
          <w:color w:val="0F1115"/>
        </w:rPr>
        <w:t>стереолитография</w:t>
      </w:r>
      <w:proofErr w:type="spellEnd"/>
      <w:r>
        <w:rPr>
          <w:rFonts w:ascii="Segoe UI" w:hAnsi="Segoe UI" w:cs="Segoe UI"/>
          <w:color w:val="0F1115"/>
        </w:rPr>
        <w:t>, селективное лазерное спекание металлов, цифровая обработка света. За всеми этими аббревиатурами стоит одно и то же физическое явление. Лазерный луч взаимодействует с материалом.</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Вы нажимаете кнопку пуск, и сыпучий металлический порошок превращается в твёрдую деталь сложнейшей геометрии, такую, какую невозможно получить ни литьём, ни фрезеровкой. Это похоже на чудо. Но чудес в физике не бывает. Есть понимание процессов. И </w:t>
      </w:r>
      <w:r>
        <w:rPr>
          <w:rFonts w:ascii="Segoe UI" w:hAnsi="Segoe UI" w:cs="Segoe UI"/>
          <w:color w:val="0F1115"/>
        </w:rPr>
        <w:t>моя</w:t>
      </w:r>
      <w:r>
        <w:rPr>
          <w:rFonts w:ascii="Segoe UI" w:hAnsi="Segoe UI" w:cs="Segoe UI"/>
          <w:color w:val="0F1115"/>
        </w:rPr>
        <w:t xml:space="preserve"> </w:t>
      </w:r>
      <w:proofErr w:type="gramStart"/>
      <w:r>
        <w:rPr>
          <w:rFonts w:ascii="Segoe UI" w:hAnsi="Segoe UI" w:cs="Segoe UI"/>
          <w:color w:val="0F1115"/>
        </w:rPr>
        <w:t>задача это</w:t>
      </w:r>
      <w:proofErr w:type="gramEnd"/>
      <w:r>
        <w:rPr>
          <w:rFonts w:ascii="Segoe UI" w:hAnsi="Segoe UI" w:cs="Segoe UI"/>
          <w:color w:val="0F1115"/>
        </w:rPr>
        <w:t xml:space="preserve"> понимание вам дать.</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Почему один и тот же лазер режет сталь, но не режет алюминий? Почему при одной скорости сканирования деталь получается монолитной, а при другой рассыпается в порошок? Почему луч не просто освещает, а передаёт энергию, способную расплавить тугоплавкий титан? Ответы на эти вопросы в понимании того, что такое свет с точки зрения энергии. Именно об этом наша первая лекция.</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Вот наш план. Сначала мы разберём четыре самых распространённых заблуждения о свете, те, что живут в головах у большинства людей после школьного курса физики. Затем поговорим о свете как о пе</w:t>
      </w:r>
      <w:bookmarkStart w:id="0" w:name="_GoBack"/>
      <w:bookmarkEnd w:id="0"/>
      <w:r>
        <w:rPr>
          <w:rFonts w:ascii="Segoe UI" w:hAnsi="Segoe UI" w:cs="Segoe UI"/>
          <w:color w:val="0F1115"/>
        </w:rPr>
        <w:t>реносчике энергии. Это главная мысль всей лекции. Потом разберём три конкретных механизма, которыми свет отдаёт энергию материалу. И в завершение, один простой график, который объясняет примерно восемьдесят процентов проблем, возникающих при лазерной обработке. Поехали.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Первое заблуждение. </w:t>
      </w:r>
      <w:proofErr w:type="gramStart"/>
      <w:r>
        <w:rPr>
          <w:rFonts w:ascii="Segoe UI" w:hAnsi="Segoe UI" w:cs="Segoe UI"/>
          <w:color w:val="0F1115"/>
        </w:rPr>
        <w:t>Свет это</w:t>
      </w:r>
      <w:proofErr w:type="gramEnd"/>
      <w:r>
        <w:rPr>
          <w:rFonts w:ascii="Segoe UI" w:hAnsi="Segoe UI" w:cs="Segoe UI"/>
          <w:color w:val="0F1115"/>
        </w:rPr>
        <w:t xml:space="preserve"> волна. Начнём с исторического контекста. В конце семнадцатого века великий Исаак Ньютон утверждал, </w:t>
      </w:r>
      <w:proofErr w:type="gramStart"/>
      <w:r>
        <w:rPr>
          <w:rFonts w:ascii="Segoe UI" w:hAnsi="Segoe UI" w:cs="Segoe UI"/>
          <w:color w:val="0F1115"/>
        </w:rPr>
        <w:t>свет это</w:t>
      </w:r>
      <w:proofErr w:type="gramEnd"/>
      <w:r>
        <w:rPr>
          <w:rFonts w:ascii="Segoe UI" w:hAnsi="Segoe UI" w:cs="Segoe UI"/>
          <w:color w:val="0F1115"/>
        </w:rPr>
        <w:t xml:space="preserve"> поток частиц, корпускул. Он объяснял так. Частицы летят прямолинейно, поэтому мы видим чёткие тени. Но его современник Христиан Гюйгенс возражал, </w:t>
      </w:r>
      <w:proofErr w:type="gramStart"/>
      <w:r>
        <w:rPr>
          <w:rFonts w:ascii="Segoe UI" w:hAnsi="Segoe UI" w:cs="Segoe UI"/>
          <w:color w:val="0F1115"/>
        </w:rPr>
        <w:t>свет это</w:t>
      </w:r>
      <w:proofErr w:type="gramEnd"/>
      <w:r>
        <w:rPr>
          <w:rFonts w:ascii="Segoe UI" w:hAnsi="Segoe UI" w:cs="Segoe UI"/>
          <w:color w:val="0F1115"/>
        </w:rPr>
        <w:t xml:space="preserve"> волна, как звук. Долго спорили, кто прав.</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тысяча восемьсот первом году Томас Юнг поставил гениальный эксперимент. Он пропустил свет через две узкие щели и увидел на экране не две полосы, а целую интерференционную картину, чередование светлых и тёмных полос. Это могли дать только волны, складывающиеся и вычитающиеся друг из друга. Казалось, вопрос решён. Свет волна.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 тысяча восемьсот шестидесятых годах Джеймс Клерк Максвелл создал теорию электромагнитного поля и математически доказал, </w:t>
      </w:r>
      <w:proofErr w:type="gramStart"/>
      <w:r>
        <w:rPr>
          <w:rFonts w:ascii="Segoe UI" w:hAnsi="Segoe UI" w:cs="Segoe UI"/>
          <w:color w:val="0F1115"/>
        </w:rPr>
        <w:t>свет это</w:t>
      </w:r>
      <w:proofErr w:type="gramEnd"/>
      <w:r>
        <w:rPr>
          <w:rFonts w:ascii="Segoe UI" w:hAnsi="Segoe UI" w:cs="Segoe UI"/>
          <w:color w:val="0F1115"/>
        </w:rPr>
        <w:t xml:space="preserve"> электромагнитная волна. Он рассчитал скорость распространения этой волны, и она совпала с известной на тот момент скоростью света. Триста тысяч километров в секунду. Конец дискуссии. Как бы не так.</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Тысяча восемьсот восемьдесят седьмой год. Генрих Герц, экспериментируя с электромагнитными волнами, заметил странный эффект. Если посветить ультрафиолетом на металлическую пластину, из неё вылетают электроны. Это назвали фотоэффектом. Попробуем понять с волновой точки зрения. Волна раскачивает электрон, он колеблется всё сильнее, и в какой-то момент вылетает. Логично. Но давайте включим лампу послабее, красную. С волновой точки зрения даже слабая волна рано или поздно раскачает электрон, нужно просто подождать подольше. А эксперимент говорит, не вылетает. Хоть час свети, электрон сидит на месте. Почему?</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Тысяча девятьсот пятый год. Альберт Эйнштейн, работая клерком в патентном бюро Берна, публикует статью, за которую позже получит Нобелевскую премию, не за теорию относительности, а именно за фотоэффект. Он говорит, свет состоит из квантов, фотонов. Каждый фотон несёт энергию, равную </w:t>
      </w:r>
      <w:proofErr w:type="spellStart"/>
      <w:r>
        <w:rPr>
          <w:rFonts w:ascii="Segoe UI" w:hAnsi="Segoe UI" w:cs="Segoe UI"/>
          <w:color w:val="0F1115"/>
        </w:rPr>
        <w:t>аш</w:t>
      </w:r>
      <w:proofErr w:type="spellEnd"/>
      <w:r>
        <w:rPr>
          <w:rFonts w:ascii="Segoe UI" w:hAnsi="Segoe UI" w:cs="Segoe UI"/>
          <w:color w:val="0F1115"/>
        </w:rPr>
        <w:t xml:space="preserve"> на ню. Здесь </w:t>
      </w:r>
      <w:proofErr w:type="spellStart"/>
      <w:r>
        <w:rPr>
          <w:rFonts w:ascii="Segoe UI" w:hAnsi="Segoe UI" w:cs="Segoe UI"/>
          <w:color w:val="0F1115"/>
        </w:rPr>
        <w:t>аш</w:t>
      </w:r>
      <w:proofErr w:type="spellEnd"/>
      <w:r>
        <w:rPr>
          <w:rFonts w:ascii="Segoe UI" w:hAnsi="Segoe UI" w:cs="Segoe UI"/>
          <w:color w:val="0F1115"/>
        </w:rPr>
        <w:t xml:space="preserve"> это постоянная Планка, шесть целых шестьдесят три сотых на десять в минус тридцать четвёртой степени джоуль на секунду. Ню, греческая буква, это частота света в герцах. Если энергии одного фотона достаточно, чтобы вырвать электрон, он вылетает. Если нет, не вылетает, сколько бы фотонов ни светили. Красный свет имеет маленькую частоту, ультрафиолет большую. В этом всё дело.</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Формула фотоэффекта. Кинетическая энергия вылетевшего электрона равна </w:t>
      </w:r>
      <w:proofErr w:type="spellStart"/>
      <w:r>
        <w:rPr>
          <w:rFonts w:ascii="Segoe UI" w:hAnsi="Segoe UI" w:cs="Segoe UI"/>
          <w:color w:val="0F1115"/>
        </w:rPr>
        <w:t>аш</w:t>
      </w:r>
      <w:proofErr w:type="spellEnd"/>
      <w:r>
        <w:rPr>
          <w:rFonts w:ascii="Segoe UI" w:hAnsi="Segoe UI" w:cs="Segoe UI"/>
          <w:color w:val="0F1115"/>
        </w:rPr>
        <w:t xml:space="preserve"> на ню минус работа выхода. </w:t>
      </w:r>
      <w:proofErr w:type="gramStart"/>
      <w:r>
        <w:rPr>
          <w:rFonts w:ascii="Segoe UI" w:hAnsi="Segoe UI" w:cs="Segoe UI"/>
          <w:color w:val="0F1115"/>
        </w:rPr>
        <w:t>Работа выхода это</w:t>
      </w:r>
      <w:proofErr w:type="gramEnd"/>
      <w:r>
        <w:rPr>
          <w:rFonts w:ascii="Segoe UI" w:hAnsi="Segoe UI" w:cs="Segoe UI"/>
          <w:color w:val="0F1115"/>
        </w:rPr>
        <w:t xml:space="preserve"> энергия, которую нужно сообщить электрону, чтобы он покинул металл. Для разных металлов работа выхода разная. У цезия около двух электрон-вольт, у платины больше пяти. Для стали и титана, с которыми вы работаете, работа выхода примерно четыре-четыре с половиной электрон-вольт.</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Вывод. </w:t>
      </w:r>
      <w:proofErr w:type="gramStart"/>
      <w:r>
        <w:rPr>
          <w:rFonts w:ascii="Segoe UI" w:hAnsi="Segoe UI" w:cs="Segoe UI"/>
          <w:color w:val="0F1115"/>
        </w:rPr>
        <w:t>Свет это</w:t>
      </w:r>
      <w:proofErr w:type="gramEnd"/>
      <w:r>
        <w:rPr>
          <w:rFonts w:ascii="Segoe UI" w:hAnsi="Segoe UI" w:cs="Segoe UI"/>
          <w:color w:val="0F1115"/>
        </w:rPr>
        <w:t xml:space="preserve"> не волна и не частица. Это то, что мы пока не умеем </w:t>
      </w:r>
      <w:proofErr w:type="gramStart"/>
      <w:r>
        <w:rPr>
          <w:rFonts w:ascii="Segoe UI" w:hAnsi="Segoe UI" w:cs="Segoe UI"/>
          <w:color w:val="0F1115"/>
        </w:rPr>
        <w:t>описать</w:t>
      </w:r>
      <w:proofErr w:type="gramEnd"/>
      <w:r>
        <w:rPr>
          <w:rFonts w:ascii="Segoe UI" w:hAnsi="Segoe UI" w:cs="Segoe UI"/>
          <w:color w:val="0F1115"/>
        </w:rPr>
        <w:t xml:space="preserve"> одним словом. Волна и частица это две проекции, два способа описания одного и того же явления. Как цилиндр. </w:t>
      </w:r>
      <w:proofErr w:type="gramStart"/>
      <w:r>
        <w:rPr>
          <w:rFonts w:ascii="Segoe UI" w:hAnsi="Segoe UI" w:cs="Segoe UI"/>
          <w:color w:val="0F1115"/>
        </w:rPr>
        <w:t>С одной стороны</w:t>
      </w:r>
      <w:proofErr w:type="gramEnd"/>
      <w:r>
        <w:rPr>
          <w:rFonts w:ascii="Segoe UI" w:hAnsi="Segoe UI" w:cs="Segoe UI"/>
          <w:color w:val="0F1115"/>
        </w:rPr>
        <w:t xml:space="preserve"> он выглядит как круг, с другой как прямоугольник. А на самом деле ни то, ни другое. Это корпускулярно-волновой дуализм, и с ним надо смириться. Для вас, как для инженеров, это значит. В одной ситуации используйте волновую модель, дифракцию, интерференцию. В другой корпускулярную, поглощение, фотоэффект.</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Теперь разовьём мысль. </w:t>
      </w:r>
      <w:proofErr w:type="gramStart"/>
      <w:r>
        <w:rPr>
          <w:rFonts w:ascii="Segoe UI" w:hAnsi="Segoe UI" w:cs="Segoe UI"/>
          <w:color w:val="0F1115"/>
        </w:rPr>
        <w:t>Свет это</w:t>
      </w:r>
      <w:proofErr w:type="gramEnd"/>
      <w:r>
        <w:rPr>
          <w:rFonts w:ascii="Segoe UI" w:hAnsi="Segoe UI" w:cs="Segoe UI"/>
          <w:color w:val="0F1115"/>
        </w:rPr>
        <w:t xml:space="preserve"> электромагнитное излучение. Связь длины волны лямбда и частоты ню. Лямбда умножить на ню равно </w:t>
      </w:r>
      <w:proofErr w:type="spellStart"/>
      <w:r>
        <w:rPr>
          <w:rFonts w:ascii="Segoe UI" w:hAnsi="Segoe UI" w:cs="Segoe UI"/>
          <w:color w:val="0F1115"/>
        </w:rPr>
        <w:t>цэ</w:t>
      </w:r>
      <w:proofErr w:type="spellEnd"/>
      <w:r>
        <w:rPr>
          <w:rFonts w:ascii="Segoe UI" w:hAnsi="Segoe UI" w:cs="Segoe UI"/>
          <w:color w:val="0F1115"/>
        </w:rPr>
        <w:t xml:space="preserve">, где </w:t>
      </w:r>
      <w:proofErr w:type="spellStart"/>
      <w:r>
        <w:rPr>
          <w:rFonts w:ascii="Segoe UI" w:hAnsi="Segoe UI" w:cs="Segoe UI"/>
          <w:color w:val="0F1115"/>
        </w:rPr>
        <w:t>цэ</w:t>
      </w:r>
      <w:proofErr w:type="spellEnd"/>
      <w:r>
        <w:rPr>
          <w:rFonts w:ascii="Segoe UI" w:hAnsi="Segoe UI" w:cs="Segoe UI"/>
          <w:color w:val="0F1115"/>
        </w:rPr>
        <w:t xml:space="preserve"> это скорость света в вакууме, три на десять в восьмой степени метров в секунду. Это триста тысяч километров в секунду. За одну секунду луч облетает Землю по экватору семь с половиной раз.</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Энергия одного фотона равна </w:t>
      </w:r>
      <w:proofErr w:type="spellStart"/>
      <w:r>
        <w:rPr>
          <w:rFonts w:ascii="Segoe UI" w:hAnsi="Segoe UI" w:cs="Segoe UI"/>
          <w:color w:val="0F1115"/>
        </w:rPr>
        <w:t>аш</w:t>
      </w:r>
      <w:proofErr w:type="spellEnd"/>
      <w:r>
        <w:rPr>
          <w:rFonts w:ascii="Segoe UI" w:hAnsi="Segoe UI" w:cs="Segoe UI"/>
          <w:color w:val="0F1115"/>
        </w:rPr>
        <w:t xml:space="preserve"> на </w:t>
      </w:r>
      <w:proofErr w:type="spellStart"/>
      <w:r>
        <w:rPr>
          <w:rFonts w:ascii="Segoe UI" w:hAnsi="Segoe UI" w:cs="Segoe UI"/>
          <w:color w:val="0F1115"/>
        </w:rPr>
        <w:t>цэ</w:t>
      </w:r>
      <w:proofErr w:type="spellEnd"/>
      <w:r>
        <w:rPr>
          <w:rFonts w:ascii="Segoe UI" w:hAnsi="Segoe UI" w:cs="Segoe UI"/>
          <w:color w:val="0F1115"/>
        </w:rPr>
        <w:t xml:space="preserve"> делённое </w:t>
      </w:r>
      <w:proofErr w:type="gramStart"/>
      <w:r>
        <w:rPr>
          <w:rFonts w:ascii="Segoe UI" w:hAnsi="Segoe UI" w:cs="Segoe UI"/>
          <w:color w:val="0F1115"/>
        </w:rPr>
        <w:t>на лямбда</w:t>
      </w:r>
      <w:proofErr w:type="gramEnd"/>
      <w:r>
        <w:rPr>
          <w:rFonts w:ascii="Segoe UI" w:hAnsi="Segoe UI" w:cs="Segoe UI"/>
          <w:color w:val="0F1115"/>
        </w:rPr>
        <w:t xml:space="preserve">. Давайте посчитаем для двух длин волн, важных для вашей работы. Для волоконного лазера лямбда равна тысяча семьдесят нанометров, это ближний инфракрасный диапазон. Энергия одного фотона примерно одна целая шестнадцать сотых электрон-вольта. Для ультрафиолетового лазера, используемого в </w:t>
      </w:r>
      <w:proofErr w:type="spellStart"/>
      <w:r>
        <w:rPr>
          <w:rFonts w:ascii="Segoe UI" w:hAnsi="Segoe UI" w:cs="Segoe UI"/>
          <w:color w:val="0F1115"/>
        </w:rPr>
        <w:t>стереолитографии</w:t>
      </w:r>
      <w:proofErr w:type="spellEnd"/>
      <w:r>
        <w:rPr>
          <w:rFonts w:ascii="Segoe UI" w:hAnsi="Segoe UI" w:cs="Segoe UI"/>
          <w:color w:val="0F1115"/>
        </w:rPr>
        <w:t xml:space="preserve">, лямбда равна </w:t>
      </w:r>
      <w:r>
        <w:rPr>
          <w:rFonts w:ascii="Segoe UI" w:hAnsi="Segoe UI" w:cs="Segoe UI"/>
          <w:color w:val="0F1115"/>
        </w:rPr>
        <w:lastRenderedPageBreak/>
        <w:t>триста пятьдесят пять нанометров. Энергия фотона уже три целых сорок девять сотых электрон-вольта, в три раза больше.</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Давайте сделаем расчёт вместе, чтобы понять масштаб. Один электрон-вольт это одна целая шесть десятых на десять в минус девятнадцатой степени джоуля. Фотон с энергией одна целая шестнадцать сотых электрон-вольта несёт одну целую восемьдесят шесть сотых на десять в минус девятнадцатой степени джоуля. Лазер мощностью двести ватт выдаёт двести джоулей в секунду. Делим двести на одну целую восемьдесят шесть сотых на десять в минус девятнадцатой степени, получаем примерно десять в двадцать первой степени фотонов в секунду. Это триллион триллионов фотонов каждую секунду. Мы работаем не с отдельными фотонами, а с их колоссальным потоком.</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Почему это важно? Ультрафиолетовый фотон с энергией три целых сорок девять сотых электрон-вольта способен разрывать химические связи в </w:t>
      </w:r>
      <w:proofErr w:type="spellStart"/>
      <w:r>
        <w:rPr>
          <w:rFonts w:ascii="Segoe UI" w:hAnsi="Segoe UI" w:cs="Segoe UI"/>
          <w:color w:val="0F1115"/>
        </w:rPr>
        <w:t>фотополимере</w:t>
      </w:r>
      <w:proofErr w:type="spellEnd"/>
      <w:r>
        <w:rPr>
          <w:rFonts w:ascii="Segoe UI" w:hAnsi="Segoe UI" w:cs="Segoe UI"/>
          <w:color w:val="0F1115"/>
        </w:rPr>
        <w:t xml:space="preserve"> напрямую. Именно поэтому </w:t>
      </w:r>
      <w:proofErr w:type="spellStart"/>
      <w:r>
        <w:rPr>
          <w:rFonts w:ascii="Segoe UI" w:hAnsi="Segoe UI" w:cs="Segoe UI"/>
          <w:color w:val="0F1115"/>
        </w:rPr>
        <w:t>стереолитография</w:t>
      </w:r>
      <w:proofErr w:type="spellEnd"/>
      <w:r>
        <w:rPr>
          <w:rFonts w:ascii="Segoe UI" w:hAnsi="Segoe UI" w:cs="Segoe UI"/>
          <w:color w:val="0F1115"/>
        </w:rPr>
        <w:t xml:space="preserve"> работает. Типичная энергия связи углерод-углерод в полимерах составляет около трёх целых шести десятых электрон-вольта. Ультрафиолетовый фотон с энергией три целых сорок девять сотых близок к этому порогу и может разрывать связи, инициируя полимеризацию. А инфракрасный фотон с энергией одна целая шестнадцать сотых электрон-вольта этого сделать не может. Он слишком слабый. Он просто передаёт энергию решётке, вызывая колебания атомов, то, что мы называем нагревом.</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Отсюда принципиальная разница технологий. </w:t>
      </w:r>
      <w:proofErr w:type="gramStart"/>
      <w:r>
        <w:rPr>
          <w:rFonts w:ascii="Segoe UI" w:hAnsi="Segoe UI" w:cs="Segoe UI"/>
          <w:color w:val="0F1115"/>
        </w:rPr>
        <w:t>Селективное лазерное плавление это</w:t>
      </w:r>
      <w:proofErr w:type="gramEnd"/>
      <w:r>
        <w:rPr>
          <w:rFonts w:ascii="Segoe UI" w:hAnsi="Segoe UI" w:cs="Segoe UI"/>
          <w:color w:val="0F1115"/>
        </w:rPr>
        <w:t xml:space="preserve"> тепловой процесс. Лазер греет металлический порошок до температуры плавления. Для титана это примерно тысяча шестьсот семьдесят градусов Цельсия, для стали тысяча пятьсот. </w:t>
      </w:r>
      <w:proofErr w:type="spellStart"/>
      <w:r>
        <w:rPr>
          <w:rFonts w:ascii="Segoe UI" w:hAnsi="Segoe UI" w:cs="Segoe UI"/>
          <w:color w:val="0F1115"/>
        </w:rPr>
        <w:t>Стереолитография</w:t>
      </w:r>
      <w:proofErr w:type="spellEnd"/>
      <w:r>
        <w:rPr>
          <w:rFonts w:ascii="Segoe UI" w:hAnsi="Segoe UI" w:cs="Segoe UI"/>
          <w:color w:val="0F1115"/>
        </w:rPr>
        <w:t xml:space="preserve"> это фотохимический процесс. Ультрафиолетовый лазер запускает химическую реакцию отверждения жидкой смолы без значительного нагрева. Запомните формулу. Чем короче длина волны, тем больше энергия одного фотона и тем более агрессивным становится излучение по отношению к веществу. Поэтому ультрафиолетовые лазеры опаснее для глаз и кожи, чем инфракрасные лазеры той же мощности. Каждый отдельный фотон несёт больше энергии и может вызвать фотохимическое повреждение тканей.</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Второе заблуждение. </w:t>
      </w:r>
      <w:proofErr w:type="gramStart"/>
      <w:r>
        <w:rPr>
          <w:rFonts w:ascii="Segoe UI" w:hAnsi="Segoe UI" w:cs="Segoe UI"/>
          <w:color w:val="0F1115"/>
        </w:rPr>
        <w:t>Свет это</w:t>
      </w:r>
      <w:proofErr w:type="gramEnd"/>
      <w:r>
        <w:rPr>
          <w:rFonts w:ascii="Segoe UI" w:hAnsi="Segoe UI" w:cs="Segoe UI"/>
          <w:color w:val="0F1115"/>
        </w:rPr>
        <w:t xml:space="preserve"> то, что я вижу. Нет. Глаз человека чувствует диапазон примерно от четырёхсот нанометров, фиолетовый, до семисот нанометров, красный. Всё, что короче четырёхсот нанометров, это ультрафиолет. Всё, что длиннее семисот нанометров, это инфракрасный. Ваш волоконный лазер на тысяча семьдесят нанометров вы не видите, но он есть, и он прекрасно режет металл. Углекислотный лазер на десять тысяч шестьсот нанометров, или десять целых шесть десятых микрона, тоже невидим. Физические законы одни и те же для всего электромагнитного спектра. Просто цифры разные.</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Третье заблуждение. Свет распространяется по прямой. В однородной среде да. Но любой реальный лазерный луч расходится. Даже самый качественный. У него есть талия, место минимального диаметра, перетяжка, фокус. И после неё луч начинает </w:t>
      </w:r>
      <w:r>
        <w:rPr>
          <w:rFonts w:ascii="Segoe UI" w:hAnsi="Segoe UI" w:cs="Segoe UI"/>
          <w:color w:val="0F1115"/>
        </w:rPr>
        <w:lastRenderedPageBreak/>
        <w:t>расширяться. Это фундаментальное свойство, дифракция, и его невозможно убрать никакой оптикой.</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Минимальный диаметр пятна определяется дифракционным пределом. Диаметр минимальный приблизительно равен две целых сорок четыре сотых умножить </w:t>
      </w:r>
      <w:proofErr w:type="gramStart"/>
      <w:r>
        <w:rPr>
          <w:rFonts w:ascii="Segoe UI" w:hAnsi="Segoe UI" w:cs="Segoe UI"/>
          <w:color w:val="0F1115"/>
        </w:rPr>
        <w:t>на лямбда</w:t>
      </w:r>
      <w:proofErr w:type="gramEnd"/>
      <w:r>
        <w:rPr>
          <w:rFonts w:ascii="Segoe UI" w:hAnsi="Segoe UI" w:cs="Segoe UI"/>
          <w:color w:val="0F1115"/>
        </w:rPr>
        <w:t xml:space="preserve"> умножить на эф делённое на дэ. Здесь </w:t>
      </w:r>
      <w:proofErr w:type="gramStart"/>
      <w:r>
        <w:rPr>
          <w:rFonts w:ascii="Segoe UI" w:hAnsi="Segoe UI" w:cs="Segoe UI"/>
          <w:color w:val="0F1115"/>
        </w:rPr>
        <w:t>лямбда это</w:t>
      </w:r>
      <w:proofErr w:type="gramEnd"/>
      <w:r>
        <w:rPr>
          <w:rFonts w:ascii="Segoe UI" w:hAnsi="Segoe UI" w:cs="Segoe UI"/>
          <w:color w:val="0F1115"/>
        </w:rPr>
        <w:t xml:space="preserve"> длина волны, эф фокусное расстояние линзы, дэ диаметр пучка на линзе. Для длины волны тысяча семьдесят нанометров, фокусного расстояния сто миллиметров и диаметра пучка десять миллиметров получаем диаметр минимальный примерно двадцать шесть микрон. Это физический предел. Меньше сделать нельзя без изменения параметров оптики.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Геометрическая оптика с её идеальными прямыми лучами это приближение, удобное для расчёта хода лучей в линзах. А физическая оптика говорит, свет всегда немного размазан. Чем сильнее вы фокусируете пятно, тем заметнее эта размазанность, тем быстрее луч расходится после перетяжки. Это важно для трёхмерной печати. Размер пятна определяет разрешение.</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И наконец, четвёртое заблуждение. </w:t>
      </w:r>
      <w:proofErr w:type="gramStart"/>
      <w:r>
        <w:rPr>
          <w:rFonts w:ascii="Segoe UI" w:hAnsi="Segoe UI" w:cs="Segoe UI"/>
          <w:color w:val="0F1115"/>
        </w:rPr>
        <w:t>Свет это</w:t>
      </w:r>
      <w:proofErr w:type="gramEnd"/>
      <w:r>
        <w:rPr>
          <w:rFonts w:ascii="Segoe UI" w:hAnsi="Segoe UI" w:cs="Segoe UI"/>
          <w:color w:val="0F1115"/>
        </w:rPr>
        <w:t xml:space="preserve"> просто луч. Для инженера-лазерщика этого недостаточно. Реальный лазерный пучок характеризуется распределением интенсивности по сечению. Обычно это гауссов пучок, основная мода поперечного электромагнитного поля. В центре ярче, к краям спадает. Поляризацией, направлением колебаний электрического поля. Это важно, потому что поглощение на поверхности металла зависит от поляризации. И когерентностью, способностью луча интерферировать сам с собой.</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Гауссов пучок описывается функцией. Интенсивность от радиуса равна пиковой интенсивности в центре, умноженной на экспоненту от минус два, умноженное на радиус в квадрате, делённое на радиус пучка в квадрате. Радиус пучка измеряется на уровне один делённый на экспоненту в квадрате от пика. Это значит, в центре пятна интенсивность максимальна, к краям плавно спадает. Поэтому при сканировании края ванны расплава прогреваются меньше, чем центр. Это нужно учитывать при настройке режимов.</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Главный вывод из этого раздела. Единой модели света не существует. У нас есть набор моделей. Геометрическая оптика для лучей. Волновая оптика для интерференции и дифракции. Квантовая оптика для фотонов, поглощения, энергии. Профессионализм инженера в том и состоит, чтобы в каждой конкретной ситуации выбрать правильную модель и не пытаться объяснять фотоэффект с помощью геометрической оптики.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Теперь переходим к главной идее. Забудем на время про волны, фотоны и дуализм. Для инженера, управляющего лазерным станком, </w:t>
      </w:r>
      <w:proofErr w:type="gramStart"/>
      <w:r>
        <w:rPr>
          <w:rFonts w:ascii="Segoe UI" w:hAnsi="Segoe UI" w:cs="Segoe UI"/>
          <w:color w:val="0F1115"/>
        </w:rPr>
        <w:t>свет это</w:t>
      </w:r>
      <w:proofErr w:type="gramEnd"/>
      <w:r>
        <w:rPr>
          <w:rFonts w:ascii="Segoe UI" w:hAnsi="Segoe UI" w:cs="Segoe UI"/>
          <w:color w:val="0F1115"/>
        </w:rPr>
        <w:t xml:space="preserve"> способ передать энергию от источника к материалу. Всё остальное, оптика, форма пятна, длина волны, это детали этой передачи, важные, но вторичные по отношению к главному факту. Мы доставляем энергию.</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 xml:space="preserve">Свет переносит электромагнитную энергию. В вакууме она летит со скоростью </w:t>
      </w:r>
      <w:proofErr w:type="spellStart"/>
      <w:r>
        <w:rPr>
          <w:rFonts w:ascii="Segoe UI" w:hAnsi="Segoe UI" w:cs="Segoe UI"/>
          <w:color w:val="0F1115"/>
        </w:rPr>
        <w:t>цэ</w:t>
      </w:r>
      <w:proofErr w:type="spellEnd"/>
      <w:r>
        <w:rPr>
          <w:rFonts w:ascii="Segoe UI" w:hAnsi="Segoe UI" w:cs="Segoe UI"/>
          <w:color w:val="0F1115"/>
        </w:rPr>
        <w:t xml:space="preserve">, триста тысяч километров в секунду. В материале медленнее. Скорость равна </w:t>
      </w:r>
      <w:proofErr w:type="spellStart"/>
      <w:r>
        <w:rPr>
          <w:rFonts w:ascii="Segoe UI" w:hAnsi="Segoe UI" w:cs="Segoe UI"/>
          <w:color w:val="0F1115"/>
        </w:rPr>
        <w:t>цэ</w:t>
      </w:r>
      <w:proofErr w:type="spellEnd"/>
      <w:r>
        <w:rPr>
          <w:rFonts w:ascii="Segoe UI" w:hAnsi="Segoe UI" w:cs="Segoe UI"/>
          <w:color w:val="0F1115"/>
        </w:rPr>
        <w:t xml:space="preserve"> делённое на эн, где эн это показатель преломления, число без размерности. У воздуха эн примерно одна целая три десятитысячных, почти единица. У воды одна целая тридцать три сотых. У стекла одна целая пять десятых. Показатель преломления говорит нам, во сколько раз свет замедляется в среде по сравнению с вакуумом.</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Теперь о мощности. Мощность лазера пэ это сколько джоулей в секунду он выдаёт. Измеряется в ваттах. Бытовой лазерный принтер доли ватта. Промышленный волоконный лазер для селективного лазерного плавления сотни ватт, вплоть до киловатта. Но сама по себе мощность мало о чём говорит. Представьте, один и тот же киловатт можно размазать по квадратному метру, и он даже бумагу не нагреет. А можно сфокусировать в пятно диаметром пятьдесят микрон, и он испарит любой металл.</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Поэтому вводится самая важная величина в лазерной обработке. Плотность мощности, или интенсивность. Обозначается большой латинской буквой и. Равна </w:t>
      </w:r>
      <w:proofErr w:type="gramStart"/>
      <w:r>
        <w:rPr>
          <w:rFonts w:ascii="Segoe UI" w:hAnsi="Segoe UI" w:cs="Segoe UI"/>
          <w:color w:val="0F1115"/>
        </w:rPr>
        <w:t>мощность</w:t>
      </w:r>
      <w:proofErr w:type="gramEnd"/>
      <w:r>
        <w:rPr>
          <w:rFonts w:ascii="Segoe UI" w:hAnsi="Segoe UI" w:cs="Segoe UI"/>
          <w:color w:val="0F1115"/>
        </w:rPr>
        <w:t xml:space="preserve"> делённая на площадь. Измеряется в ваттах на квадратный сантиметр. Именно она определяет, что произойдёт с материалом. Просто нагреется, расплавится или испарится. Для селективного лазерного плавления типичные значения интенсивности от десяти в четвёртой до десяти в шестой степени ватт на квадратный сантиметр. Для лазерной резки до десяти в седьмой степени.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Итак, четыре главные формулы. Разберём каждую с численными примерами.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Первая. Энергия фотона равна </w:t>
      </w:r>
      <w:proofErr w:type="spellStart"/>
      <w:r>
        <w:rPr>
          <w:rFonts w:ascii="Segoe UI" w:hAnsi="Segoe UI" w:cs="Segoe UI"/>
          <w:color w:val="0F1115"/>
        </w:rPr>
        <w:t>аш</w:t>
      </w:r>
      <w:proofErr w:type="spellEnd"/>
      <w:r>
        <w:rPr>
          <w:rFonts w:ascii="Segoe UI" w:hAnsi="Segoe UI" w:cs="Segoe UI"/>
          <w:color w:val="0F1115"/>
        </w:rPr>
        <w:t xml:space="preserve"> на ню, или </w:t>
      </w:r>
      <w:proofErr w:type="spellStart"/>
      <w:r>
        <w:rPr>
          <w:rFonts w:ascii="Segoe UI" w:hAnsi="Segoe UI" w:cs="Segoe UI"/>
          <w:color w:val="0F1115"/>
        </w:rPr>
        <w:t>аш</w:t>
      </w:r>
      <w:proofErr w:type="spellEnd"/>
      <w:r>
        <w:rPr>
          <w:rFonts w:ascii="Segoe UI" w:hAnsi="Segoe UI" w:cs="Segoe UI"/>
          <w:color w:val="0F1115"/>
        </w:rPr>
        <w:t xml:space="preserve"> на </w:t>
      </w:r>
      <w:proofErr w:type="spellStart"/>
      <w:r>
        <w:rPr>
          <w:rFonts w:ascii="Segoe UI" w:hAnsi="Segoe UI" w:cs="Segoe UI"/>
          <w:color w:val="0F1115"/>
        </w:rPr>
        <w:t>цэ</w:t>
      </w:r>
      <w:proofErr w:type="spellEnd"/>
      <w:r>
        <w:rPr>
          <w:rFonts w:ascii="Segoe UI" w:hAnsi="Segoe UI" w:cs="Segoe UI"/>
          <w:color w:val="0F1115"/>
        </w:rPr>
        <w:t xml:space="preserve"> делённое </w:t>
      </w:r>
      <w:proofErr w:type="gramStart"/>
      <w:r>
        <w:rPr>
          <w:rFonts w:ascii="Segoe UI" w:hAnsi="Segoe UI" w:cs="Segoe UI"/>
          <w:color w:val="0F1115"/>
        </w:rPr>
        <w:t>на лямбда</w:t>
      </w:r>
      <w:proofErr w:type="gramEnd"/>
      <w:r>
        <w:rPr>
          <w:rFonts w:ascii="Segoe UI" w:hAnsi="Segoe UI" w:cs="Segoe UI"/>
          <w:color w:val="0F1115"/>
        </w:rPr>
        <w:t xml:space="preserve">. Постоянная Планка </w:t>
      </w:r>
      <w:proofErr w:type="spellStart"/>
      <w:r>
        <w:rPr>
          <w:rFonts w:ascii="Segoe UI" w:hAnsi="Segoe UI" w:cs="Segoe UI"/>
          <w:color w:val="0F1115"/>
        </w:rPr>
        <w:t>аш</w:t>
      </w:r>
      <w:proofErr w:type="spellEnd"/>
      <w:r>
        <w:rPr>
          <w:rFonts w:ascii="Segoe UI" w:hAnsi="Segoe UI" w:cs="Segoe UI"/>
          <w:color w:val="0F1115"/>
        </w:rPr>
        <w:t xml:space="preserve"> равна шесть целых шестьдесят три сотых на десять в минус тридцать четвёртой степени джоуль на секунду. Скорость света </w:t>
      </w:r>
      <w:proofErr w:type="spellStart"/>
      <w:r>
        <w:rPr>
          <w:rFonts w:ascii="Segoe UI" w:hAnsi="Segoe UI" w:cs="Segoe UI"/>
          <w:color w:val="0F1115"/>
        </w:rPr>
        <w:t>цэ</w:t>
      </w:r>
      <w:proofErr w:type="spellEnd"/>
      <w:r>
        <w:rPr>
          <w:rFonts w:ascii="Segoe UI" w:hAnsi="Segoe UI" w:cs="Segoe UI"/>
          <w:color w:val="0F1115"/>
        </w:rPr>
        <w:t xml:space="preserve"> три на десять в восьмой степени метров в секунду. Для длины волны тысяча семьдесят нанометров, это одна целая семь сотых на десять в минус шестой степени метра, энергия фотона равна шесть целых шестьдесят три сотых на десять в минус тридцать четвёртой степени умножить на три на десять в восьмой степени, делённое на одну целую семь сотых на десять в минус шестой степени. Получаем примерно одна целая восемьдесят шесть сотых на десять в минус девятнадцатой степени джоуля, что примерно равно одна целая шестнадцать сотых электрон-вольта. Лазер мощностью двести ватт испускает эн равно </w:t>
      </w:r>
      <w:proofErr w:type="gramStart"/>
      <w:r>
        <w:rPr>
          <w:rFonts w:ascii="Segoe UI" w:hAnsi="Segoe UI" w:cs="Segoe UI"/>
          <w:color w:val="0F1115"/>
        </w:rPr>
        <w:t>мощность</w:t>
      </w:r>
      <w:proofErr w:type="gramEnd"/>
      <w:r>
        <w:rPr>
          <w:rFonts w:ascii="Segoe UI" w:hAnsi="Segoe UI" w:cs="Segoe UI"/>
          <w:color w:val="0F1115"/>
        </w:rPr>
        <w:t xml:space="preserve"> делённая на энергию фотона. Двести делённое на одну целую восемьдесят шесть сотых на десять в минус девятнадцатой степени, получается примерно десять в двадцать первой степени фотонов в секунду. Это гигантский поток. Триллион триллионов частиц каждую секунду.</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Вторая. Интенсивность, плотность мощности, равна </w:t>
      </w:r>
      <w:proofErr w:type="gramStart"/>
      <w:r>
        <w:rPr>
          <w:rFonts w:ascii="Segoe UI" w:hAnsi="Segoe UI" w:cs="Segoe UI"/>
          <w:color w:val="0F1115"/>
        </w:rPr>
        <w:t>мощность</w:t>
      </w:r>
      <w:proofErr w:type="gramEnd"/>
      <w:r>
        <w:rPr>
          <w:rFonts w:ascii="Segoe UI" w:hAnsi="Segoe UI" w:cs="Segoe UI"/>
          <w:color w:val="0F1115"/>
        </w:rPr>
        <w:t xml:space="preserve"> делённая на площадь. Площадь пятна равна пи на диаметр в квадрате делённое на четыре. Если диаметр пятьдесят микрон, это ноль целых ноль </w:t>
      </w:r>
      <w:proofErr w:type="spellStart"/>
      <w:r>
        <w:rPr>
          <w:rFonts w:ascii="Segoe UI" w:hAnsi="Segoe UI" w:cs="Segoe UI"/>
          <w:color w:val="0F1115"/>
        </w:rPr>
        <w:t>ноль</w:t>
      </w:r>
      <w:proofErr w:type="spellEnd"/>
      <w:r>
        <w:rPr>
          <w:rFonts w:ascii="Segoe UI" w:hAnsi="Segoe UI" w:cs="Segoe UI"/>
          <w:color w:val="0F1115"/>
        </w:rPr>
        <w:t xml:space="preserve"> пять сантиметров, то площадь приблизительно два на десять в минус пятой степени квадратных </w:t>
      </w:r>
      <w:r>
        <w:rPr>
          <w:rFonts w:ascii="Segoe UI" w:hAnsi="Segoe UI" w:cs="Segoe UI"/>
          <w:color w:val="0F1115"/>
        </w:rPr>
        <w:lastRenderedPageBreak/>
        <w:t>сантиметров. При мощности двести ватт получаем интенсивность примерно десять в седьмой степени ватт на квадратный сантиметр. Это огромная величина. Для сравнения, солнечный свет на поверхности Земли около ноль целых одной десятой ватта на квадратный сантиметр. Лазерное пятно в сто миллионов раз ярче солнца. Именно поэтому лазер может плавить металл, а солнечный свет без линз и зеркал нет.</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Третья. Плотность энергии, или </w:t>
      </w:r>
      <w:proofErr w:type="spellStart"/>
      <w:r>
        <w:rPr>
          <w:rFonts w:ascii="Segoe UI" w:hAnsi="Segoe UI" w:cs="Segoe UI"/>
          <w:color w:val="0F1115"/>
        </w:rPr>
        <w:t>флюенс</w:t>
      </w:r>
      <w:proofErr w:type="spellEnd"/>
      <w:r>
        <w:rPr>
          <w:rFonts w:ascii="Segoe UI" w:hAnsi="Segoe UI" w:cs="Segoe UI"/>
          <w:color w:val="0F1115"/>
        </w:rPr>
        <w:t xml:space="preserve">, равна интенсивность умножить на тау. Тау, греческая буква, это время воздействия лазера на данную точку. Для непрерывного сканирующего луча тау равно </w:t>
      </w:r>
      <w:proofErr w:type="gramStart"/>
      <w:r>
        <w:rPr>
          <w:rFonts w:ascii="Segoe UI" w:hAnsi="Segoe UI" w:cs="Segoe UI"/>
          <w:color w:val="0F1115"/>
        </w:rPr>
        <w:t>диаметр пятна</w:t>
      </w:r>
      <w:proofErr w:type="gramEnd"/>
      <w:r>
        <w:rPr>
          <w:rFonts w:ascii="Segoe UI" w:hAnsi="Segoe UI" w:cs="Segoe UI"/>
          <w:color w:val="0F1115"/>
        </w:rPr>
        <w:t xml:space="preserve"> делённый на скорость сканирования. Если пятно пятьдесят микрон, скорость один метр в секунду, то тау равно пятьдесят микросекунд. Умножаем интенсивность на время, получаем плотность энергии в джоулях на квадратный сантиметр. Именно эта величина определяет, расплавится ли материал или только нагреется. Для плавления стали нужна плотность энергии порядка одного-десяти джоулей на квадратный сантиметр. Для испарения от ста до тысячи джоулей на квадратный сантиметр.</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Четвёртая. Поглощённая мощность равна эффективность поглощения умножить на мощность. Эффективность поглощения, обозначается большой латинской </w:t>
      </w:r>
      <w:proofErr w:type="gramStart"/>
      <w:r>
        <w:rPr>
          <w:rFonts w:ascii="Segoe UI" w:hAnsi="Segoe UI" w:cs="Segoe UI"/>
          <w:color w:val="0F1115"/>
        </w:rPr>
        <w:t>буквой</w:t>
      </w:r>
      <w:proofErr w:type="gramEnd"/>
      <w:r>
        <w:rPr>
          <w:rFonts w:ascii="Segoe UI" w:hAnsi="Segoe UI" w:cs="Segoe UI"/>
          <w:color w:val="0F1115"/>
        </w:rPr>
        <w:t xml:space="preserve"> а, безразмерная величина от нуля до единицы. </w:t>
      </w:r>
      <w:proofErr w:type="gramStart"/>
      <w:r>
        <w:rPr>
          <w:rFonts w:ascii="Segoe UI" w:hAnsi="Segoe UI" w:cs="Segoe UI"/>
          <w:color w:val="0F1115"/>
        </w:rPr>
        <w:t>Ноль это</w:t>
      </w:r>
      <w:proofErr w:type="gramEnd"/>
      <w:r>
        <w:rPr>
          <w:rFonts w:ascii="Segoe UI" w:hAnsi="Segoe UI" w:cs="Segoe UI"/>
          <w:color w:val="0F1115"/>
        </w:rPr>
        <w:t xml:space="preserve"> идеальное зеркало, вся энергия отражается. </w:t>
      </w:r>
      <w:proofErr w:type="gramStart"/>
      <w:r>
        <w:rPr>
          <w:rFonts w:ascii="Segoe UI" w:hAnsi="Segoe UI" w:cs="Segoe UI"/>
          <w:color w:val="0F1115"/>
        </w:rPr>
        <w:t>Единица это</w:t>
      </w:r>
      <w:proofErr w:type="gramEnd"/>
      <w:r>
        <w:rPr>
          <w:rFonts w:ascii="Segoe UI" w:hAnsi="Segoe UI" w:cs="Segoe UI"/>
          <w:color w:val="0F1115"/>
        </w:rPr>
        <w:t xml:space="preserve"> абсолютно чёрное тело, вся энергия поглощается. Реальные металлы. Алюминий на тысяча семьдесят нанометров имеет эффективность поглощения примерно ноль целых одну десятую, отражает девяносто процентов. Сталь примерно ноль целых тридцать пять сотых. Титан ноль целых пять десятых. Медь хуже всех, меньше ноль целых пяти сотых. Вот почему медь так трудно обрабатывать лазером. Девяносто пять процентов энергии отражается, и только пять процентов идёт на нагрев.</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Теперь разберём поглощение подробнее, потому что это критически важно для настройки режимов обработки.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Поглощательная способность зависит от четырёх факторов. Первое, длина волны. Как правило, чем короче волна, тем лучше поглощается металлами. Именно поэтому углекислотный лазер с длиной волны десять целых шесть десятых микрона плохо режет алюминий и медь, а волоконный лазер с длиной волны одна целая семь сотых микрона значительно лучше. Второе, состояние поверхности. Шероховатая поверхность поглощает лучше полированной. Окисная плёнка тоже увеличивает поглощение. Третье, температура. С ростом температуры поглощательная способность металлов растёт. Это положительная обратная связь. Лазер греет поверхность, она начинает лучше поглощать, греется ещё сильнее. Четвёртое, угол падения и поляризация. Обсудим в следующей лекции.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Закон </w:t>
      </w:r>
      <w:proofErr w:type="spellStart"/>
      <w:r>
        <w:rPr>
          <w:rFonts w:ascii="Segoe UI" w:hAnsi="Segoe UI" w:cs="Segoe UI"/>
          <w:color w:val="0F1115"/>
        </w:rPr>
        <w:t>Бугера</w:t>
      </w:r>
      <w:proofErr w:type="spellEnd"/>
      <w:r>
        <w:rPr>
          <w:rFonts w:ascii="Segoe UI" w:hAnsi="Segoe UI" w:cs="Segoe UI"/>
          <w:color w:val="0F1115"/>
        </w:rPr>
        <w:t>-Ламберта-</w:t>
      </w:r>
      <w:proofErr w:type="spellStart"/>
      <w:r>
        <w:rPr>
          <w:rFonts w:ascii="Segoe UI" w:hAnsi="Segoe UI" w:cs="Segoe UI"/>
          <w:color w:val="0F1115"/>
        </w:rPr>
        <w:t>Бера</w:t>
      </w:r>
      <w:proofErr w:type="spellEnd"/>
      <w:r>
        <w:rPr>
          <w:rFonts w:ascii="Segoe UI" w:hAnsi="Segoe UI" w:cs="Segoe UI"/>
          <w:color w:val="0F1115"/>
        </w:rPr>
        <w:t xml:space="preserve"> описывает, как интенсивность затухает с глубиной. Интенсивность на глубине икс равна интенсивности на поверхности, умноженной на экспоненту от минус альфа на икс. Альфа, греческая буква, это коэффициент поглощения, измеряется в обратных сантиметрах. Показывает, насколько быстро </w:t>
      </w:r>
      <w:r>
        <w:rPr>
          <w:rFonts w:ascii="Segoe UI" w:hAnsi="Segoe UI" w:cs="Segoe UI"/>
          <w:color w:val="0F1115"/>
        </w:rPr>
        <w:lastRenderedPageBreak/>
        <w:t xml:space="preserve">затухает свет. Чем больше альфа, тем быстрее поглощается энергия. </w:t>
      </w:r>
      <w:proofErr w:type="gramStart"/>
      <w:r>
        <w:rPr>
          <w:rFonts w:ascii="Segoe UI" w:hAnsi="Segoe UI" w:cs="Segoe UI"/>
          <w:color w:val="0F1115"/>
        </w:rPr>
        <w:t>Икс это</w:t>
      </w:r>
      <w:proofErr w:type="gramEnd"/>
      <w:r>
        <w:rPr>
          <w:rFonts w:ascii="Segoe UI" w:hAnsi="Segoe UI" w:cs="Segoe UI"/>
          <w:color w:val="0F1115"/>
        </w:rPr>
        <w:t xml:space="preserve"> глубина в сантиметрах. Глубина проникновения дельта равна единица делённая </w:t>
      </w:r>
      <w:proofErr w:type="gramStart"/>
      <w:r>
        <w:rPr>
          <w:rFonts w:ascii="Segoe UI" w:hAnsi="Segoe UI" w:cs="Segoe UI"/>
          <w:color w:val="0F1115"/>
        </w:rPr>
        <w:t>на альфа</w:t>
      </w:r>
      <w:proofErr w:type="gramEnd"/>
      <w:r>
        <w:rPr>
          <w:rFonts w:ascii="Segoe UI" w:hAnsi="Segoe UI" w:cs="Segoe UI"/>
          <w:color w:val="0F1115"/>
        </w:rPr>
        <w:t>. Это расстояние, на котором интенсивность падает в экспоненту, примерно два целых семь десятых раза.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Для металлов на длине волны один микрон дельта составляет всего десять-двадцать нанометров. Свет поглощается практически на поверхности. Вся энергия выделяется в тончайшем слое, и дальше тепло распространяется уже за счёт теплопроводности. Это ключевой момент. Лазер не прожигает металл насквозь. Он греет тонкий поверхностный слой, а тепло уходит вглубь за счёт теплопроводности самого материала.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Для стали на тысяча семьдесят нанометров коэффициент поглощения примерно пять на десять в пятой степени обратных сантиметров, глубина проникновения около двадцати нанометров. Для алюминия коэффициент примерно один на десять в пятой степени обратных сантиметров, глубина около ста нанометров. Это значит, что алюминий пропускает свет глубже, но при этом отражает большую часть энергии от поверхности. Поэтому для алюминия нужны специальные стратегии. Либо предварительный подогрев платформы, либо использование лазеров с другой длиной волны.</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Итак, свет поглотился в тонком приповерхностном слое. Что дальше? Энергия из луча перешла в материал одним из трёх способов. В реальности они работают одновременно, но в разных пропорциях.</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Способ первый. </w:t>
      </w:r>
      <w:proofErr w:type="spellStart"/>
      <w:r>
        <w:rPr>
          <w:rFonts w:ascii="Segoe UI" w:hAnsi="Segoe UI" w:cs="Segoe UI"/>
          <w:color w:val="0F1115"/>
        </w:rPr>
        <w:t>Фотовозбуждение</w:t>
      </w:r>
      <w:proofErr w:type="spellEnd"/>
      <w:r>
        <w:rPr>
          <w:rFonts w:ascii="Segoe UI" w:hAnsi="Segoe UI" w:cs="Segoe UI"/>
          <w:color w:val="0F1115"/>
        </w:rPr>
        <w:t xml:space="preserve"> электронов. Это самый быстрый процесс, </w:t>
      </w:r>
      <w:proofErr w:type="spellStart"/>
      <w:r>
        <w:rPr>
          <w:rFonts w:ascii="Segoe UI" w:hAnsi="Segoe UI" w:cs="Segoe UI"/>
          <w:color w:val="0F1115"/>
        </w:rPr>
        <w:t>фемтосекунды</w:t>
      </w:r>
      <w:proofErr w:type="spellEnd"/>
      <w:r>
        <w:rPr>
          <w:rFonts w:ascii="Segoe UI" w:hAnsi="Segoe UI" w:cs="Segoe UI"/>
          <w:color w:val="0F1115"/>
        </w:rPr>
        <w:t xml:space="preserve">, десять в минус пятнадцатой степени секунды. Электрон в атоме поглощает фотон и перескакивает на более высокий энергетический уровень. Но долго там он не сидит, почти сразу, за времена порядка пикосекунд, сталкивается с соседними атомами кристаллической решётки, и энергия переходит в колебания атомов. А колебания атомов это и есть тепло. Так свет греет материал. Если же интенсивность экстремально высокая, как у </w:t>
      </w:r>
      <w:proofErr w:type="spellStart"/>
      <w:r>
        <w:rPr>
          <w:rFonts w:ascii="Segoe UI" w:hAnsi="Segoe UI" w:cs="Segoe UI"/>
          <w:color w:val="0F1115"/>
        </w:rPr>
        <w:t>фемтосекундных</w:t>
      </w:r>
      <w:proofErr w:type="spellEnd"/>
      <w:r>
        <w:rPr>
          <w:rFonts w:ascii="Segoe UI" w:hAnsi="Segoe UI" w:cs="Segoe UI"/>
          <w:color w:val="0F1115"/>
        </w:rPr>
        <w:t xml:space="preserve"> лазеров, электроны просто улетают с поверхности, и вещество испаряется, не успев нагреться. Это холодная абляция. В аддитивных технологиях этот режим пока не применяется массово, но исследования ведутся активно.</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Способ второй. Прямое возбуждение колебаний решётки. Если частота лазерного излучения совпадает с собственными частотами колебаний атомов в кристаллической решётке или молекул, энергия переходит в тепло напрямую, минуя электронное возбуждение. Для углекислотного лазера с длиной волны десять целых шесть десятых микрона этот канал очень эффективен для многих материалов. Для волоконного лазера с длиной волны около одного микрона выражен значительно слабее.</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Способ третий. Теплопроводность. Это уже не поглощение, а то, что происходит после поглощения. И это важнейший процесс для аддитивных технологий. Свет поглотился в слое толщиной примерно десять нанометров, энергия превратилась в </w:t>
      </w:r>
      <w:r>
        <w:rPr>
          <w:rFonts w:ascii="Segoe UI" w:hAnsi="Segoe UI" w:cs="Segoe UI"/>
          <w:color w:val="0F1115"/>
        </w:rPr>
        <w:lastRenderedPageBreak/>
        <w:t>тепло, и это тепло начинает распространяться вглубь и в стороны за счёт теплопроводности материала. За микросекунды тепло уходит на глубину порядка нескольких микрон для металлов. Именно теплопроводность определяет размер ванны расплава, зону термического влияния, градиенты температур и, в конечном счёте, качество сплавления порошка.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Коэффициент теплопроводности ка, измеряется в ваттах на метр на кельвин, показывает, насколько быстро материал проводит тепло. Для алюминия ка примерно двести. Для стали примерно пятьдесят. Для титана примерно двадцать. Это значит, алюминий отводит тепло в четыре раза быстрее стали и в десять раз быстрее титана. Поэтому для алюминия нужна большая плотность энергии. Тепло быстро убегает из зоны обработки.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Ключевая идея. Свет это всего лишь переносчик. Вся работа по обработке материала, плавление, спекание, испарение, происходит потом, когда энергия уже перешла в тепло и распределилась. Задача оптики доставить энергию в нужное место с нужной плотностью. Задача технолога подобрать режимы так, чтобы тепло распространилось ровно настолько, насколько нужно. Не меньше, </w:t>
      </w:r>
      <w:proofErr w:type="spellStart"/>
      <w:r>
        <w:rPr>
          <w:rFonts w:ascii="Segoe UI" w:hAnsi="Segoe UI" w:cs="Segoe UI"/>
          <w:color w:val="0F1115"/>
        </w:rPr>
        <w:t>недогрев</w:t>
      </w:r>
      <w:proofErr w:type="spellEnd"/>
      <w:r>
        <w:rPr>
          <w:rFonts w:ascii="Segoe UI" w:hAnsi="Segoe UI" w:cs="Segoe UI"/>
          <w:color w:val="0F1115"/>
        </w:rPr>
        <w:t>, неполное расплавление. И не больше, перегрев, коробление, излишняя зона термического влияния.</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Теперь посмотрите на график. По горизонтальной оси, логарифмическая шкала, отложена длительность лазерного импульса или время воздействия тау, от </w:t>
      </w:r>
      <w:proofErr w:type="spellStart"/>
      <w:r>
        <w:rPr>
          <w:rFonts w:ascii="Segoe UI" w:hAnsi="Segoe UI" w:cs="Segoe UI"/>
          <w:color w:val="0F1115"/>
        </w:rPr>
        <w:t>фемтосекунд</w:t>
      </w:r>
      <w:proofErr w:type="spellEnd"/>
      <w:r>
        <w:rPr>
          <w:rFonts w:ascii="Segoe UI" w:hAnsi="Segoe UI" w:cs="Segoe UI"/>
          <w:color w:val="0F1115"/>
        </w:rPr>
        <w:t xml:space="preserve"> до миллисекунд. По вертикальной оси пороговая плотность энергии в джоулях на квадратный сантиметр, необходимая для начала плавления или испарения материала.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На графике три кривые. Для стали с низкой теплопроводностью, для титана со средней и для алюминия с высокой. </w:t>
      </w:r>
      <w:proofErr w:type="gramStart"/>
      <w:r>
        <w:rPr>
          <w:rFonts w:ascii="Segoe UI" w:hAnsi="Segoe UI" w:cs="Segoe UI"/>
          <w:color w:val="0F1115"/>
        </w:rPr>
        <w:t>Низ кривых это</w:t>
      </w:r>
      <w:proofErr w:type="gramEnd"/>
      <w:r>
        <w:rPr>
          <w:rFonts w:ascii="Segoe UI" w:hAnsi="Segoe UI" w:cs="Segoe UI"/>
          <w:color w:val="0F1115"/>
        </w:rPr>
        <w:t xml:space="preserve"> зона, где ничего не происходит. Энергии недостаточно. Выше кривой материал плавится. Ещё выше закипает.</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Что мы видим? Для очень коротких импульсов, </w:t>
      </w:r>
      <w:proofErr w:type="spellStart"/>
      <w:r>
        <w:rPr>
          <w:rFonts w:ascii="Segoe UI" w:hAnsi="Segoe UI" w:cs="Segoe UI"/>
          <w:color w:val="0F1115"/>
        </w:rPr>
        <w:t>фемто</w:t>
      </w:r>
      <w:proofErr w:type="spellEnd"/>
      <w:r>
        <w:rPr>
          <w:rFonts w:ascii="Segoe UI" w:hAnsi="Segoe UI" w:cs="Segoe UI"/>
          <w:color w:val="0F1115"/>
        </w:rPr>
        <w:t>- и пикосекунды, порог низкий. Почему? Потому что энергия выделяется так быстро, что тепло просто не успевает уйти из зоны поглощения. Вся энергия остаётся в крошечном объёме, и его легко довести до испарения. Это зона холодной абляции. Материал удаляется, а окружающий объём даже не нагревается. Но для селективного лазерного плавления такой режим не годится. Нам нужно именно расплавить порошок, а не испарить его.</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При увеличении длительности, наносекунды, микросекунды, порог растёт. Тепло успевает уйти из пятна вглубь, и нужно всё больше энергии, чтобы прогреть растущий объём. При ещё больших временах, миллисекунды, это уже непрерывный или </w:t>
      </w:r>
      <w:proofErr w:type="spellStart"/>
      <w:r>
        <w:rPr>
          <w:rFonts w:ascii="Segoe UI" w:hAnsi="Segoe UI" w:cs="Segoe UI"/>
          <w:color w:val="0F1115"/>
        </w:rPr>
        <w:t>квазинепрерывный</w:t>
      </w:r>
      <w:proofErr w:type="spellEnd"/>
      <w:r>
        <w:rPr>
          <w:rFonts w:ascii="Segoe UI" w:hAnsi="Segoe UI" w:cs="Segoe UI"/>
          <w:color w:val="0F1115"/>
        </w:rPr>
        <w:t xml:space="preserve"> режим, в котором работают станки селективного лазерного плавления, порог выходит на плато. Тепло распространяется далеко, и процесс полностью определяется теплопроводностью.</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Обратите внимание. Разница в пороге между сталью и алюминием может достигать фактора три-пять. Это значит, для алюминия нужно в три-пять раз больше энергии, чем для стали, при прочих равных условиях. Отсюда следуют практические выводы. Либо более мощный лазер, либо меньшая скорость сканирования, либо предварительный подогрев платформы.</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Что это значит для вашего станка? Вы работаете в непрерывном или </w:t>
      </w:r>
      <w:proofErr w:type="spellStart"/>
      <w:r>
        <w:rPr>
          <w:rFonts w:ascii="Segoe UI" w:hAnsi="Segoe UI" w:cs="Segoe UI"/>
          <w:color w:val="0F1115"/>
        </w:rPr>
        <w:t>квазинепрерывном</w:t>
      </w:r>
      <w:proofErr w:type="spellEnd"/>
      <w:r>
        <w:rPr>
          <w:rFonts w:ascii="Segoe UI" w:hAnsi="Segoe UI" w:cs="Segoe UI"/>
          <w:color w:val="0F1115"/>
        </w:rPr>
        <w:t xml:space="preserve"> режиме. Тепло успевает распространиться далеко за пределы лазерного пятна. Поэтому критична скорость сканирования. Если вести луч слишком медленно, тепло расплывётся слишком широко, ванна расплава станет неоправданно большой, и деталь потеряет геометрическую точность. Если слишком быстро, материал не успеет прогреться до температуры плавления, и вы получите </w:t>
      </w:r>
      <w:proofErr w:type="spellStart"/>
      <w:r>
        <w:rPr>
          <w:rFonts w:ascii="Segoe UI" w:hAnsi="Segoe UI" w:cs="Segoe UI"/>
          <w:color w:val="0F1115"/>
        </w:rPr>
        <w:t>непроплав</w:t>
      </w:r>
      <w:proofErr w:type="spellEnd"/>
      <w:r>
        <w:rPr>
          <w:rFonts w:ascii="Segoe UI" w:hAnsi="Segoe UI" w:cs="Segoe UI"/>
          <w:color w:val="0F1115"/>
        </w:rPr>
        <w:t>. Порошок не спечётся.</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Оптимальная скорость сканирования для селективного лазерного плавления обычно лежит в диапазоне ноль целых пять десятых-два метра в секунду в зависимости от материала и мощности лазера. Для титана и стали можно работать на скоростях один-два метра в секунду. Для алюминия и меди приходится снижать до ноль целых пять десятых-один метр в секунду или увеличивать мощность.</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Обратите внимание на разницу между кривыми. Алюминий требует значительно большей плотности энергии, чем сталь. Это прямое следствие высокой теплопроводности алюминия. Тепло быстро убегает из пятна. Поэтому для алюминия нужны либо более мощные лазеры, либо предварительный подогрев платформы до двухсот-трёхсот градусов Цельсия, либо специальные стратегии сканирования, например, двойное сканирование одного контура.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Подведём итог нашей первой лекции. Пять ключевых мыслей, которые я хочу, чтобы вы унесли с собой.</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Первое. У света нет единственной модели. </w:t>
      </w:r>
      <w:proofErr w:type="gramStart"/>
      <w:r>
        <w:rPr>
          <w:rFonts w:ascii="Segoe UI" w:hAnsi="Segoe UI" w:cs="Segoe UI"/>
          <w:color w:val="0F1115"/>
        </w:rPr>
        <w:t>Волна и частица это</w:t>
      </w:r>
      <w:proofErr w:type="gramEnd"/>
      <w:r>
        <w:rPr>
          <w:rFonts w:ascii="Segoe UI" w:hAnsi="Segoe UI" w:cs="Segoe UI"/>
          <w:color w:val="0F1115"/>
        </w:rPr>
        <w:t xml:space="preserve"> проекции, инструменты. Не надо пытаться понять, что такое свет на самом деле. Надо знать, какой моделью пользоваться в каждой конкретной задаче.</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Второе. Для инженера, работающего с лазерной обработкой, </w:t>
      </w:r>
      <w:proofErr w:type="gramStart"/>
      <w:r>
        <w:rPr>
          <w:rFonts w:ascii="Segoe UI" w:hAnsi="Segoe UI" w:cs="Segoe UI"/>
          <w:color w:val="0F1115"/>
        </w:rPr>
        <w:t>свет это</w:t>
      </w:r>
      <w:proofErr w:type="gramEnd"/>
      <w:r>
        <w:rPr>
          <w:rFonts w:ascii="Segoe UI" w:hAnsi="Segoe UI" w:cs="Segoe UI"/>
          <w:color w:val="0F1115"/>
        </w:rPr>
        <w:t xml:space="preserve"> способ доставить энергию от источника к материалу. Всё остальное техника доставки.</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Третье. Эффективность обработки определяется двумя величинами. Плотностью мощности, интенсивность равна </w:t>
      </w:r>
      <w:proofErr w:type="gramStart"/>
      <w:r>
        <w:rPr>
          <w:rFonts w:ascii="Segoe UI" w:hAnsi="Segoe UI" w:cs="Segoe UI"/>
          <w:color w:val="0F1115"/>
        </w:rPr>
        <w:t>мощность</w:t>
      </w:r>
      <w:proofErr w:type="gramEnd"/>
      <w:r>
        <w:rPr>
          <w:rFonts w:ascii="Segoe UI" w:hAnsi="Segoe UI" w:cs="Segoe UI"/>
          <w:color w:val="0F1115"/>
        </w:rPr>
        <w:t xml:space="preserve"> делённая на площадь, и поглощательной способностью материала. Поглощённая мощность равна эффективность поглощения умножить на мощность.</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Четвёртое. Длительность воздействия тау критична. От неё зависит, успеет ли тепло уйти из зоны обработки. Для непрерывных лазеров тепло всегда уходит. Потому что даже при очень быстром сканировании один-два метра в секунду и маленьком пятне пятьдесят-сто микрон, тау равно пятьдесят-сто микросекунд. Для металлов характерное время теплопроводности на масштабе </w:t>
      </w:r>
      <w:proofErr w:type="gramStart"/>
      <w:r>
        <w:rPr>
          <w:rFonts w:ascii="Segoe UI" w:hAnsi="Segoe UI" w:cs="Segoe UI"/>
          <w:color w:val="0F1115"/>
        </w:rPr>
        <w:t>пятна десятки микрон это</w:t>
      </w:r>
      <w:proofErr w:type="gramEnd"/>
      <w:r>
        <w:rPr>
          <w:rFonts w:ascii="Segoe UI" w:hAnsi="Segoe UI" w:cs="Segoe UI"/>
          <w:color w:val="0F1115"/>
        </w:rPr>
        <w:t xml:space="preserve"> </w:t>
      </w:r>
      <w:r>
        <w:rPr>
          <w:rFonts w:ascii="Segoe UI" w:hAnsi="Segoe UI" w:cs="Segoe UI"/>
          <w:color w:val="0F1115"/>
        </w:rPr>
        <w:lastRenderedPageBreak/>
        <w:t>единицы микросекунд. За пятьдесят микросекунд тепло распространится на сотни микрон вглубь и в стороны. Поэтому скорость сканирования и стратегия заполнения слоя так важны. Для импульсных лазеров время тау равно десять в минус тринадцатой-десять в минус пятнадцатой степени секунд, и тепло не успевает уйти даже на один атомный слой.</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Пятое. Материалы ведут себя по-разному. Высокая теплопроводность, алюминий, медь, тепло убегает, нужна высокая плотность мощности. Низкая теплопроводность, сталь, титан, тепло локализуется, ниже порог, но выше риск перегрева.</w:t>
      </w:r>
    </w:p>
    <w:p w:rsidR="00F80ED8" w:rsidRDefault="00F80ED8" w:rsidP="00F80ED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следующей лекции мы заглянем внутрь лазерного луча. Разберём, что такое гауссов пучок, почему распределение интенсивности в пятне не равномерное, а колоколообразное. Что такое поляризация и как она влияет на поглощение. И что такое когерентность и зачем она нужна, а когда она мешает.</w:t>
      </w:r>
    </w:p>
    <w:p w:rsidR="008E3D98" w:rsidRDefault="00F80ED8"/>
    <w:sectPr w:rsidR="008E3D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7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ED8"/>
    <w:rsid w:val="006F2E0F"/>
    <w:rsid w:val="00C922F8"/>
    <w:rsid w:val="00F80E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E90F"/>
  <w15:chartTrackingRefBased/>
  <w15:docId w15:val="{68E77B76-9A8B-411F-8B18-F867F13E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F80ED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06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3871</Words>
  <Characters>22071</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Волков Евгений Владимирович</dc:creator>
  <cp:keywords/>
  <dc:description/>
  <cp:lastModifiedBy>Волков Евгений Владимирович</cp:lastModifiedBy>
  <cp:revision>1</cp:revision>
  <dcterms:created xsi:type="dcterms:W3CDTF">2026-06-16T08:56:00Z</dcterms:created>
  <dcterms:modified xsi:type="dcterms:W3CDTF">2026-06-16T08:58:00Z</dcterms:modified>
</cp:coreProperties>
</file>