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Normal"/>
        <w:jc w:val="center"/>
        <w:rPr/>
      </w:pPr>
      <w:r>
        <w:rPr/>
        <w:t>Факультет «Информатика и системы управления»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t>Кафедра «Автоматизированные системы обработки информации и управления»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/>
        <w:drawing>
          <wp:inline distT="0" distB="0" distL="0" distR="0">
            <wp:extent cx="1619250" cy="192405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>
      <w:pPr>
        <w:pStyle w:val="Normal"/>
        <w:spacing w:before="120" w:after="360"/>
        <w:jc w:val="center"/>
        <w:rPr/>
      </w:pPr>
      <w:r>
        <w:rPr>
          <w:b/>
          <w:sz w:val="36"/>
          <w:szCs w:val="36"/>
        </w:rPr>
        <w:t>Домашнее задание</w:t>
      </w:r>
    </w:p>
    <w:p>
      <w:pPr>
        <w:pStyle w:val="Normal"/>
        <w:spacing w:before="120" w:after="360"/>
        <w:jc w:val="center"/>
        <w:rPr>
          <w:b/>
          <w:b/>
          <w:sz w:val="36"/>
          <w:szCs w:val="36"/>
        </w:rPr>
      </w:pPr>
      <w:r>
        <w:rPr>
          <w:b/>
          <w:bCs/>
          <w:sz w:val="36"/>
          <w:szCs w:val="36"/>
        </w:rPr>
        <w:t>По курсу «Разработка интернет приложений»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spacing w:lineRule="auto" w:line="276" w:before="0" w:after="240"/>
        <w:jc w:val="right"/>
        <w:rPr>
          <w:b/>
          <w:b/>
          <w:szCs w:val="20"/>
        </w:rPr>
      </w:pPr>
      <w:r>
        <w:rPr>
          <w:b/>
          <w:szCs w:val="20"/>
        </w:rPr>
        <w:t>ИСПОЛНИТЕЛЬ:</w:t>
      </w:r>
    </w:p>
    <w:p>
      <w:pPr>
        <w:pStyle w:val="Normal"/>
        <w:spacing w:lineRule="auto" w:line="276"/>
        <w:jc w:val="right"/>
        <w:rPr/>
      </w:pPr>
      <w:r>
        <w:rPr>
          <w:sz w:val="28"/>
          <w:szCs w:val="20"/>
        </w:rPr>
        <w:t>Студент: Ролдугин Е.В.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 w:val="28"/>
          <w:szCs w:val="20"/>
        </w:rPr>
        <w:t xml:space="preserve"> </w:t>
      </w:r>
      <w:r>
        <w:rPr>
          <w:sz w:val="28"/>
          <w:szCs w:val="20"/>
        </w:rPr>
        <w:t>Группа: ИУ5-51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 w:before="240" w:after="240"/>
        <w:jc w:val="right"/>
        <w:rPr>
          <w:b/>
          <w:b/>
          <w:szCs w:val="20"/>
        </w:rPr>
      </w:pPr>
      <w:r>
        <w:rPr>
          <w:b/>
          <w:szCs w:val="20"/>
        </w:rPr>
        <w:t>ПРЕПОДАВАТЕЛЬ:</w:t>
      </w:r>
    </w:p>
    <w:p>
      <w:pPr>
        <w:pStyle w:val="Normal"/>
        <w:spacing w:lineRule="auto" w:line="276"/>
        <w:jc w:val="right"/>
        <w:rPr>
          <w:sz w:val="28"/>
          <w:szCs w:val="20"/>
        </w:rPr>
      </w:pPr>
      <w:r>
        <w:rPr>
          <w:sz w:val="28"/>
          <w:szCs w:val="20"/>
        </w:rPr>
        <w:t>Гапанюк Ю.Е.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_____________________</w:t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</w:r>
    </w:p>
    <w:p>
      <w:pPr>
        <w:pStyle w:val="Normal"/>
        <w:spacing w:lineRule="auto" w:line="276"/>
        <w:jc w:val="right"/>
        <w:rPr>
          <w:szCs w:val="20"/>
        </w:rPr>
      </w:pPr>
      <w:r>
        <w:rPr>
          <w:szCs w:val="20"/>
        </w:rPr>
        <w:t>"__"___________2019 г.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Москва 2019</w:t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Задание</w:t>
      </w:r>
    </w:p>
    <w:p>
      <w:pPr>
        <w:pStyle w:val="Normal"/>
        <w:shd w:val="clear" w:color="auto" w:fill="FFFFFF" w:themeFill="background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 w:val="false"/>
        <w:spacing w:lineRule="atLeast" w:line="340" w:before="0" w:after="24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Разработать веб сервис на базе технологий: </w:t>
      </w:r>
      <w:r>
        <w:rPr>
          <w:rFonts w:eastAsia="Calibri" w:eastAsiaTheme="minorHAnsi"/>
          <w:color w:val="000000"/>
          <w:sz w:val="28"/>
          <w:szCs w:val="28"/>
          <w:lang w:val="en-GB" w:eastAsia="en-US"/>
        </w:rPr>
        <w:t>Python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="Calibri" w:eastAsiaTheme="minorHAnsi"/>
          <w:color w:val="000000"/>
          <w:sz w:val="28"/>
          <w:szCs w:val="28"/>
          <w:lang w:val="en-GB" w:eastAsia="en-US"/>
        </w:rPr>
        <w:t>Django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="Calibri" w:eastAsiaTheme="minorHAnsi"/>
          <w:color w:val="000000"/>
          <w:sz w:val="28"/>
          <w:szCs w:val="28"/>
          <w:lang w:val="en-GB" w:eastAsia="en-US"/>
        </w:rPr>
        <w:t>JS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, </w:t>
      </w:r>
      <w:r>
        <w:rPr>
          <w:rFonts w:eastAsia="Calibri" w:eastAsiaTheme="minorHAnsi"/>
          <w:color w:val="000000"/>
          <w:sz w:val="28"/>
          <w:szCs w:val="28"/>
          <w:lang w:val="en-GB" w:eastAsia="en-US"/>
        </w:rPr>
        <w:t>MySQL</w:t>
      </w:r>
      <w:r>
        <w:rPr>
          <w:rFonts w:eastAsia="Calibri" w:eastAsiaTheme="minorHAnsi"/>
          <w:color w:val="000000"/>
          <w:sz w:val="28"/>
          <w:szCs w:val="28"/>
          <w:lang w:eastAsia="en-US"/>
        </w:rPr>
        <w:t>.</w:t>
      </w:r>
    </w:p>
    <w:p>
      <w:pPr>
        <w:pStyle w:val="Normal"/>
        <w:widowControl w:val="false"/>
        <w:spacing w:lineRule="atLeast" w:line="340" w:before="0" w:after="24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>Предметная область:</w:t>
      </w:r>
    </w:p>
    <w:p>
      <w:pPr>
        <w:pStyle w:val="Normal"/>
        <w:widowControl w:val="false"/>
        <w:spacing w:lineRule="atLeast" w:line="340" w:before="0" w:after="24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Субъект – </w:t>
      </w:r>
      <w:r>
        <w:rPr>
          <w:rFonts w:eastAsia="Calibri" w:eastAsiaTheme="minorHAnsi"/>
          <w:b/>
          <w:color w:val="000000"/>
          <w:sz w:val="28"/>
          <w:szCs w:val="28"/>
          <w:lang w:eastAsia="en-US"/>
        </w:rPr>
        <w:t>Пользователь</w:t>
      </w:r>
    </w:p>
    <w:p>
      <w:pPr>
        <w:pStyle w:val="Normal"/>
        <w:widowControl w:val="false"/>
        <w:spacing w:lineRule="atLeast" w:line="340" w:before="0" w:after="24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Отношение – </w:t>
      </w:r>
      <w:r>
        <w:rPr>
          <w:rFonts w:eastAsia="Calibri" w:eastAsiaTheme="minorHAnsi"/>
          <w:b/>
          <w:color w:val="000000"/>
          <w:sz w:val="28"/>
          <w:szCs w:val="28"/>
          <w:lang w:eastAsia="en-US"/>
        </w:rPr>
        <w:t>Заказ</w:t>
      </w:r>
    </w:p>
    <w:p>
      <w:pPr>
        <w:pStyle w:val="Normal"/>
        <w:widowControl w:val="false"/>
        <w:spacing w:lineRule="atLeast" w:line="340" w:before="0" w:after="240"/>
        <w:rPr>
          <w:rFonts w:eastAsia="Calibri" w:eastAsiaTheme="minorHAnsi"/>
          <w:color w:val="000000"/>
          <w:sz w:val="28"/>
          <w:szCs w:val="28"/>
          <w:lang w:eastAsia="en-US"/>
        </w:rPr>
      </w:pPr>
      <w:r>
        <w:rPr>
          <w:rFonts w:eastAsia="Calibri" w:eastAsiaTheme="minorHAnsi"/>
          <w:color w:val="000000"/>
          <w:sz w:val="28"/>
          <w:szCs w:val="28"/>
          <w:lang w:eastAsia="en-US"/>
        </w:rPr>
        <w:t xml:space="preserve">Объект – </w:t>
      </w:r>
      <w:r>
        <w:rPr>
          <w:rFonts w:eastAsia="Calibri" w:eastAsiaTheme="minorHAnsi"/>
          <w:b/>
          <w:color w:val="000000"/>
          <w:sz w:val="28"/>
          <w:szCs w:val="28"/>
          <w:lang w:eastAsia="en-US"/>
        </w:rPr>
        <w:t>Книга</w:t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Требования</w:t>
      </w:r>
    </w:p>
    <w:p>
      <w:pPr>
        <w:pStyle w:val="Normal"/>
        <w:numPr>
          <w:ilvl w:val="0"/>
          <w:numId w:val="2"/>
        </w:numPr>
        <w:tabs>
          <w:tab w:val="clear" w:pos="708"/>
        </w:tabs>
        <w:spacing w:before="320" w:after="80"/>
        <w:ind w:left="0" w:hanging="0"/>
        <w:outlineLvl w:val="2"/>
        <w:rPr>
          <w:b/>
          <w:b/>
          <w:bCs/>
          <w:sz w:val="28"/>
          <w:szCs w:val="28"/>
        </w:rPr>
      </w:pPr>
      <w:r>
        <w:rPr>
          <w:color w:val="434343"/>
          <w:sz w:val="28"/>
          <w:szCs w:val="28"/>
        </w:rPr>
        <w:t>Регистрация </w:t>
      </w:r>
    </w:p>
    <w:p>
      <w:pPr>
        <w:pStyle w:val="ListParagrap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входе, если не залогинен, открывается регистрация (1 балл)</w:t>
      </w:r>
    </w:p>
    <w:p>
      <w:pPr>
        <w:pStyle w:val="Normal"/>
        <w:ind w:left="720" w:hang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Есть рабочая кнопка выхода (1 балл)</w:t>
      </w:r>
    </w:p>
    <w:p>
      <w:pPr>
        <w:pStyle w:val="Normal"/>
        <w:numPr>
          <w:ilvl w:val="0"/>
          <w:numId w:val="2"/>
        </w:numPr>
        <w:tabs>
          <w:tab w:val="clear" w:pos="708"/>
        </w:tabs>
        <w:spacing w:before="320" w:after="80"/>
        <w:ind w:left="0" w:hanging="0"/>
        <w:outlineLvl w:val="2"/>
        <w:rPr>
          <w:b/>
          <w:b/>
          <w:bCs/>
          <w:sz w:val="28"/>
          <w:szCs w:val="28"/>
        </w:rPr>
      </w:pPr>
      <w:r>
        <w:rPr>
          <w:color w:val="434343"/>
          <w:sz w:val="28"/>
          <w:szCs w:val="28"/>
        </w:rPr>
        <w:t>Авторизация</w:t>
      </w:r>
    </w:p>
    <w:p>
      <w:pPr>
        <w:pStyle w:val="Normal"/>
        <w:numPr>
          <w:ilvl w:val="0"/>
          <w:numId w:val="3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Автоматически логинится, редирект на главную страницу (список сущностей). (1 балл)</w:t>
      </w:r>
    </w:p>
    <w:p>
      <w:pPr>
        <w:pStyle w:val="Normal"/>
        <w:numPr>
          <w:ilvl w:val="0"/>
          <w:numId w:val="3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логин / пароль неправильный, показана ошибка (1 балл)</w:t>
      </w:r>
    </w:p>
    <w:p>
      <w:pPr>
        <w:pStyle w:val="Normal"/>
        <w:numPr>
          <w:ilvl w:val="0"/>
          <w:numId w:val="3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Профиль пользователя использует стороннюю модель либо переопределена основная модель юзера (1 балл)</w:t>
      </w:r>
    </w:p>
    <w:p>
      <w:pPr>
        <w:pStyle w:val="Normal"/>
        <w:numPr>
          <w:ilvl w:val="0"/>
          <w:numId w:val="2"/>
        </w:numPr>
        <w:tabs>
          <w:tab w:val="clear" w:pos="708"/>
        </w:tabs>
        <w:spacing w:before="320" w:after="80"/>
        <w:ind w:left="0" w:hanging="0"/>
        <w:outlineLvl w:val="2"/>
        <w:rPr>
          <w:b/>
          <w:b/>
          <w:bCs/>
          <w:sz w:val="28"/>
          <w:szCs w:val="28"/>
        </w:rPr>
      </w:pPr>
      <w:r>
        <w:rPr>
          <w:color w:val="434343"/>
          <w:sz w:val="28"/>
          <w:szCs w:val="28"/>
        </w:rPr>
        <w:t>Список сущностей</w:t>
      </w:r>
    </w:p>
    <w:p>
      <w:pPr>
        <w:pStyle w:val="Normal"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Страница открывается и данные берутся из базы. (1 балл)</w:t>
      </w:r>
    </w:p>
    <w:p>
      <w:pPr>
        <w:pStyle w:val="Normal"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Отображаются картинки сущностей (1 балл)</w:t>
      </w:r>
    </w:p>
    <w:p>
      <w:pPr>
        <w:pStyle w:val="Normal"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Есть пагинация (1 балл)</w:t>
      </w:r>
    </w:p>
    <w:p>
      <w:pPr>
        <w:pStyle w:val="Normal"/>
        <w:numPr>
          <w:ilvl w:val="0"/>
          <w:numId w:val="4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Пагинация или бесконечный скролл реализован на AJAX. (1 балл)</w:t>
      </w:r>
    </w:p>
    <w:p>
      <w:pPr>
        <w:pStyle w:val="Normal"/>
        <w:numPr>
          <w:ilvl w:val="0"/>
          <w:numId w:val="2"/>
        </w:numPr>
        <w:tabs>
          <w:tab w:val="clear" w:pos="708"/>
        </w:tabs>
        <w:spacing w:before="320" w:after="80"/>
        <w:ind w:left="0" w:hanging="0"/>
        <w:outlineLvl w:val="2"/>
        <w:rPr>
          <w:b/>
          <w:b/>
          <w:bCs/>
          <w:sz w:val="28"/>
          <w:szCs w:val="28"/>
        </w:rPr>
      </w:pPr>
      <w:r>
        <w:rPr>
          <w:color w:val="434343"/>
          <w:sz w:val="28"/>
          <w:szCs w:val="28"/>
        </w:rPr>
        <w:t>Страница добавления сущностей</w:t>
      </w:r>
    </w:p>
    <w:p>
      <w:pPr>
        <w:pStyle w:val="Normal"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Реализована в виде модального окна для добавления сущностей. (1 балл)</w:t>
      </w:r>
    </w:p>
    <w:p>
      <w:pPr>
        <w:pStyle w:val="Normal"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Добавление сущности происходит по AJAX (1 балл)</w:t>
      </w:r>
    </w:p>
    <w:p>
      <w:pPr>
        <w:pStyle w:val="Normal"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Есть форма с необходимыми для сущности полями (1 балл)</w:t>
      </w:r>
    </w:p>
    <w:p>
      <w:pPr>
        <w:pStyle w:val="Normal"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Есть возможность загрузить картинку (1 балл)</w:t>
      </w:r>
    </w:p>
    <w:p>
      <w:pPr>
        <w:pStyle w:val="Normal"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случае ошибок они отображаются (1 балл)</w:t>
      </w:r>
    </w:p>
    <w:p>
      <w:pPr>
        <w:pStyle w:val="Normal"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Валидация основных полей формы происходит с помощью JS (1 балл)</w:t>
      </w:r>
    </w:p>
    <w:p>
      <w:pPr>
        <w:pStyle w:val="Normal"/>
        <w:numPr>
          <w:ilvl w:val="0"/>
          <w:numId w:val="5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Сущность создается в базе данных и редирект на страницу с сущностью (1 балл)</w:t>
      </w:r>
    </w:p>
    <w:p>
      <w:pPr>
        <w:pStyle w:val="Normal"/>
        <w:numPr>
          <w:ilvl w:val="0"/>
          <w:numId w:val="2"/>
        </w:numPr>
        <w:tabs>
          <w:tab w:val="clear" w:pos="708"/>
        </w:tabs>
        <w:spacing w:before="320" w:after="80"/>
        <w:ind w:left="0" w:hanging="0"/>
        <w:outlineLvl w:val="2"/>
        <w:rPr>
          <w:b/>
          <w:b/>
          <w:bCs/>
          <w:sz w:val="28"/>
          <w:szCs w:val="28"/>
        </w:rPr>
      </w:pPr>
      <w:r>
        <w:rPr>
          <w:color w:val="434343"/>
          <w:sz w:val="28"/>
          <w:szCs w:val="28"/>
        </w:rPr>
        <w:t>Страница с сущностью</w:t>
      </w:r>
    </w:p>
    <w:p>
      <w:pPr>
        <w:pStyle w:val="Normal"/>
        <w:numPr>
          <w:ilvl w:val="0"/>
          <w:numId w:val="6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Отображаются данные из базы данных (1 балл)</w:t>
      </w:r>
    </w:p>
    <w:p>
      <w:pPr>
        <w:pStyle w:val="Normal"/>
        <w:ind w:left="720" w:hang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6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нажатии кнопки действия происходит добавление этого действия в базу, страница перезагружается, это новое действие добавляется в список действий. (1 балл)</w:t>
      </w:r>
    </w:p>
    <w:p>
      <w:pPr>
        <w:pStyle w:val="Normal"/>
        <w:numPr>
          <w:ilvl w:val="0"/>
          <w:numId w:val="6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Действие выполняется без перезагрузки (AJAX) (1 балл)</w:t>
      </w:r>
    </w:p>
    <w:p>
      <w:pPr>
        <w:pStyle w:val="Normal"/>
        <w:numPr>
          <w:ilvl w:val="0"/>
          <w:numId w:val="6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действий всех пользователей над этой сущностью (1 балл)</w:t>
      </w:r>
    </w:p>
    <w:p>
      <w:pPr>
        <w:pStyle w:val="Normal"/>
        <w:numPr>
          <w:ilvl w:val="0"/>
          <w:numId w:val="2"/>
        </w:numPr>
        <w:tabs>
          <w:tab w:val="clear" w:pos="708"/>
        </w:tabs>
        <w:spacing w:before="320" w:after="80"/>
        <w:ind w:left="0" w:hanging="0"/>
        <w:outlineLvl w:val="2"/>
        <w:rPr>
          <w:b/>
          <w:b/>
          <w:bCs/>
          <w:sz w:val="28"/>
          <w:szCs w:val="28"/>
        </w:rPr>
      </w:pPr>
      <w:r>
        <w:rPr>
          <w:color w:val="434343"/>
          <w:sz w:val="28"/>
          <w:szCs w:val="28"/>
        </w:rPr>
        <w:t>Страница личного кабинета пользователя</w:t>
      </w:r>
    </w:p>
    <w:p>
      <w:pPr>
        <w:pStyle w:val="Normal"/>
        <w:numPr>
          <w:ilvl w:val="0"/>
          <w:numId w:val="7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загрузить аватарку (1 балл)</w:t>
      </w:r>
    </w:p>
    <w:p>
      <w:pPr>
        <w:pStyle w:val="Normal"/>
        <w:numPr>
          <w:ilvl w:val="0"/>
          <w:numId w:val="7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Возможность изменить поля пользователя (1 балл)</w:t>
      </w:r>
    </w:p>
    <w:p>
      <w:pPr>
        <w:pStyle w:val="Normal"/>
        <w:numPr>
          <w:ilvl w:val="0"/>
          <w:numId w:val="2"/>
        </w:numPr>
        <w:tabs>
          <w:tab w:val="clear" w:pos="708"/>
        </w:tabs>
        <w:spacing w:before="320" w:after="80"/>
        <w:ind w:left="0" w:hanging="0"/>
        <w:outlineLvl w:val="2"/>
        <w:rPr>
          <w:b/>
          <w:b/>
          <w:bCs/>
          <w:sz w:val="28"/>
          <w:szCs w:val="28"/>
        </w:rPr>
      </w:pPr>
      <w:r>
        <w:rPr>
          <w:color w:val="434343"/>
          <w:sz w:val="28"/>
          <w:szCs w:val="28"/>
        </w:rPr>
        <w:t>Django-админка</w:t>
      </w:r>
    </w:p>
    <w:p>
      <w:pPr>
        <w:pStyle w:val="Normal"/>
        <w:numPr>
          <w:ilvl w:val="0"/>
          <w:numId w:val="8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Русификация. (1 балл)</w:t>
      </w:r>
    </w:p>
    <w:p>
      <w:pPr>
        <w:pStyle w:val="Normal"/>
        <w:numPr>
          <w:ilvl w:val="0"/>
          <w:numId w:val="8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Работа со всеми сущностями. (1 балл)</w:t>
      </w:r>
    </w:p>
    <w:p>
      <w:pPr>
        <w:pStyle w:val="Normal"/>
        <w:numPr>
          <w:ilvl w:val="0"/>
          <w:numId w:val="8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Фильтрация и поиск в админке основной сущности. (1 балл)</w:t>
      </w:r>
    </w:p>
    <w:p>
      <w:pPr>
        <w:pStyle w:val="Normal"/>
        <w:numPr>
          <w:ilvl w:val="0"/>
          <w:numId w:val="2"/>
        </w:numPr>
        <w:tabs>
          <w:tab w:val="clear" w:pos="708"/>
        </w:tabs>
        <w:spacing w:before="320" w:after="80"/>
        <w:ind w:left="0" w:hanging="0"/>
        <w:outlineLvl w:val="2"/>
        <w:rPr>
          <w:b/>
          <w:b/>
          <w:bCs/>
          <w:sz w:val="28"/>
          <w:szCs w:val="28"/>
        </w:rPr>
      </w:pPr>
      <w:r>
        <w:rPr>
          <w:color w:val="434343"/>
          <w:sz w:val="28"/>
          <w:szCs w:val="28"/>
        </w:rPr>
        <w:t>Deploy</w:t>
      </w:r>
    </w:p>
    <w:p>
      <w:pPr>
        <w:pStyle w:val="Normal"/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Настроен mysql (1 балл)</w:t>
      </w:r>
    </w:p>
    <w:p>
      <w:pPr>
        <w:pStyle w:val="Normal"/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Настроен nginx (1 балл)</w:t>
      </w:r>
    </w:p>
    <w:p>
      <w:pPr>
        <w:pStyle w:val="Normal"/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Настроен gunicorn (1 балл)</w:t>
      </w:r>
    </w:p>
    <w:p>
      <w:pPr>
        <w:pStyle w:val="Normal"/>
        <w:numPr>
          <w:ilvl w:val="0"/>
          <w:numId w:val="9"/>
        </w:numPr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находится в git-репозитории (1 балл)</w:t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val="clear" w:color="auto" w:fill="FFFFFF" w:themeFill="background1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 w:themeFill="background1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Реализация проекта</w:t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Регистрация</w:t>
      </w:r>
    </w:p>
    <w:p>
      <w:pPr>
        <w:pStyle w:val="Normal"/>
        <w:shd w:val="clear" w:color="auto" w:fill="FFFFFF" w:themeFill="background1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5060" cy="24860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rPr/>
      </w:pPr>
      <w:r>
        <w:rPr>
          <w:b/>
          <w:color w:val="000000"/>
          <w:sz w:val="28"/>
          <w:szCs w:val="28"/>
        </w:rPr>
        <w:t>Авторизация</w:t>
      </w:r>
    </w:p>
    <w:p>
      <w:pPr>
        <w:pStyle w:val="Normal"/>
        <w:shd w:val="clear" w:color="auto" w:fill="FFFFFF" w:themeFill="background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 w:themeFill="background1"/>
        <w:jc w:val="center"/>
        <w:rPr>
          <w:color w:val="00000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44272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Каталог со всеми книгами</w:t>
      </w:r>
    </w:p>
    <w:p>
      <w:pPr>
        <w:pStyle w:val="Normal"/>
        <w:shd w:val="clear" w:color="auto" w:fill="FFFFFF" w:themeFill="background1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14566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 w:themeFill="background1"/>
        <w:rPr>
          <w:color w:val="000000"/>
        </w:rPr>
      </w:pPr>
      <w:r>
        <w:rPr/>
      </w:r>
    </w:p>
    <w:p>
      <w:pPr>
        <w:pStyle w:val="Normal"/>
        <w:shd w:val="clear" w:color="auto" w:fill="FFFFFF" w:themeFill="background1"/>
        <w:rPr/>
      </w:pPr>
      <w:r>
        <w:rPr>
          <w:b/>
          <w:color w:val="000000"/>
          <w:sz w:val="28"/>
          <w:szCs w:val="28"/>
        </w:rPr>
        <w:t>Занятые клиентом книги(админ</w:t>
      </w:r>
      <w:r>
        <w:rPr>
          <w:b/>
          <w:color w:val="000000"/>
          <w:sz w:val="28"/>
          <w:szCs w:val="28"/>
        </w:rPr>
        <w:t>истратор</w:t>
      </w:r>
      <w:r>
        <w:rPr>
          <w:b/>
          <w:color w:val="000000"/>
          <w:sz w:val="28"/>
          <w:szCs w:val="28"/>
        </w:rPr>
        <w:t>)</w:t>
      </w:r>
    </w:p>
    <w:p>
      <w:pPr>
        <w:pStyle w:val="Normal"/>
        <w:shd w:val="clear" w:color="auto" w:fill="FFFFFF" w:themeFill="background1"/>
        <w:rPr>
          <w:b/>
          <w:b/>
          <w:color w:val="000000"/>
          <w:sz w:val="28"/>
          <w:szCs w:val="28"/>
        </w:rPr>
      </w:pPr>
      <w:r>
        <w:rPr/>
      </w:r>
    </w:p>
    <w:p>
      <w:pPr>
        <w:pStyle w:val="Normal"/>
        <w:shd w:val="clear" w:color="auto" w:fill="FFFFFF" w:themeFill="background1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29235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 w:themeFill="background1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 w:themeFill="background1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 w:themeFill="background1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 w:themeFill="background1"/>
        <w:rPr>
          <w:color w:val="000000"/>
        </w:rPr>
      </w:pPr>
      <w:r>
        <w:rPr>
          <w:b/>
          <w:color w:val="000000"/>
          <w:sz w:val="28"/>
          <w:szCs w:val="28"/>
        </w:rPr>
        <w:t>Занятые клиентом книги(пользователь)</w:t>
      </w:r>
    </w:p>
    <w:p>
      <w:pPr>
        <w:pStyle w:val="Normal"/>
        <w:shd w:val="clear" w:color="auto" w:fill="FFFFFF" w:themeFill="background1"/>
        <w:jc w:val="center"/>
        <w:rPr>
          <w:color w:val="000000"/>
          <w:lang w:val="en-US"/>
        </w:rPr>
      </w:pPr>
      <w:r>
        <w:rPr/>
        <w:drawing>
          <wp:inline distT="0" distB="0" distL="0" distR="0">
            <wp:extent cx="5940425" cy="2510155"/>
            <wp:effectExtent l="0" t="0" r="0" b="0"/>
            <wp:docPr id="6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rPr>
          <w:b/>
          <w:b/>
          <w:color w:val="000000"/>
        </w:rPr>
      </w:pPr>
      <w:r>
        <w:rPr>
          <w:b/>
          <w:color w:val="000000"/>
          <w:sz w:val="28"/>
        </w:rPr>
        <w:t>Админка</w:t>
      </w:r>
    </w:p>
    <w:p>
      <w:pPr>
        <w:pStyle w:val="Normal"/>
        <w:shd w:val="clear" w:color="auto" w:fill="FFFFFF" w:themeFill="background1"/>
        <w:jc w:val="center"/>
        <w:rPr>
          <w:color w:val="000000"/>
          <w:lang w:val="en-US"/>
        </w:rPr>
      </w:pPr>
      <w:r>
        <w:rPr/>
        <w:drawing>
          <wp:inline distT="0" distB="0" distL="0" distR="0">
            <wp:extent cx="5940425" cy="2419985"/>
            <wp:effectExtent l="0" t="0" r="0" b="0"/>
            <wp:docPr id="7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jc w:val="center"/>
        <w:rPr>
          <w:color w:val="000000"/>
        </w:rPr>
      </w:pPr>
      <w:r>
        <w:rPr>
          <w:color w:val="000000"/>
        </w:rPr>
      </w:r>
    </w:p>
    <w:p>
      <w:pPr>
        <w:pStyle w:val="Normal"/>
        <w:shd w:val="clear" w:color="auto" w:fill="FFFFFF" w:themeFill="background1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 w:themeFill="background1"/>
        <w:rPr>
          <w:b/>
          <w:b/>
          <w:sz w:val="22"/>
        </w:rPr>
      </w:pPr>
      <w:r>
        <w:rPr/>
        <w:drawing>
          <wp:inline distT="0" distB="0" distL="0" distR="0">
            <wp:extent cx="5940425" cy="2636520"/>
            <wp:effectExtent l="0" t="0" r="0" b="0"/>
            <wp:docPr id="8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940425" cy="1993265"/>
            <wp:effectExtent l="0" t="0" r="0" b="0"/>
            <wp:docPr id="9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rPr>
          <w:b/>
          <w:b/>
          <w:sz w:val="22"/>
        </w:rPr>
      </w:pPr>
      <w:r>
        <w:rPr/>
      </w:r>
    </w:p>
    <w:p>
      <w:pPr>
        <w:pStyle w:val="Normal"/>
        <w:shd w:val="clear" w:color="auto" w:fill="FFFFFF" w:themeFill="background1"/>
        <w:rPr>
          <w:b/>
          <w:b/>
          <w:sz w:val="22"/>
        </w:rPr>
      </w:pPr>
      <w:r>
        <w:rPr/>
        <w:drawing>
          <wp:inline distT="0" distB="0" distL="0" distR="0">
            <wp:extent cx="4907280" cy="3268345"/>
            <wp:effectExtent l="0" t="0" r="0" b="0"/>
            <wp:docPr id="10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 w:themeFill="background1"/>
        <w:rPr/>
      </w:pPr>
      <w:r>
        <w:rPr/>
        <w:drawing>
          <wp:inline distT="0" distB="0" distL="0" distR="0">
            <wp:extent cx="5940425" cy="2388235"/>
            <wp:effectExtent l="0" t="0" r="0" b="0"/>
            <wp:docPr id="11" name="Рисунок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28"/>
        <w:i w:val="false"/>
        <w:b/>
      </w:rPr>
    </w:lvl>
    <w:lvl w:ilvl="2">
      <w:start w:val="1"/>
      <w:pStyle w:val="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124e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next w:val="Normal"/>
    <w:link w:val="10"/>
    <w:qFormat/>
    <w:rsid w:val="00a77903"/>
    <w:pPr>
      <w:keepNext w:val="true"/>
      <w:widowControl w:val="false"/>
      <w:numPr>
        <w:ilvl w:val="0"/>
        <w:numId w:val="1"/>
      </w:numPr>
      <w:shd w:val="clear" w:color="auto" w:fill="FFFFFF"/>
      <w:outlineLvl w:val="0"/>
    </w:pPr>
    <w:rPr>
      <w:bCs/>
      <w:color w:val="000000"/>
      <w:szCs w:val="20"/>
    </w:rPr>
  </w:style>
  <w:style w:type="paragraph" w:styleId="2">
    <w:name w:val="Heading 2"/>
    <w:basedOn w:val="Normal"/>
    <w:next w:val="Normal"/>
    <w:link w:val="20"/>
    <w:qFormat/>
    <w:rsid w:val="00a77903"/>
    <w:pPr>
      <w:keepNext w:val="true"/>
      <w:widowControl w:val="false"/>
      <w:numPr>
        <w:ilvl w:val="1"/>
        <w:numId w:val="1"/>
      </w:numPr>
      <w:shd w:val="clear" w:color="auto" w:fill="FFFFFF"/>
      <w:spacing w:before="60" w:after="0"/>
      <w:outlineLvl w:val="1"/>
    </w:pPr>
    <w:rPr>
      <w:color w:val="000000"/>
      <w:szCs w:val="20"/>
    </w:rPr>
  </w:style>
  <w:style w:type="paragraph" w:styleId="3">
    <w:name w:val="Heading 3"/>
    <w:basedOn w:val="Normal"/>
    <w:next w:val="Normal"/>
    <w:link w:val="30"/>
    <w:qFormat/>
    <w:rsid w:val="00a77903"/>
    <w:pPr>
      <w:keepNext w:val="true"/>
      <w:widowControl w:val="false"/>
      <w:numPr>
        <w:ilvl w:val="2"/>
        <w:numId w:val="1"/>
      </w:numPr>
      <w:shd w:val="clear" w:color="auto" w:fill="FFFFFF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Normal"/>
    <w:next w:val="Normal"/>
    <w:link w:val="40"/>
    <w:qFormat/>
    <w:rsid w:val="00a77903"/>
    <w:pPr>
      <w:keepNext w:val="true"/>
      <w:widowControl w:val="false"/>
      <w:numPr>
        <w:ilvl w:val="3"/>
        <w:numId w:val="1"/>
      </w:numPr>
      <w:shd w:val="clear" w:color="auto" w:fill="FFFFFF"/>
      <w:spacing w:before="206" w:after="0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Normal"/>
    <w:next w:val="Normal"/>
    <w:link w:val="50"/>
    <w:qFormat/>
    <w:rsid w:val="00a77903"/>
    <w:pPr>
      <w:keepNext w:val="true"/>
      <w:widowControl w:val="false"/>
      <w:numPr>
        <w:ilvl w:val="4"/>
        <w:numId w:val="1"/>
      </w:numPr>
      <w:shd w:val="clear" w:color="auto" w:fill="FFFFFF"/>
      <w:spacing w:before="187" w:after="0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Normal"/>
    <w:next w:val="Normal"/>
    <w:link w:val="60"/>
    <w:qFormat/>
    <w:rsid w:val="00a77903"/>
    <w:pPr>
      <w:widowControl w:val="false"/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link w:val="70"/>
    <w:qFormat/>
    <w:rsid w:val="00a77903"/>
    <w:pPr>
      <w:widowControl w:val="false"/>
      <w:numPr>
        <w:ilvl w:val="6"/>
        <w:numId w:val="1"/>
      </w:numPr>
      <w:spacing w:before="240" w:after="60"/>
      <w:outlineLvl w:val="6"/>
    </w:pPr>
    <w:rPr/>
  </w:style>
  <w:style w:type="paragraph" w:styleId="8">
    <w:name w:val="Heading 8"/>
    <w:basedOn w:val="Normal"/>
    <w:next w:val="Normal"/>
    <w:link w:val="80"/>
    <w:qFormat/>
    <w:rsid w:val="00a77903"/>
    <w:pPr>
      <w:widowControl w:val="false"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Normal"/>
    <w:next w:val="Normal"/>
    <w:link w:val="90"/>
    <w:qFormat/>
    <w:rsid w:val="00a77903"/>
    <w:pPr>
      <w:widowControl w:val="false"/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a77903"/>
    <w:rPr>
      <w:rFonts w:ascii="Times New Roman" w:hAnsi="Times New Roman" w:eastAsia="Times New Roman" w:cs="Times New Roman"/>
      <w:color w:val="000000"/>
      <w:sz w:val="24"/>
      <w:szCs w:val="20"/>
      <w:shd w:fill="FFFFFF" w:val="clear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a77903"/>
    <w:rPr>
      <w:rFonts w:ascii="Times New Roman" w:hAnsi="Times New Roman" w:eastAsia="Times New Roman" w:cs="Times New Roman"/>
      <w:color w:val="000000"/>
      <w:sz w:val="24"/>
      <w:szCs w:val="20"/>
      <w:shd w:fill="FFFFFF" w:val="clear"/>
      <w:lang w:eastAsia="ru-RU"/>
    </w:rPr>
  </w:style>
  <w:style w:type="character" w:styleId="31" w:customStyle="1">
    <w:name w:val="Заголовок 3 Знак"/>
    <w:basedOn w:val="DefaultParagraphFont"/>
    <w:link w:val="3"/>
    <w:qFormat/>
    <w:rsid w:val="00a77903"/>
    <w:rPr>
      <w:rFonts w:ascii="Arial" w:hAnsi="Arial" w:eastAsia="Times New Roman" w:cs="Arial"/>
      <w:color w:val="000000"/>
      <w:spacing w:val="-5"/>
      <w:sz w:val="30"/>
      <w:szCs w:val="30"/>
      <w:shd w:fill="FFFFFF" w:val="clear"/>
      <w:lang w:eastAsia="ru-RU"/>
    </w:rPr>
  </w:style>
  <w:style w:type="character" w:styleId="41" w:customStyle="1">
    <w:name w:val="Заголовок 4 Знак"/>
    <w:basedOn w:val="DefaultParagraphFont"/>
    <w:link w:val="4"/>
    <w:qFormat/>
    <w:rsid w:val="00a77903"/>
    <w:rPr>
      <w:rFonts w:ascii="Arial" w:hAnsi="Arial" w:eastAsia="Times New Roman" w:cs="Arial"/>
      <w:color w:val="000000"/>
      <w:sz w:val="24"/>
      <w:szCs w:val="24"/>
      <w:shd w:fill="FFFFFF" w:val="clear"/>
      <w:lang w:eastAsia="ru-RU"/>
    </w:rPr>
  </w:style>
  <w:style w:type="character" w:styleId="51" w:customStyle="1">
    <w:name w:val="Заголовок 5 Знак"/>
    <w:basedOn w:val="DefaultParagraphFont"/>
    <w:link w:val="5"/>
    <w:qFormat/>
    <w:rsid w:val="00a77903"/>
    <w:rPr>
      <w:rFonts w:ascii="Arial" w:hAnsi="Arial" w:eastAsia="Times New Roman" w:cs="Arial"/>
      <w:color w:val="000000"/>
      <w:sz w:val="24"/>
      <w:szCs w:val="24"/>
      <w:shd w:fill="FFFFFF" w:val="clear"/>
      <w:lang w:eastAsia="ru-RU"/>
    </w:rPr>
  </w:style>
  <w:style w:type="character" w:styleId="61" w:customStyle="1">
    <w:name w:val="Заголовок 6 Знак"/>
    <w:basedOn w:val="DefaultParagraphFont"/>
    <w:link w:val="6"/>
    <w:qFormat/>
    <w:rsid w:val="00a77903"/>
    <w:rPr>
      <w:rFonts w:ascii="Times New Roman" w:hAnsi="Times New Roman" w:eastAsia="Times New Roman" w:cs="Times New Roman"/>
      <w:b/>
      <w:bCs/>
      <w:lang w:eastAsia="ru-RU"/>
    </w:rPr>
  </w:style>
  <w:style w:type="character" w:styleId="71" w:customStyle="1">
    <w:name w:val="Заголовок 7 Знак"/>
    <w:basedOn w:val="DefaultParagraphFont"/>
    <w:link w:val="7"/>
    <w:qFormat/>
    <w:rsid w:val="00a77903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81" w:customStyle="1">
    <w:name w:val="Заголовок 8 Знак"/>
    <w:basedOn w:val="DefaultParagraphFont"/>
    <w:link w:val="8"/>
    <w:qFormat/>
    <w:rsid w:val="00a77903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styleId="91" w:customStyle="1">
    <w:name w:val="Заголовок 9 Знак"/>
    <w:basedOn w:val="DefaultParagraphFont"/>
    <w:link w:val="9"/>
    <w:qFormat/>
    <w:rsid w:val="00a77903"/>
    <w:rPr>
      <w:rFonts w:ascii="Arial" w:hAnsi="Arial" w:eastAsia="Times New Roman" w:cs="Arial"/>
      <w:lang w:eastAsia="ru-RU"/>
    </w:rPr>
  </w:style>
  <w:style w:type="character" w:styleId="Style5" w:customStyle="1">
    <w:name w:val="Текст выноски Знак"/>
    <w:basedOn w:val="DefaultParagraphFont"/>
    <w:link w:val="a4"/>
    <w:uiPriority w:val="99"/>
    <w:semiHidden/>
    <w:qFormat/>
    <w:rsid w:val="003e5ad8"/>
    <w:rPr>
      <w:rFonts w:ascii="Tahoma" w:hAnsi="Tahoma" w:eastAsia="Times New Roman" w:cs="Tahoma"/>
      <w:sz w:val="16"/>
      <w:szCs w:val="16"/>
      <w:lang w:eastAsia="ru-RU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50707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ListLabel1">
    <w:name w:val="ListLabel 1"/>
    <w:qFormat/>
    <w:rPr>
      <w:b/>
      <w:i w:val="false"/>
      <w:sz w:val="28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paragraph" w:styleId="Style6">
    <w:name w:val="Заголовок"/>
    <w:basedOn w:val="Normal"/>
    <w:next w:val="Style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7">
    <w:name w:val="Body Text"/>
    <w:basedOn w:val="Normal"/>
    <w:pPr>
      <w:spacing w:lineRule="auto" w:line="276" w:before="0" w:after="140"/>
    </w:pPr>
    <w:rPr/>
  </w:style>
  <w:style w:type="paragraph" w:styleId="Style8">
    <w:name w:val="List"/>
    <w:basedOn w:val="Style7"/>
    <w:pPr/>
    <w:rPr>
      <w:rFonts w:cs="Arial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1623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3e5ad8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50707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Default" w:customStyle="1">
    <w:name w:val="Default"/>
    <w:qFormat/>
    <w:rsid w:val="009f2a1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eastAsia="zh-CN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5f51ca"/>
    <w:pPr>
      <w:spacing w:after="0" w:line="240" w:lineRule="auto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34A16EB-F1CE-4BE6-A15B-E0A697625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Neat_Office/6.2.8.2$Windows_x86 LibreOffice_project/</Application>
  <Pages>7</Pages>
  <Words>356</Words>
  <Characters>2212</Characters>
  <CharactersWithSpaces>2472</CharactersWithSpaces>
  <Paragraphs>73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2020-01-14T22:13:00Z</dcterms:created>
  <dc:creator>ASUS</dc:creator>
  <dc:description/>
  <dc:language>ru-RU</dc:language>
  <cp:lastModifiedBy/>
  <cp:lastPrinted>2017-12-01T17:07:00Z</cp:lastPrinted>
  <dcterms:modified xsi:type="dcterms:W3CDTF">2020-01-15T22:18:10Z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