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0CFAE" w14:textId="77777777" w:rsidR="00816342" w:rsidRDefault="00000000">
      <w:pPr>
        <w:widowControl w:val="0"/>
        <w:spacing w:line="240" w:lineRule="auto"/>
        <w:jc w:val="center"/>
        <w:rPr>
          <w:b/>
        </w:rPr>
      </w:pPr>
      <w:r>
        <w:rPr>
          <w:b/>
        </w:rPr>
        <w:t>РЕГИОН</w:t>
      </w:r>
    </w:p>
    <w:p w14:paraId="76CBFA22" w14:textId="77777777" w:rsidR="00816342" w:rsidRDefault="00000000">
      <w:pPr>
        <w:widowControl w:val="0"/>
        <w:spacing w:line="240" w:lineRule="auto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 w14:paraId="0A47E5D6" w14:textId="77777777" w:rsidR="00816342" w:rsidRDefault="00816342">
      <w:pPr>
        <w:widowControl w:val="0"/>
        <w:spacing w:line="240" w:lineRule="auto"/>
        <w:jc w:val="center"/>
        <w:rPr>
          <w:b/>
        </w:rPr>
      </w:pPr>
    </w:p>
    <w:p w14:paraId="03490369" w14:textId="77777777" w:rsidR="00816342" w:rsidRDefault="00816342">
      <w:pPr>
        <w:widowControl w:val="0"/>
        <w:spacing w:line="240" w:lineRule="auto"/>
        <w:jc w:val="center"/>
        <w:rPr>
          <w:b/>
        </w:rPr>
      </w:pPr>
    </w:p>
    <w:p w14:paraId="23147D42" w14:textId="77777777" w:rsidR="00816342" w:rsidRDefault="00816342">
      <w:pPr>
        <w:widowControl w:val="0"/>
        <w:spacing w:line="240" w:lineRule="auto"/>
        <w:jc w:val="center"/>
        <w:rPr>
          <w:b/>
        </w:rPr>
      </w:pPr>
    </w:p>
    <w:p w14:paraId="6416039A" w14:textId="77777777" w:rsidR="00816342" w:rsidRDefault="00816342">
      <w:pPr>
        <w:widowControl w:val="0"/>
        <w:spacing w:line="240" w:lineRule="auto"/>
        <w:jc w:val="center"/>
        <w:rPr>
          <w:b/>
        </w:rPr>
      </w:pPr>
    </w:p>
    <w:p w14:paraId="3B950562" w14:textId="77777777" w:rsidR="00816342" w:rsidRDefault="00816342">
      <w:pPr>
        <w:widowControl w:val="0"/>
        <w:spacing w:line="240" w:lineRule="auto"/>
        <w:jc w:val="center"/>
        <w:rPr>
          <w:b/>
        </w:rPr>
      </w:pPr>
    </w:p>
    <w:p w14:paraId="5EFC63A8" w14:textId="77777777" w:rsidR="00816342" w:rsidRDefault="00816342">
      <w:pPr>
        <w:widowControl w:val="0"/>
        <w:spacing w:line="240" w:lineRule="auto"/>
        <w:jc w:val="center"/>
        <w:rPr>
          <w:b/>
        </w:rPr>
      </w:pPr>
    </w:p>
    <w:p w14:paraId="138802D2" w14:textId="77777777" w:rsidR="00816342" w:rsidRDefault="00816342">
      <w:pPr>
        <w:widowControl w:val="0"/>
        <w:spacing w:line="240" w:lineRule="auto"/>
        <w:jc w:val="center"/>
        <w:rPr>
          <w:b/>
        </w:rPr>
      </w:pPr>
    </w:p>
    <w:p w14:paraId="63E0DD25" w14:textId="77777777" w:rsidR="00816342" w:rsidRDefault="00816342">
      <w:pPr>
        <w:widowControl w:val="0"/>
        <w:spacing w:line="240" w:lineRule="auto"/>
        <w:jc w:val="center"/>
        <w:rPr>
          <w:b/>
        </w:rPr>
      </w:pPr>
    </w:p>
    <w:p w14:paraId="4490D0BF" w14:textId="77777777" w:rsidR="00816342" w:rsidRDefault="00816342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02A51658" w14:textId="77777777" w:rsidR="00816342" w:rsidRDefault="0000000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1256D11D" w14:textId="77777777" w:rsidR="00816342" w:rsidRDefault="00816342">
      <w:pPr>
        <w:widowControl w:val="0"/>
        <w:spacing w:line="240" w:lineRule="auto"/>
        <w:jc w:val="center"/>
        <w:rPr>
          <w:b/>
        </w:rPr>
      </w:pPr>
    </w:p>
    <w:p w14:paraId="27A10048" w14:textId="77777777" w:rsidR="00816342" w:rsidRDefault="00816342">
      <w:pPr>
        <w:widowControl w:val="0"/>
        <w:tabs>
          <w:tab w:val="left" w:pos="4962"/>
        </w:tabs>
        <w:spacing w:line="240" w:lineRule="auto"/>
      </w:pPr>
    </w:p>
    <w:p w14:paraId="6694A438" w14:textId="77777777" w:rsidR="00816342" w:rsidRDefault="00816342">
      <w:pPr>
        <w:widowControl w:val="0"/>
        <w:tabs>
          <w:tab w:val="left" w:pos="4962"/>
        </w:tabs>
        <w:spacing w:line="240" w:lineRule="auto"/>
        <w:jc w:val="center"/>
      </w:pPr>
    </w:p>
    <w:p w14:paraId="6F6CDEEB" w14:textId="77777777" w:rsidR="00816342" w:rsidRDefault="00816342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3EB0D0C3" w14:textId="77777777" w:rsidR="00816342" w:rsidRDefault="00816342">
      <w:pPr>
        <w:widowControl w:val="0"/>
        <w:tabs>
          <w:tab w:val="left" w:pos="4962"/>
        </w:tabs>
        <w:spacing w:line="240" w:lineRule="auto"/>
        <w:jc w:val="center"/>
      </w:pPr>
    </w:p>
    <w:p w14:paraId="20459831" w14:textId="77777777" w:rsidR="00816342" w:rsidRDefault="00816342">
      <w:pPr>
        <w:widowControl w:val="0"/>
        <w:tabs>
          <w:tab w:val="left" w:pos="4962"/>
        </w:tabs>
        <w:spacing w:line="240" w:lineRule="auto"/>
        <w:jc w:val="center"/>
      </w:pPr>
    </w:p>
    <w:p w14:paraId="28EC50FD" w14:textId="77777777" w:rsidR="00816342" w:rsidRDefault="00816342">
      <w:pPr>
        <w:widowControl w:val="0"/>
        <w:tabs>
          <w:tab w:val="left" w:pos="4962"/>
        </w:tabs>
        <w:spacing w:line="240" w:lineRule="auto"/>
        <w:jc w:val="center"/>
      </w:pPr>
    </w:p>
    <w:p w14:paraId="0CEBD4CD" w14:textId="77777777" w:rsidR="00816342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4E4F7C9C" w14:textId="77777777" w:rsidR="00816342" w:rsidRDefault="00000000">
      <w:pPr>
        <w:widowControl w:val="0"/>
        <w:tabs>
          <w:tab w:val="left" w:pos="9072"/>
        </w:tabs>
        <w:ind w:left="5400" w:firstLine="0"/>
        <w:jc w:val="left"/>
      </w:pPr>
      <w:r>
        <w:rPr>
          <w:sz w:val="24"/>
          <w:szCs w:val="24"/>
        </w:rPr>
        <w:t>Иванов Иван Иванович</w:t>
      </w:r>
    </w:p>
    <w:p w14:paraId="5A6C5918" w14:textId="77777777" w:rsidR="00816342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09A2C131" w14:textId="77777777" w:rsidR="00816342" w:rsidRDefault="00816342">
      <w:pPr>
        <w:widowControl w:val="0"/>
        <w:ind w:left="5400" w:firstLine="0"/>
        <w:jc w:val="left"/>
      </w:pPr>
    </w:p>
    <w:p w14:paraId="43DA359D" w14:textId="77777777" w:rsidR="00816342" w:rsidRDefault="00816342">
      <w:pPr>
        <w:widowControl w:val="0"/>
        <w:tabs>
          <w:tab w:val="left" w:pos="4962"/>
        </w:tabs>
        <w:spacing w:line="240" w:lineRule="auto"/>
        <w:jc w:val="center"/>
      </w:pPr>
    </w:p>
    <w:p w14:paraId="2547A672" w14:textId="77777777" w:rsidR="00816342" w:rsidRDefault="00816342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48C93828" w14:textId="77777777" w:rsidR="00816342" w:rsidRDefault="00816342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6A7C4114" w14:textId="77777777" w:rsidR="00816342" w:rsidRDefault="00816342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3BD98158" w14:textId="77777777" w:rsidR="00816342" w:rsidRDefault="00816342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2243E815" w14:textId="77777777" w:rsidR="00816342" w:rsidRDefault="00816342">
      <w:pPr>
        <w:widowControl w:val="0"/>
        <w:spacing w:line="240" w:lineRule="auto"/>
      </w:pPr>
    </w:p>
    <w:p w14:paraId="222B42AD" w14:textId="77777777" w:rsidR="00816342" w:rsidRDefault="00816342">
      <w:pPr>
        <w:widowControl w:val="0"/>
        <w:spacing w:line="240" w:lineRule="auto"/>
      </w:pPr>
    </w:p>
    <w:p w14:paraId="70A9A08A" w14:textId="77777777" w:rsidR="00816342" w:rsidRDefault="00816342">
      <w:pPr>
        <w:widowControl w:val="0"/>
        <w:spacing w:line="240" w:lineRule="auto"/>
      </w:pPr>
    </w:p>
    <w:p w14:paraId="3680C917" w14:textId="77777777" w:rsidR="00816342" w:rsidRDefault="00816342">
      <w:pPr>
        <w:widowControl w:val="0"/>
        <w:spacing w:line="240" w:lineRule="auto"/>
      </w:pPr>
    </w:p>
    <w:p w14:paraId="05AF540C" w14:textId="77777777" w:rsidR="00816342" w:rsidRDefault="00816342">
      <w:pPr>
        <w:spacing w:line="240" w:lineRule="auto"/>
        <w:jc w:val="center"/>
      </w:pPr>
    </w:p>
    <w:p w14:paraId="3237F7EC" w14:textId="77777777" w:rsidR="00816342" w:rsidRDefault="00816342">
      <w:pPr>
        <w:spacing w:line="240" w:lineRule="auto"/>
        <w:jc w:val="center"/>
      </w:pPr>
    </w:p>
    <w:p w14:paraId="282EEEFB" w14:textId="77777777" w:rsidR="00816342" w:rsidRDefault="00816342">
      <w:pPr>
        <w:spacing w:line="240" w:lineRule="auto"/>
        <w:jc w:val="center"/>
      </w:pPr>
    </w:p>
    <w:p w14:paraId="2B92C949" w14:textId="77777777" w:rsidR="00816342" w:rsidRDefault="00816342">
      <w:pPr>
        <w:spacing w:line="240" w:lineRule="auto"/>
        <w:jc w:val="center"/>
      </w:pPr>
    </w:p>
    <w:p w14:paraId="3940AE8A" w14:textId="77777777" w:rsidR="00816342" w:rsidRDefault="00000000">
      <w:pPr>
        <w:spacing w:line="240" w:lineRule="auto"/>
        <w:jc w:val="center"/>
      </w:pPr>
      <w:r>
        <w:t>Город, 2026</w:t>
      </w:r>
    </w:p>
    <w:p w14:paraId="0174C6BE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77F91BFF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2AB3EF97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53FB2CBA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5EFB03D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3748F7BE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0554F6DD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278F30A9" w14:textId="77777777" w:rsidR="00816342" w:rsidRPr="009A03D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  <w:lang w:val="ru-RU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B4A9BF6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84DFAAB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229644D8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79DBDA52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0253836A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58E5244A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69AE2038" w14:textId="77777777" w:rsidR="0081634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5817066B" w14:textId="77777777" w:rsidR="00816342" w:rsidRDefault="00000000">
      <w:pPr>
        <w:spacing w:after="200" w:line="276" w:lineRule="auto"/>
        <w:ind w:firstLine="0"/>
        <w:jc w:val="left"/>
      </w:pPr>
      <w:r>
        <w:br w:type="page"/>
      </w:r>
    </w:p>
    <w:p w14:paraId="065E1D4D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6396D20F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2C058768" w14:textId="77777777" w:rsidR="00816342" w:rsidRDefault="00000000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10632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9"/>
        <w:gridCol w:w="1559"/>
        <w:gridCol w:w="1843"/>
        <w:gridCol w:w="992"/>
        <w:gridCol w:w="992"/>
        <w:gridCol w:w="1843"/>
        <w:gridCol w:w="1984"/>
      </w:tblGrid>
      <w:tr w:rsidR="00344D10" w14:paraId="51D633D4" w14:textId="77777777" w:rsidTr="00344D10">
        <w:tc>
          <w:tcPr>
            <w:tcW w:w="1419" w:type="dxa"/>
          </w:tcPr>
          <w:p w14:paraId="6B286138" w14:textId="77777777" w:rsidR="00816342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559" w:type="dxa"/>
          </w:tcPr>
          <w:p w14:paraId="07268347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843" w:type="dxa"/>
          </w:tcPr>
          <w:p w14:paraId="6B86FDDA" w14:textId="77777777" w:rsidR="00816342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992" w:type="dxa"/>
          </w:tcPr>
          <w:p w14:paraId="34C583D7" w14:textId="77777777" w:rsidR="00816342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992" w:type="dxa"/>
          </w:tcPr>
          <w:p w14:paraId="185F9B76" w14:textId="77777777" w:rsidR="00816342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843" w:type="dxa"/>
          </w:tcPr>
          <w:p w14:paraId="26DBB4DE" w14:textId="77777777" w:rsidR="00816342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984" w:type="dxa"/>
          </w:tcPr>
          <w:p w14:paraId="55B66890" w14:textId="77777777" w:rsidR="00816342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344D10" w14:paraId="3CC2E738" w14:textId="77777777" w:rsidTr="00344D10">
        <w:tc>
          <w:tcPr>
            <w:tcW w:w="1419" w:type="dxa"/>
            <w:vMerge w:val="restart"/>
          </w:tcPr>
          <w:p w14:paraId="218F2BDA" w14:textId="77777777" w:rsidR="00816342" w:rsidRDefault="0000000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559" w:type="dxa"/>
          </w:tcPr>
          <w:p w14:paraId="0C9209E3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843" w:type="dxa"/>
          </w:tcPr>
          <w:p w14:paraId="59920C13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</w:tcPr>
          <w:p w14:paraId="52E62119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</w:tcPr>
          <w:p w14:paraId="6190A102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047DBD45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984" w:type="dxa"/>
          </w:tcPr>
          <w:p w14:paraId="66D2B6FD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344D10" w14:paraId="4152456B" w14:textId="77777777" w:rsidTr="00344D10">
        <w:tc>
          <w:tcPr>
            <w:tcW w:w="1419" w:type="dxa"/>
            <w:vMerge/>
          </w:tcPr>
          <w:p w14:paraId="1C2D2AFC" w14:textId="77777777" w:rsidR="00816342" w:rsidRDefault="00816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D6BEA5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843" w:type="dxa"/>
          </w:tcPr>
          <w:p w14:paraId="485C8327" w14:textId="755426FD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172.16.4.1</w:t>
            </w:r>
          </w:p>
        </w:tc>
        <w:tc>
          <w:tcPr>
            <w:tcW w:w="992" w:type="dxa"/>
          </w:tcPr>
          <w:p w14:paraId="20204663" w14:textId="6E75F847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</w:tcPr>
          <w:p w14:paraId="113907EE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53F1DF45" w14:textId="3D78D5C5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172.16.4.0</w:t>
            </w:r>
          </w:p>
        </w:tc>
        <w:tc>
          <w:tcPr>
            <w:tcW w:w="1984" w:type="dxa"/>
          </w:tcPr>
          <w:p w14:paraId="010F418C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44D10" w14:paraId="180182FD" w14:textId="77777777" w:rsidTr="00344D10">
        <w:tc>
          <w:tcPr>
            <w:tcW w:w="1419" w:type="dxa"/>
            <w:vMerge/>
          </w:tcPr>
          <w:p w14:paraId="0C3DDE23" w14:textId="77777777" w:rsidR="00816342" w:rsidRDefault="00816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7F8F80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843" w:type="dxa"/>
          </w:tcPr>
          <w:p w14:paraId="04B0F07A" w14:textId="51FC38E9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172.16.5.1</w:t>
            </w:r>
          </w:p>
        </w:tc>
        <w:tc>
          <w:tcPr>
            <w:tcW w:w="992" w:type="dxa"/>
          </w:tcPr>
          <w:p w14:paraId="13063D08" w14:textId="4D713174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</w:tcPr>
          <w:p w14:paraId="71602509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1079AEE7" w14:textId="597B1881" w:rsidR="00816342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172.16.5.0</w:t>
            </w:r>
          </w:p>
        </w:tc>
        <w:tc>
          <w:tcPr>
            <w:tcW w:w="1984" w:type="dxa"/>
          </w:tcPr>
          <w:p w14:paraId="2737854C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44D10" w14:paraId="414FC2EC" w14:textId="77777777" w:rsidTr="00344D10">
        <w:trPr>
          <w:trHeight w:val="436"/>
        </w:trPr>
        <w:tc>
          <w:tcPr>
            <w:tcW w:w="1419" w:type="dxa"/>
            <w:vMerge w:val="restart"/>
          </w:tcPr>
          <w:p w14:paraId="0D0AD73D" w14:textId="77777777" w:rsidR="00816342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559" w:type="dxa"/>
          </w:tcPr>
          <w:p w14:paraId="73F002E4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843" w:type="dxa"/>
          </w:tcPr>
          <w:p w14:paraId="59ABECD2" w14:textId="01E77505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172.16.4.2</w:t>
            </w:r>
          </w:p>
        </w:tc>
        <w:tc>
          <w:tcPr>
            <w:tcW w:w="992" w:type="dxa"/>
          </w:tcPr>
          <w:p w14:paraId="33A92834" w14:textId="184E3CC0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</w:tcPr>
          <w:p w14:paraId="7B782CA7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4C55F3BC" w14:textId="303D5E16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172.16.4.0</w:t>
            </w:r>
          </w:p>
        </w:tc>
        <w:tc>
          <w:tcPr>
            <w:tcW w:w="1984" w:type="dxa"/>
          </w:tcPr>
          <w:p w14:paraId="187450E3" w14:textId="7681CCEC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344D10" w14:paraId="2363B68A" w14:textId="77777777" w:rsidTr="00344D10">
        <w:tc>
          <w:tcPr>
            <w:tcW w:w="1419" w:type="dxa"/>
            <w:vMerge/>
          </w:tcPr>
          <w:p w14:paraId="2BF5A2E4" w14:textId="77777777" w:rsidR="00816342" w:rsidRDefault="00816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76BF6D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843" w:type="dxa"/>
          </w:tcPr>
          <w:p w14:paraId="2B9A6DB9" w14:textId="52410D39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  <w:tc>
          <w:tcPr>
            <w:tcW w:w="992" w:type="dxa"/>
          </w:tcPr>
          <w:p w14:paraId="5E7023BA" w14:textId="6FFAB80B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992" w:type="dxa"/>
          </w:tcPr>
          <w:p w14:paraId="0F178864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843" w:type="dxa"/>
          </w:tcPr>
          <w:p w14:paraId="14D8146F" w14:textId="2A0B24C8" w:rsidR="00816342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192.168.100.0</w:t>
            </w:r>
          </w:p>
        </w:tc>
        <w:tc>
          <w:tcPr>
            <w:tcW w:w="1984" w:type="dxa"/>
          </w:tcPr>
          <w:p w14:paraId="4094B154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44D10" w14:paraId="082CB2CC" w14:textId="77777777" w:rsidTr="00344D10">
        <w:tc>
          <w:tcPr>
            <w:tcW w:w="1419" w:type="dxa"/>
            <w:vMerge/>
          </w:tcPr>
          <w:p w14:paraId="435E8980" w14:textId="77777777" w:rsidR="00816342" w:rsidRDefault="00816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CDC446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843" w:type="dxa"/>
          </w:tcPr>
          <w:p w14:paraId="1CEF83EE" w14:textId="256D26D4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192.168.100.65</w:t>
            </w:r>
          </w:p>
        </w:tc>
        <w:tc>
          <w:tcPr>
            <w:tcW w:w="992" w:type="dxa"/>
          </w:tcPr>
          <w:p w14:paraId="2BA4F46A" w14:textId="05FA76D5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</w:tcPr>
          <w:p w14:paraId="72414DC3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3" w:type="dxa"/>
          </w:tcPr>
          <w:p w14:paraId="4E512813" w14:textId="41E8C0DD" w:rsidR="00816342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192.168.100.64</w:t>
            </w:r>
          </w:p>
        </w:tc>
        <w:tc>
          <w:tcPr>
            <w:tcW w:w="1984" w:type="dxa"/>
          </w:tcPr>
          <w:p w14:paraId="1A7B5305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44D10" w14:paraId="0C039D7C" w14:textId="77777777" w:rsidTr="00344D10">
        <w:tc>
          <w:tcPr>
            <w:tcW w:w="1419" w:type="dxa"/>
            <w:vMerge/>
          </w:tcPr>
          <w:p w14:paraId="35D3F6A1" w14:textId="77777777" w:rsidR="00816342" w:rsidRDefault="00816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A95302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843" w:type="dxa"/>
          </w:tcPr>
          <w:p w14:paraId="3DE2495F" w14:textId="674ADEC4" w:rsidR="00816342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192.168.100.81</w:t>
            </w:r>
          </w:p>
        </w:tc>
        <w:tc>
          <w:tcPr>
            <w:tcW w:w="992" w:type="dxa"/>
          </w:tcPr>
          <w:p w14:paraId="2D258C97" w14:textId="74C8DE4F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992" w:type="dxa"/>
          </w:tcPr>
          <w:p w14:paraId="148F56D9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843" w:type="dxa"/>
          </w:tcPr>
          <w:p w14:paraId="5A037C13" w14:textId="28ABE47B" w:rsidR="00816342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192.168.100.80</w:t>
            </w:r>
          </w:p>
        </w:tc>
        <w:tc>
          <w:tcPr>
            <w:tcW w:w="1984" w:type="dxa"/>
          </w:tcPr>
          <w:p w14:paraId="52BBDC6A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44D10" w14:paraId="1133A2D9" w14:textId="77777777" w:rsidTr="00344D10">
        <w:tc>
          <w:tcPr>
            <w:tcW w:w="1419" w:type="dxa"/>
            <w:vMerge/>
          </w:tcPr>
          <w:p w14:paraId="01BD62C3" w14:textId="77777777" w:rsidR="00816342" w:rsidRDefault="00816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82759B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7CE69FF0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843" w:type="dxa"/>
          </w:tcPr>
          <w:p w14:paraId="3692A8DC" w14:textId="720CF5BC" w:rsidR="00816342" w:rsidRPr="000B22EA" w:rsidRDefault="000B22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  <w:tc>
          <w:tcPr>
            <w:tcW w:w="992" w:type="dxa"/>
          </w:tcPr>
          <w:p w14:paraId="3364BE57" w14:textId="15BD1588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92" w:type="dxa"/>
          </w:tcPr>
          <w:p w14:paraId="3AE6CED8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439A19FF" w14:textId="7F524BBD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192.168.10.0</w:t>
            </w:r>
          </w:p>
        </w:tc>
        <w:tc>
          <w:tcPr>
            <w:tcW w:w="1984" w:type="dxa"/>
          </w:tcPr>
          <w:p w14:paraId="09E42A33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44D10" w14:paraId="30E6B367" w14:textId="77777777" w:rsidTr="00344D10">
        <w:tc>
          <w:tcPr>
            <w:tcW w:w="1419" w:type="dxa"/>
            <w:vMerge w:val="restart"/>
          </w:tcPr>
          <w:p w14:paraId="04FB1AC7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559" w:type="dxa"/>
          </w:tcPr>
          <w:p w14:paraId="303F03C2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843" w:type="dxa"/>
          </w:tcPr>
          <w:p w14:paraId="7C7FFD8B" w14:textId="78222AA2" w:rsidR="00816342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172.16.5.2</w:t>
            </w:r>
          </w:p>
        </w:tc>
        <w:tc>
          <w:tcPr>
            <w:tcW w:w="992" w:type="dxa"/>
          </w:tcPr>
          <w:p w14:paraId="552EB60E" w14:textId="61073AB2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</w:tcPr>
          <w:p w14:paraId="7C0B1AF6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51165470" w14:textId="33187A69" w:rsidR="00816342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172.16.5.0</w:t>
            </w:r>
          </w:p>
        </w:tc>
        <w:tc>
          <w:tcPr>
            <w:tcW w:w="1984" w:type="dxa"/>
          </w:tcPr>
          <w:p w14:paraId="60B23D4E" w14:textId="7C12C0F7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344D10" w14:paraId="5D0B1D1E" w14:textId="77777777" w:rsidTr="00344D10">
        <w:tc>
          <w:tcPr>
            <w:tcW w:w="1419" w:type="dxa"/>
            <w:vMerge/>
          </w:tcPr>
          <w:p w14:paraId="1D7D36A2" w14:textId="77777777" w:rsidR="00816342" w:rsidRDefault="00816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A5B1E0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(to BR-SRV)</w:t>
            </w:r>
          </w:p>
        </w:tc>
        <w:tc>
          <w:tcPr>
            <w:tcW w:w="1843" w:type="dxa"/>
          </w:tcPr>
          <w:p w14:paraId="5AA5D416" w14:textId="0895B79D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192.168.50.1</w:t>
            </w:r>
          </w:p>
        </w:tc>
        <w:tc>
          <w:tcPr>
            <w:tcW w:w="992" w:type="dxa"/>
          </w:tcPr>
          <w:p w14:paraId="26C6378C" w14:textId="28677EED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92" w:type="dxa"/>
          </w:tcPr>
          <w:p w14:paraId="1D4DAA63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478E581A" w14:textId="59C54088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192.168.50.0</w:t>
            </w:r>
          </w:p>
        </w:tc>
        <w:tc>
          <w:tcPr>
            <w:tcW w:w="1984" w:type="dxa"/>
          </w:tcPr>
          <w:p w14:paraId="3AD6C9DE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44D10" w14:paraId="4C828841" w14:textId="77777777" w:rsidTr="00344D10">
        <w:tc>
          <w:tcPr>
            <w:tcW w:w="1419" w:type="dxa"/>
            <w:vMerge/>
          </w:tcPr>
          <w:p w14:paraId="0E68EF14" w14:textId="77777777" w:rsidR="00816342" w:rsidRDefault="00816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AA88A4F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5ECEF3CE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843" w:type="dxa"/>
          </w:tcPr>
          <w:p w14:paraId="446C1062" w14:textId="50ABDCE1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192.168.10.2</w:t>
            </w:r>
          </w:p>
        </w:tc>
        <w:tc>
          <w:tcPr>
            <w:tcW w:w="992" w:type="dxa"/>
          </w:tcPr>
          <w:p w14:paraId="00BD64AF" w14:textId="35664229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92" w:type="dxa"/>
          </w:tcPr>
          <w:p w14:paraId="7CCC4252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43193F33" w14:textId="0D63A0FA" w:rsidR="00816342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192.168.10.0</w:t>
            </w:r>
          </w:p>
        </w:tc>
        <w:tc>
          <w:tcPr>
            <w:tcW w:w="1984" w:type="dxa"/>
          </w:tcPr>
          <w:p w14:paraId="3A9A4CD6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44D10" w14:paraId="3798D550" w14:textId="77777777" w:rsidTr="00344D10">
        <w:tc>
          <w:tcPr>
            <w:tcW w:w="1419" w:type="dxa"/>
          </w:tcPr>
          <w:p w14:paraId="46B20FA3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559" w:type="dxa"/>
          </w:tcPr>
          <w:p w14:paraId="380EBAE1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843" w:type="dxa"/>
          </w:tcPr>
          <w:p w14:paraId="28241B56" w14:textId="71AF4720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192.168.100.2</w:t>
            </w:r>
          </w:p>
        </w:tc>
        <w:tc>
          <w:tcPr>
            <w:tcW w:w="992" w:type="dxa"/>
          </w:tcPr>
          <w:p w14:paraId="0C3984AB" w14:textId="489FB07C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992" w:type="dxa"/>
          </w:tcPr>
          <w:p w14:paraId="15A3401B" w14:textId="77777777" w:rsidR="00816342" w:rsidRDefault="00816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2DF1730" w14:textId="6220BC5B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192.168.100.0</w:t>
            </w:r>
          </w:p>
        </w:tc>
        <w:tc>
          <w:tcPr>
            <w:tcW w:w="1984" w:type="dxa"/>
          </w:tcPr>
          <w:p w14:paraId="33895BF0" w14:textId="78153106" w:rsidR="00816342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</w:tr>
      <w:tr w:rsidR="00344D10" w14:paraId="076BC3DA" w14:textId="77777777" w:rsidTr="00344D10">
        <w:tc>
          <w:tcPr>
            <w:tcW w:w="1419" w:type="dxa"/>
          </w:tcPr>
          <w:p w14:paraId="7D3C30B4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559" w:type="dxa"/>
          </w:tcPr>
          <w:p w14:paraId="09257702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BR-RTR)</w:t>
            </w:r>
          </w:p>
        </w:tc>
        <w:tc>
          <w:tcPr>
            <w:tcW w:w="1843" w:type="dxa"/>
          </w:tcPr>
          <w:p w14:paraId="7D5346E3" w14:textId="2001776C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192.168.50.2</w:t>
            </w:r>
          </w:p>
        </w:tc>
        <w:tc>
          <w:tcPr>
            <w:tcW w:w="992" w:type="dxa"/>
          </w:tcPr>
          <w:p w14:paraId="7ED37762" w14:textId="5C6CA30C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92" w:type="dxa"/>
          </w:tcPr>
          <w:p w14:paraId="1197F3CC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0D70A311" w14:textId="4ED2162F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192.168.50.0</w:t>
            </w:r>
          </w:p>
        </w:tc>
        <w:tc>
          <w:tcPr>
            <w:tcW w:w="1984" w:type="dxa"/>
          </w:tcPr>
          <w:p w14:paraId="352C815E" w14:textId="00936A49" w:rsidR="00816342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192.168.50.1</w:t>
            </w:r>
          </w:p>
        </w:tc>
      </w:tr>
      <w:tr w:rsidR="00344D10" w14:paraId="5BC7F47B" w14:textId="77777777" w:rsidTr="00344D10">
        <w:tc>
          <w:tcPr>
            <w:tcW w:w="1419" w:type="dxa"/>
          </w:tcPr>
          <w:p w14:paraId="4C45275C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559" w:type="dxa"/>
          </w:tcPr>
          <w:p w14:paraId="1403D1DC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843" w:type="dxa"/>
          </w:tcPr>
          <w:p w14:paraId="70B2564D" w14:textId="77777777" w:rsidR="00816342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  <w:p w14:paraId="7196ABCD" w14:textId="271867D1" w:rsidR="00344D10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192.168.100.66</w:t>
            </w:r>
          </w:p>
        </w:tc>
        <w:tc>
          <w:tcPr>
            <w:tcW w:w="992" w:type="dxa"/>
          </w:tcPr>
          <w:p w14:paraId="3C49D13B" w14:textId="7F88355E" w:rsidR="00816342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</w:tcPr>
          <w:p w14:paraId="76ECA4B7" w14:textId="77777777" w:rsidR="0081634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7546EBC4" w14:textId="615721BD" w:rsidR="00344D10" w:rsidRPr="00344D10" w:rsidRDefault="00344D10" w:rsidP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  <w:p w14:paraId="6F77E9FA" w14:textId="5AAB3617" w:rsidR="00816342" w:rsidRPr="00344D10" w:rsidRDefault="00344D10" w:rsidP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192.168.100.64</w:t>
            </w:r>
          </w:p>
        </w:tc>
        <w:tc>
          <w:tcPr>
            <w:tcW w:w="1984" w:type="dxa"/>
          </w:tcPr>
          <w:p w14:paraId="5952DB12" w14:textId="77777777" w:rsidR="00816342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  <w:p w14:paraId="6658126E" w14:textId="031B5D8D" w:rsidR="00344D10" w:rsidRPr="00344D10" w:rsidRDefault="00344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192.168.100.65</w:t>
            </w:r>
          </w:p>
        </w:tc>
      </w:tr>
    </w:tbl>
    <w:p w14:paraId="20FAE974" w14:textId="77777777" w:rsidR="00816342" w:rsidRDefault="00816342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c9nqep64kxe4" w:colFirst="0" w:colLast="0"/>
      <w:bookmarkEnd w:id="2"/>
    </w:p>
    <w:p w14:paraId="3C638BFB" w14:textId="734CE1FF" w:rsidR="00C90326" w:rsidRDefault="00C903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90326">
        <w:rPr>
          <w:color w:val="000000"/>
        </w:rPr>
        <w:t>Настроены имена устройств, IP-адресация и шлюзы по умолчанию согласно таблице адресации.</w:t>
      </w:r>
    </w:p>
    <w:p w14:paraId="2DD5A36B" w14:textId="77777777" w:rsidR="00C90326" w:rsidRDefault="00C90326" w:rsidP="00C9032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384A246C" w14:textId="4CDEACF1" w:rsidR="00C90326" w:rsidRDefault="00000000" w:rsidP="00C903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217AB80D" w14:textId="6FF31745" w:rsidR="00C90326" w:rsidRDefault="009A01A5" w:rsidP="00C9032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5BD0B758" wp14:editId="39558C95">
            <wp:extent cx="5940425" cy="3688080"/>
            <wp:effectExtent l="0" t="0" r="3175" b="7620"/>
            <wp:docPr id="83568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80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BC55" w14:textId="4FDA4104" w:rsidR="00C90326" w:rsidRPr="009A01A5" w:rsidRDefault="00835E5C" w:rsidP="00835E5C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1.1 – </w:t>
      </w:r>
      <w:r w:rsidR="009A01A5">
        <w:rPr>
          <w:color w:val="000000"/>
          <w:lang w:val="ru-RU"/>
        </w:rPr>
        <w:t xml:space="preserve">Конфигурирование </w:t>
      </w:r>
      <w:r w:rsidR="00612C06">
        <w:rPr>
          <w:color w:val="000000"/>
          <w:lang w:val="en-US"/>
        </w:rPr>
        <w:t>VLAN</w:t>
      </w:r>
      <w:r w:rsidR="00612C06">
        <w:rPr>
          <w:color w:val="000000"/>
          <w:lang w:val="ru-RU"/>
        </w:rPr>
        <w:t xml:space="preserve"> </w:t>
      </w:r>
      <w:r w:rsidR="009A01A5">
        <w:rPr>
          <w:color w:val="000000"/>
          <w:lang w:val="ru-RU"/>
        </w:rPr>
        <w:t xml:space="preserve">субинтерфейсов </w:t>
      </w:r>
    </w:p>
    <w:p w14:paraId="5625E690" w14:textId="47F3AE10" w:rsidR="00835E5C" w:rsidRDefault="009A01A5" w:rsidP="00835E5C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3D2663B" wp14:editId="0F1F89BC">
            <wp:extent cx="5934075" cy="3209925"/>
            <wp:effectExtent l="0" t="0" r="9525" b="9525"/>
            <wp:docPr id="41723124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A294" w14:textId="5CB896D6" w:rsidR="00835E5C" w:rsidRPr="00612C06" w:rsidRDefault="00835E5C" w:rsidP="00835E5C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</w:rPr>
        <w:t>Рисунок 1.</w:t>
      </w:r>
      <w:r w:rsidR="009A01A5">
        <w:rPr>
          <w:color w:val="000000"/>
          <w:lang w:val="ru-RU"/>
        </w:rPr>
        <w:t>2</w:t>
      </w:r>
      <w:r>
        <w:rPr>
          <w:color w:val="000000"/>
        </w:rPr>
        <w:t xml:space="preserve"> – </w:t>
      </w:r>
      <w:r w:rsidR="009A01A5">
        <w:rPr>
          <w:color w:val="000000"/>
          <w:lang w:val="ru-RU"/>
        </w:rPr>
        <w:t>Конфиг</w:t>
      </w:r>
      <w:r w:rsidR="00612C06">
        <w:rPr>
          <w:color w:val="000000"/>
          <w:lang w:val="ru-RU"/>
        </w:rPr>
        <w:t>у</w:t>
      </w:r>
      <w:r w:rsidR="009A01A5">
        <w:rPr>
          <w:color w:val="000000"/>
          <w:lang w:val="ru-RU"/>
        </w:rPr>
        <w:t xml:space="preserve">рирование интерфейсов </w:t>
      </w:r>
      <w:r w:rsidR="00612C06">
        <w:rPr>
          <w:color w:val="000000"/>
          <w:lang w:val="ru-RU"/>
        </w:rPr>
        <w:t xml:space="preserve">с </w:t>
      </w:r>
      <w:r w:rsidR="00612C06">
        <w:rPr>
          <w:color w:val="000000"/>
          <w:lang w:val="en-US"/>
        </w:rPr>
        <w:t>VLAN</w:t>
      </w:r>
    </w:p>
    <w:p w14:paraId="5C8D933E" w14:textId="583A9E73" w:rsidR="00C90326" w:rsidRPr="00835E5C" w:rsidRDefault="00C90326" w:rsidP="00835E5C">
      <w:r>
        <w:rPr>
          <w:color w:val="000000"/>
        </w:rPr>
        <w:tab/>
      </w:r>
      <w:r w:rsidRPr="00C90326">
        <w:t>На HQ-RTR реализовано разделение сети по VLAN: VLAN100 (серверный сегмент 192.168.100.0/26), VLAN200 (клиентский сегмент 192.168.100.64/28), VLAN999 (управление 192.168.100.80/29).</w:t>
      </w:r>
    </w:p>
    <w:p w14:paraId="55025A3B" w14:textId="77777777" w:rsidR="00C90326" w:rsidRDefault="00C90326" w:rsidP="00C90326">
      <w:pPr>
        <w:ind w:firstLine="0"/>
      </w:pPr>
    </w:p>
    <w:p w14:paraId="13FAF0DB" w14:textId="6E1A1210" w:rsidR="0007739E" w:rsidRDefault="00000000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h6eu6y4jvdgk" w:colFirst="0" w:colLast="0"/>
      <w:bookmarkEnd w:id="3"/>
      <w:r>
        <w:rPr>
          <w:color w:val="000000"/>
        </w:rPr>
        <w:lastRenderedPageBreak/>
        <w:t>1.3. Конфигурация IP туннеля между офисами HQ и BR.</w:t>
      </w:r>
    </w:p>
    <w:p w14:paraId="3506E684" w14:textId="2AB50716" w:rsidR="00C90326" w:rsidRDefault="0007739E" w:rsidP="00C9032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BF1C2D" wp14:editId="7DDDA776">
            <wp:extent cx="5934075" cy="1876425"/>
            <wp:effectExtent l="0" t="0" r="9525" b="9525"/>
            <wp:docPr id="6417172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134F" w14:textId="6B7C7C2F" w:rsidR="0007739E" w:rsidRPr="00577BD7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</w:rPr>
        <w:t>Рисунок 1.</w:t>
      </w:r>
      <w:r w:rsidR="00577BD7">
        <w:rPr>
          <w:color w:val="000000"/>
          <w:lang w:val="ru-RU"/>
        </w:rPr>
        <w:t>3</w:t>
      </w:r>
      <w:r>
        <w:rPr>
          <w:color w:val="000000"/>
        </w:rPr>
        <w:t xml:space="preserve"> – </w:t>
      </w:r>
      <w:r w:rsidR="00577BD7">
        <w:rPr>
          <w:color w:val="000000"/>
          <w:lang w:val="ru-RU"/>
        </w:rPr>
        <w:t xml:space="preserve">Конфигурирования </w:t>
      </w:r>
      <w:r w:rsidR="00577BD7">
        <w:rPr>
          <w:color w:val="000000"/>
          <w:lang w:val="en-US"/>
        </w:rPr>
        <w:t>tunnel</w:t>
      </w:r>
      <w:r w:rsidR="00577BD7" w:rsidRPr="00577BD7">
        <w:rPr>
          <w:color w:val="000000"/>
          <w:lang w:val="ru-RU"/>
        </w:rPr>
        <w:t xml:space="preserve"> </w:t>
      </w:r>
      <w:r w:rsidR="00577BD7">
        <w:rPr>
          <w:color w:val="000000"/>
          <w:lang w:val="ru-RU"/>
        </w:rPr>
        <w:t xml:space="preserve">интерфейса </w:t>
      </w:r>
      <w:r w:rsidR="00577BD7">
        <w:rPr>
          <w:color w:val="000000"/>
          <w:lang w:val="en-US"/>
        </w:rPr>
        <w:t>HQ</w:t>
      </w:r>
      <w:r w:rsidR="00577BD7" w:rsidRPr="00577BD7">
        <w:rPr>
          <w:color w:val="000000"/>
          <w:lang w:val="ru-RU"/>
        </w:rPr>
        <w:t>-</w:t>
      </w:r>
      <w:r w:rsidR="00577BD7">
        <w:rPr>
          <w:color w:val="000000"/>
          <w:lang w:val="en-US"/>
        </w:rPr>
        <w:t>RTR</w:t>
      </w:r>
    </w:p>
    <w:p w14:paraId="1E4E611C" w14:textId="3FF03D66" w:rsidR="0007739E" w:rsidRDefault="0007739E" w:rsidP="00C90326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E703DCE" wp14:editId="32FFFA2D">
            <wp:extent cx="5934075" cy="1876425"/>
            <wp:effectExtent l="0" t="0" r="9525" b="9525"/>
            <wp:docPr id="17990225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D469A" w14:textId="24DA730D" w:rsidR="00C90326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Рисунок 1.</w:t>
      </w:r>
      <w:r w:rsidR="00577BD7">
        <w:rPr>
          <w:color w:val="000000"/>
          <w:lang w:val="ru-RU"/>
        </w:rPr>
        <w:t>4</w:t>
      </w:r>
      <w:r>
        <w:rPr>
          <w:color w:val="000000"/>
        </w:rPr>
        <w:t xml:space="preserve"> – </w:t>
      </w:r>
      <w:r w:rsidR="00577BD7">
        <w:rPr>
          <w:color w:val="000000"/>
          <w:lang w:val="ru-RU"/>
        </w:rPr>
        <w:t xml:space="preserve">Конфигурирования </w:t>
      </w:r>
      <w:r w:rsidR="00577BD7">
        <w:rPr>
          <w:color w:val="000000"/>
          <w:lang w:val="en-US"/>
        </w:rPr>
        <w:t>tunnel</w:t>
      </w:r>
      <w:r w:rsidR="00577BD7" w:rsidRPr="00577BD7">
        <w:rPr>
          <w:color w:val="000000"/>
          <w:lang w:val="ru-RU"/>
        </w:rPr>
        <w:t xml:space="preserve"> </w:t>
      </w:r>
      <w:r w:rsidR="00577BD7">
        <w:rPr>
          <w:color w:val="000000"/>
          <w:lang w:val="ru-RU"/>
        </w:rPr>
        <w:t xml:space="preserve">интерфейса </w:t>
      </w:r>
      <w:r w:rsidR="00577BD7">
        <w:rPr>
          <w:color w:val="000000"/>
          <w:lang w:val="en-US"/>
        </w:rPr>
        <w:t>BR</w:t>
      </w:r>
      <w:r w:rsidR="00577BD7" w:rsidRPr="00577BD7">
        <w:rPr>
          <w:color w:val="000000"/>
          <w:lang w:val="ru-RU"/>
        </w:rPr>
        <w:t>-</w:t>
      </w:r>
      <w:r w:rsidR="00577BD7">
        <w:rPr>
          <w:color w:val="000000"/>
          <w:lang w:val="en-US"/>
        </w:rPr>
        <w:t>RTR</w:t>
      </w:r>
    </w:p>
    <w:p w14:paraId="774874B7" w14:textId="2B0225F5" w:rsidR="00C90326" w:rsidRDefault="00971E54" w:rsidP="00971E54">
      <w:r w:rsidRPr="00971E54">
        <w:t xml:space="preserve">Между HQ-RTR и BR-RTR настроен </w:t>
      </w:r>
      <w:r>
        <w:rPr>
          <w:lang w:val="en-US"/>
        </w:rPr>
        <w:t>GRE</w:t>
      </w:r>
      <w:r w:rsidRPr="00971E54">
        <w:rPr>
          <w:lang w:val="ru-RU"/>
        </w:rPr>
        <w:t xml:space="preserve"> </w:t>
      </w:r>
      <w:r w:rsidRPr="00971E54">
        <w:t>туннель с адресами 192.168.10.1/30 и 192.168.10.2/30 для связи филиалов.</w:t>
      </w:r>
    </w:p>
    <w:p w14:paraId="73933E1B" w14:textId="77777777" w:rsidR="00971E54" w:rsidRDefault="00971E54" w:rsidP="00971E54"/>
    <w:p w14:paraId="5C0E9DE5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</w:p>
    <w:p w14:paraId="18B7060B" w14:textId="1730ECE0" w:rsidR="00971E54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955C6EA" wp14:editId="7E90E1BC">
            <wp:extent cx="5934075" cy="1857375"/>
            <wp:effectExtent l="0" t="0" r="9525" b="9525"/>
            <wp:docPr id="4462319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FF74" w14:textId="2337C3B7" w:rsidR="0007739E" w:rsidRPr="00577BD7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</w:rPr>
        <w:t>Рисунок 1.</w:t>
      </w:r>
      <w:r w:rsidR="00577BD7">
        <w:rPr>
          <w:color w:val="000000"/>
          <w:lang w:val="ru-RU"/>
        </w:rPr>
        <w:t>5</w:t>
      </w:r>
      <w:r>
        <w:rPr>
          <w:color w:val="000000"/>
        </w:rPr>
        <w:t xml:space="preserve"> – </w:t>
      </w:r>
      <w:r w:rsidR="00577BD7">
        <w:rPr>
          <w:color w:val="000000"/>
          <w:lang w:val="ru-RU"/>
        </w:rPr>
        <w:t xml:space="preserve">Настройка </w:t>
      </w:r>
      <w:r w:rsidR="00577BD7">
        <w:rPr>
          <w:color w:val="000000"/>
          <w:lang w:val="en-US"/>
        </w:rPr>
        <w:t>OSPF</w:t>
      </w:r>
      <w:r w:rsidR="00577BD7">
        <w:rPr>
          <w:color w:val="000000"/>
          <w:lang w:val="ru-RU"/>
        </w:rPr>
        <w:t xml:space="preserve"> на </w:t>
      </w:r>
      <w:r w:rsidR="00577BD7">
        <w:rPr>
          <w:color w:val="000000"/>
          <w:lang w:val="en-US"/>
        </w:rPr>
        <w:t>HQ</w:t>
      </w:r>
      <w:r w:rsidR="00577BD7" w:rsidRPr="00577BD7">
        <w:rPr>
          <w:color w:val="000000"/>
          <w:lang w:val="ru-RU"/>
        </w:rPr>
        <w:t>-</w:t>
      </w:r>
      <w:r w:rsidR="00577BD7">
        <w:rPr>
          <w:color w:val="000000"/>
          <w:lang w:val="en-US"/>
        </w:rPr>
        <w:t>RTR</w:t>
      </w:r>
    </w:p>
    <w:p w14:paraId="3017E34C" w14:textId="03275A46" w:rsidR="0007739E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1C74993" wp14:editId="5E44741D">
            <wp:extent cx="5934075" cy="2133600"/>
            <wp:effectExtent l="0" t="0" r="9525" b="0"/>
            <wp:docPr id="112407275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13288" w14:textId="573D87D8" w:rsidR="00971E54" w:rsidRPr="00577BD7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</w:rPr>
        <w:t>Рисунок 1.</w:t>
      </w:r>
      <w:r w:rsidR="00577BD7">
        <w:rPr>
          <w:color w:val="000000"/>
          <w:lang w:val="ru-RU"/>
        </w:rPr>
        <w:t>6</w:t>
      </w:r>
      <w:r>
        <w:rPr>
          <w:color w:val="000000"/>
        </w:rPr>
        <w:t xml:space="preserve"> – </w:t>
      </w:r>
      <w:r w:rsidR="00577BD7">
        <w:rPr>
          <w:color w:val="000000"/>
          <w:lang w:val="ru-RU"/>
        </w:rPr>
        <w:t xml:space="preserve">Настройка </w:t>
      </w:r>
      <w:r w:rsidR="00577BD7">
        <w:rPr>
          <w:color w:val="000000"/>
          <w:lang w:val="en-US"/>
        </w:rPr>
        <w:t>OSPF</w:t>
      </w:r>
      <w:r w:rsidR="00577BD7" w:rsidRPr="00577BD7">
        <w:rPr>
          <w:color w:val="000000"/>
          <w:lang w:val="ru-RU"/>
        </w:rPr>
        <w:t xml:space="preserve"> </w:t>
      </w:r>
      <w:r w:rsidR="00577BD7">
        <w:rPr>
          <w:color w:val="000000"/>
          <w:lang w:val="ru-RU"/>
        </w:rPr>
        <w:t xml:space="preserve">на </w:t>
      </w:r>
      <w:r w:rsidR="00577BD7">
        <w:rPr>
          <w:color w:val="000000"/>
          <w:lang w:val="en-US"/>
        </w:rPr>
        <w:t>BR</w:t>
      </w:r>
      <w:r w:rsidR="00577BD7" w:rsidRPr="00577BD7">
        <w:rPr>
          <w:color w:val="000000"/>
          <w:lang w:val="ru-RU"/>
        </w:rPr>
        <w:t>-</w:t>
      </w:r>
      <w:r w:rsidR="00577BD7">
        <w:rPr>
          <w:color w:val="000000"/>
          <w:lang w:val="en-US"/>
        </w:rPr>
        <w:t>RTR</w:t>
      </w:r>
    </w:p>
    <w:p w14:paraId="31003C8D" w14:textId="746C6FEC" w:rsidR="00816342" w:rsidRPr="00971E54" w:rsidRDefault="00C903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90326">
        <w:rPr>
          <w:color w:val="000000"/>
        </w:rPr>
        <w:t xml:space="preserve">Настроен протокол динамической маршрутизации </w:t>
      </w:r>
      <w:r>
        <w:rPr>
          <w:color w:val="000000"/>
          <w:lang w:val="en-US"/>
        </w:rPr>
        <w:t>OSPF</w:t>
      </w:r>
      <w:r w:rsidRPr="00C90326">
        <w:rPr>
          <w:color w:val="000000"/>
          <w:lang w:val="ru-RU"/>
        </w:rPr>
        <w:t xml:space="preserve"> </w:t>
      </w:r>
      <w:r w:rsidRPr="00C90326">
        <w:rPr>
          <w:color w:val="000000"/>
        </w:rPr>
        <w:t>для обмена маршрутами между HQ и BR через туннель.</w:t>
      </w:r>
      <w:r w:rsidR="00971E54">
        <w:rPr>
          <w:color w:val="000000"/>
          <w:lang w:val="ru-RU"/>
        </w:rPr>
        <w:t xml:space="preserve"> Защита протокола обеспечена установлением соседства только через интерфейс туннеля </w:t>
      </w:r>
      <w:r w:rsidR="00971E54" w:rsidRPr="00971E54">
        <w:rPr>
          <w:color w:val="000000"/>
          <w:lang w:val="ru-RU"/>
        </w:rPr>
        <w:t>(</w:t>
      </w:r>
      <w:r w:rsidR="00971E54">
        <w:rPr>
          <w:color w:val="000000"/>
          <w:lang w:val="en-US"/>
        </w:rPr>
        <w:t>tunnel</w:t>
      </w:r>
      <w:r w:rsidR="00971E54" w:rsidRPr="00971E54">
        <w:rPr>
          <w:color w:val="000000"/>
          <w:lang w:val="ru-RU"/>
        </w:rPr>
        <w:t>.</w:t>
      </w:r>
      <w:r w:rsidR="00577BD7">
        <w:rPr>
          <w:color w:val="000000"/>
          <w:lang w:val="ru-RU"/>
        </w:rPr>
        <w:t>1</w:t>
      </w:r>
      <w:r w:rsidR="00971E54">
        <w:rPr>
          <w:color w:val="000000"/>
          <w:lang w:val="ru-RU"/>
        </w:rPr>
        <w:t>) с</w:t>
      </w:r>
      <w:r w:rsidR="00971E54" w:rsidRPr="00971E54">
        <w:rPr>
          <w:color w:val="000000"/>
          <w:lang w:val="ru-RU"/>
        </w:rPr>
        <w:t xml:space="preserve"> </w:t>
      </w:r>
      <w:r w:rsidR="00971E54">
        <w:rPr>
          <w:color w:val="000000"/>
          <w:lang w:val="ru-RU"/>
        </w:rPr>
        <w:t>парольной аутентификацией.</w:t>
      </w:r>
    </w:p>
    <w:p w14:paraId="0B85FA08" w14:textId="77777777" w:rsidR="00C90326" w:rsidRDefault="00C9032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1FC6FC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601DB36B" w14:textId="1BD53FC5" w:rsidR="00B86231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186286D" wp14:editId="2A73140F">
            <wp:extent cx="5934075" cy="2790825"/>
            <wp:effectExtent l="0" t="0" r="9525" b="9525"/>
            <wp:docPr id="19230844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0E235" w14:textId="6F79E1CF" w:rsidR="00B86231" w:rsidRPr="00577BD7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</w:rPr>
        <w:t>Рисунок 1.</w:t>
      </w:r>
      <w:r w:rsidR="00577BD7">
        <w:rPr>
          <w:color w:val="000000"/>
          <w:lang w:val="ru-RU"/>
        </w:rPr>
        <w:t>7</w:t>
      </w:r>
      <w:r>
        <w:rPr>
          <w:color w:val="000000"/>
        </w:rPr>
        <w:t xml:space="preserve"> – </w:t>
      </w:r>
      <w:r w:rsidR="00577BD7">
        <w:rPr>
          <w:color w:val="000000"/>
          <w:lang w:val="ru-RU"/>
        </w:rPr>
        <w:t xml:space="preserve">Создание пула </w:t>
      </w:r>
      <w:r w:rsidR="00577BD7">
        <w:rPr>
          <w:color w:val="000000"/>
          <w:lang w:val="en-US"/>
        </w:rPr>
        <w:t>ip</w:t>
      </w:r>
      <w:r w:rsidR="00577BD7">
        <w:rPr>
          <w:color w:val="000000"/>
          <w:lang w:val="ru-RU"/>
        </w:rPr>
        <w:t xml:space="preserve">-адресов и конфигурация </w:t>
      </w:r>
      <w:r w:rsidR="00577BD7">
        <w:rPr>
          <w:color w:val="000000"/>
          <w:lang w:val="en-US"/>
        </w:rPr>
        <w:t>DHCP</w:t>
      </w:r>
    </w:p>
    <w:p w14:paraId="04683EA0" w14:textId="234E6A89" w:rsidR="00816342" w:rsidRPr="00B86231" w:rsidRDefault="00B86231" w:rsidP="00B86231">
      <w:pPr>
        <w:rPr>
          <w:b/>
          <w:lang w:val="ru-RU"/>
        </w:rPr>
      </w:pPr>
      <w:r w:rsidRPr="00B86231">
        <w:t xml:space="preserve">HQ-CLI получает </w:t>
      </w:r>
      <w:r w:rsidR="0007739E">
        <w:rPr>
          <w:lang w:val="ru-RU"/>
        </w:rPr>
        <w:t xml:space="preserve">сетевые настройки </w:t>
      </w:r>
      <w:r w:rsidRPr="00B86231">
        <w:t xml:space="preserve">автоматически: </w:t>
      </w:r>
      <w:r w:rsidR="0007739E">
        <w:rPr>
          <w:lang w:val="en-US"/>
        </w:rPr>
        <w:t>ip</w:t>
      </w:r>
      <w:r w:rsidR="0007739E">
        <w:rPr>
          <w:lang w:val="ru-RU"/>
        </w:rPr>
        <w:t xml:space="preserve"> </w:t>
      </w:r>
      <w:r w:rsidRPr="00B86231">
        <w:t>192.168.100.66/28,</w:t>
      </w:r>
      <w:r w:rsidRPr="00B86231">
        <w:rPr>
          <w:lang w:val="ru-RU"/>
        </w:rPr>
        <w:t xml:space="preserve"> </w:t>
      </w:r>
      <w:r>
        <w:rPr>
          <w:lang w:val="ru-RU"/>
        </w:rPr>
        <w:t xml:space="preserve">маска </w:t>
      </w:r>
      <w:r w:rsidRPr="00B86231">
        <w:rPr>
          <w:lang w:val="ru-RU"/>
        </w:rPr>
        <w:t>255.255.255.240</w:t>
      </w:r>
      <w:r>
        <w:rPr>
          <w:lang w:val="ru-RU"/>
        </w:rPr>
        <w:t>,</w:t>
      </w:r>
      <w:r w:rsidRPr="00B86231">
        <w:t xml:space="preserve"> шлюз 192.168.100.65, DNS-сервер HQ-SRV 192.168.100.2</w:t>
      </w:r>
      <w:r>
        <w:rPr>
          <w:lang w:val="ru-RU"/>
        </w:rPr>
        <w:t xml:space="preserve">, </w:t>
      </w:r>
      <w:r>
        <w:rPr>
          <w:lang w:val="en-US"/>
        </w:rPr>
        <w:t>DNS</w:t>
      </w:r>
      <w:r>
        <w:rPr>
          <w:lang w:val="ru-RU"/>
        </w:rPr>
        <w:t xml:space="preserve">-суффикс </w:t>
      </w:r>
      <w:r w:rsidRPr="00B86231">
        <w:rPr>
          <w:lang w:val="ru-RU"/>
        </w:rPr>
        <w:t>au-team.irpo</w:t>
      </w:r>
    </w:p>
    <w:p w14:paraId="2E372EA8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5" w:name="_heading=h.gitrzg8iyqsi" w:colFirst="0" w:colLast="0"/>
      <w:bookmarkEnd w:id="5"/>
      <w:r>
        <w:rPr>
          <w:b/>
          <w:color w:val="000000"/>
        </w:rPr>
        <w:lastRenderedPageBreak/>
        <w:t>МОДУЛЬ 2</w:t>
      </w:r>
    </w:p>
    <w:p w14:paraId="1605B528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6" w:name="_heading=h.fbqp26rfvllt" w:colFirst="0" w:colLast="0"/>
      <w:bookmarkEnd w:id="6"/>
      <w:r>
        <w:rPr>
          <w:color w:val="000000"/>
        </w:rPr>
        <w:t>2.1. Конфигурация сервера сетевой файловой системы (NFS) на HQ-SRV</w:t>
      </w:r>
    </w:p>
    <w:p w14:paraId="582FE5CD" w14:textId="4CCB9C83" w:rsidR="00B86231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34CC63C" wp14:editId="59527E7E">
            <wp:extent cx="5734050" cy="1047750"/>
            <wp:effectExtent l="0" t="0" r="0" b="0"/>
            <wp:docPr id="76333339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4C70" w14:textId="56E009A0" w:rsidR="0007739E" w:rsidRPr="00577BD7" w:rsidRDefault="0007739E" w:rsidP="00577BD7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 w:rsidR="00577BD7">
        <w:rPr>
          <w:color w:val="000000"/>
          <w:lang w:val="ru-RU"/>
        </w:rPr>
        <w:t>2</w:t>
      </w:r>
      <w:r>
        <w:rPr>
          <w:color w:val="000000"/>
        </w:rPr>
        <w:t xml:space="preserve">.1 – </w:t>
      </w:r>
      <w:r w:rsidR="00577BD7">
        <w:rPr>
          <w:color w:val="000000"/>
          <w:lang w:val="ru-RU"/>
        </w:rPr>
        <w:t>Конфигурирование сетевого каталога и его экспортрование</w:t>
      </w:r>
    </w:p>
    <w:p w14:paraId="43D2E03A" w14:textId="0C73DE1E" w:rsidR="00816342" w:rsidRDefault="00B862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86231">
        <w:rPr>
          <w:color w:val="000000"/>
        </w:rPr>
        <w:t>На HQ-SRV настроен сервер NFS, создан общий ресурс</w:t>
      </w:r>
      <w:r>
        <w:rPr>
          <w:color w:val="000000"/>
          <w:lang w:val="ru-RU"/>
        </w:rPr>
        <w:t xml:space="preserve"> </w:t>
      </w:r>
      <w:r w:rsidRPr="00B86231">
        <w:rPr>
          <w:color w:val="000000"/>
          <w:lang w:val="ru-RU"/>
        </w:rPr>
        <w:t>/</w:t>
      </w:r>
      <w:r>
        <w:rPr>
          <w:color w:val="000000"/>
          <w:lang w:val="en-US"/>
        </w:rPr>
        <w:t>raid</w:t>
      </w:r>
      <w:r w:rsidRPr="00B86231">
        <w:rPr>
          <w:color w:val="000000"/>
          <w:lang w:val="ru-RU"/>
        </w:rPr>
        <w:t>/</w:t>
      </w:r>
      <w:r>
        <w:rPr>
          <w:color w:val="000000"/>
          <w:lang w:val="en-US"/>
        </w:rPr>
        <w:t>nfs</w:t>
      </w:r>
      <w:r w:rsidRPr="00B86231">
        <w:rPr>
          <w:color w:val="000000"/>
        </w:rPr>
        <w:t xml:space="preserve"> и выполнен экспорт каталога</w:t>
      </w:r>
      <w:r>
        <w:rPr>
          <w:color w:val="000000"/>
          <w:lang w:val="ru-RU"/>
        </w:rPr>
        <w:t xml:space="preserve"> с параметрами </w:t>
      </w:r>
      <w:r>
        <w:rPr>
          <w:color w:val="000000"/>
          <w:lang w:val="en-US"/>
        </w:rPr>
        <w:t>rw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-US"/>
        </w:rPr>
        <w:t>sync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-US"/>
        </w:rPr>
        <w:t>no</w:t>
      </w:r>
      <w:r w:rsidRPr="00B86231">
        <w:rPr>
          <w:color w:val="000000"/>
          <w:lang w:val="ru-RU"/>
        </w:rPr>
        <w:t>_</w:t>
      </w:r>
      <w:r>
        <w:rPr>
          <w:color w:val="000000"/>
          <w:lang w:val="en-US"/>
        </w:rPr>
        <w:t>subtree</w:t>
      </w:r>
      <w:r w:rsidRPr="00B86231">
        <w:rPr>
          <w:color w:val="000000"/>
          <w:lang w:val="ru-RU"/>
        </w:rPr>
        <w:t>_</w:t>
      </w:r>
      <w:r>
        <w:rPr>
          <w:color w:val="000000"/>
          <w:lang w:val="en-US"/>
        </w:rPr>
        <w:t>check</w:t>
      </w:r>
      <w:r w:rsidRPr="00B86231">
        <w:rPr>
          <w:color w:val="000000"/>
        </w:rPr>
        <w:t xml:space="preserve"> для клиентских устройств сети HQ.</w:t>
      </w:r>
    </w:p>
    <w:p w14:paraId="2F1CE194" w14:textId="77777777" w:rsidR="00B86231" w:rsidRDefault="00B86231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F0DF39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6CE35460" w14:textId="523E9995" w:rsidR="00B86231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6BDC20F" wp14:editId="3C5CE15E">
            <wp:extent cx="5010150" cy="2914650"/>
            <wp:effectExtent l="0" t="0" r="0" b="0"/>
            <wp:docPr id="13706518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06D7" w14:textId="14EA7742" w:rsidR="0007739E" w:rsidRPr="00577BD7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 w:rsidR="00577BD7">
        <w:rPr>
          <w:color w:val="000000"/>
          <w:lang w:val="ru-RU"/>
        </w:rPr>
        <w:t>2</w:t>
      </w:r>
      <w:r>
        <w:rPr>
          <w:color w:val="000000"/>
        </w:rPr>
        <w:t>.</w:t>
      </w:r>
      <w:r w:rsidR="00577BD7">
        <w:rPr>
          <w:color w:val="000000"/>
          <w:lang w:val="ru-RU"/>
        </w:rPr>
        <w:t>2</w:t>
      </w:r>
      <w:r>
        <w:rPr>
          <w:color w:val="000000"/>
        </w:rPr>
        <w:t xml:space="preserve"> – </w:t>
      </w:r>
      <w:r w:rsidR="00577BD7">
        <w:rPr>
          <w:color w:val="000000"/>
          <w:lang w:val="ru-RU"/>
        </w:rPr>
        <w:t>Создание базы данных и пользователя БД</w:t>
      </w:r>
    </w:p>
    <w:p w14:paraId="19EC3677" w14:textId="1551AA1B" w:rsidR="0007739E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C325354" wp14:editId="6E5E46CB">
            <wp:extent cx="5572125" cy="762000"/>
            <wp:effectExtent l="0" t="0" r="9525" b="0"/>
            <wp:docPr id="164519656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042"/>
                    <a:stretch/>
                  </pic:blipFill>
                  <pic:spPr bwMode="auto">
                    <a:xfrm>
                      <a:off x="0" y="0"/>
                      <a:ext cx="5572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F588B" w14:textId="11E2C95B" w:rsidR="0007739E" w:rsidRPr="00577BD7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 w:rsidR="00577BD7">
        <w:rPr>
          <w:color w:val="000000"/>
          <w:lang w:val="ru-RU"/>
        </w:rPr>
        <w:t>2</w:t>
      </w:r>
      <w:r>
        <w:rPr>
          <w:color w:val="000000"/>
        </w:rPr>
        <w:t>.</w:t>
      </w:r>
      <w:r w:rsidR="00577BD7">
        <w:rPr>
          <w:color w:val="000000"/>
          <w:lang w:val="ru-RU"/>
        </w:rPr>
        <w:t>3</w:t>
      </w:r>
      <w:r>
        <w:rPr>
          <w:color w:val="000000"/>
        </w:rPr>
        <w:t xml:space="preserve"> – </w:t>
      </w:r>
      <w:r w:rsidR="00577BD7">
        <w:rPr>
          <w:color w:val="000000"/>
          <w:lang w:val="ru-RU"/>
        </w:rPr>
        <w:t>Параметры для подключения к БД</w:t>
      </w:r>
    </w:p>
    <w:p w14:paraId="03A042BE" w14:textId="3971005C" w:rsidR="00B86231" w:rsidRPr="00C2456A" w:rsidRDefault="00B86231" w:rsidP="00612C0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B86231">
        <w:rPr>
          <w:color w:val="000000"/>
        </w:rPr>
        <w:t>На HQ-SRV развернуто веб-приложение</w:t>
      </w:r>
      <w:r>
        <w:rPr>
          <w:color w:val="000000"/>
          <w:lang w:val="ru-RU"/>
        </w:rPr>
        <w:t xml:space="preserve"> </w:t>
      </w:r>
      <w:r w:rsidR="00C2456A" w:rsidRPr="00C2456A">
        <w:rPr>
          <w:color w:val="000000"/>
          <w:lang w:val="ru-RU"/>
        </w:rPr>
        <w:t>с помощью apache HTTP Server и mariadb server</w:t>
      </w:r>
      <w:r w:rsidR="00C2456A">
        <w:rPr>
          <w:color w:val="000000"/>
          <w:lang w:val="ru-RU"/>
        </w:rPr>
        <w:t>. Параметры</w:t>
      </w:r>
      <w:r w:rsidR="00C2456A" w:rsidRPr="00C2456A">
        <w:rPr>
          <w:color w:val="000000"/>
          <w:lang w:val="en-US"/>
        </w:rPr>
        <w:t xml:space="preserve"> </w:t>
      </w:r>
      <w:r w:rsidR="00C2456A">
        <w:rPr>
          <w:color w:val="000000"/>
          <w:lang w:val="ru-RU"/>
        </w:rPr>
        <w:t>подключения</w:t>
      </w:r>
      <w:r w:rsidR="00C2456A" w:rsidRPr="00C2456A">
        <w:rPr>
          <w:color w:val="000000"/>
          <w:lang w:val="en-US"/>
        </w:rPr>
        <w:t xml:space="preserve"> </w:t>
      </w:r>
      <w:r w:rsidR="00C2456A">
        <w:rPr>
          <w:color w:val="000000"/>
          <w:lang w:val="ru-RU"/>
        </w:rPr>
        <w:t>к</w:t>
      </w:r>
      <w:r w:rsidR="00C2456A" w:rsidRPr="00C2456A">
        <w:rPr>
          <w:color w:val="000000"/>
          <w:lang w:val="en-US"/>
        </w:rPr>
        <w:t xml:space="preserve"> </w:t>
      </w:r>
      <w:r w:rsidR="00C2456A">
        <w:rPr>
          <w:color w:val="000000"/>
          <w:lang w:val="ru-RU"/>
        </w:rPr>
        <w:t>БД</w:t>
      </w:r>
      <w:r w:rsidR="00C2456A" w:rsidRPr="00C2456A">
        <w:rPr>
          <w:color w:val="000000"/>
          <w:lang w:val="en-US"/>
        </w:rPr>
        <w:t>: servername = "localhost", username = "web", password = "P@ssw0rd", dbname = "webdb".</w:t>
      </w:r>
    </w:p>
    <w:p w14:paraId="50F1FA85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2.3. Установка приложения Яндекс Браузер на HQ-CLI</w:t>
      </w:r>
    </w:p>
    <w:p w14:paraId="24BD0BF3" w14:textId="6AC65D7F" w:rsidR="0007739E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AF36FC3" wp14:editId="0264A97A">
            <wp:extent cx="5829300" cy="4581525"/>
            <wp:effectExtent l="0" t="0" r="0" b="9525"/>
            <wp:docPr id="138392389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70CEF" w14:textId="08E7F818" w:rsidR="0007739E" w:rsidRPr="00577BD7" w:rsidRDefault="0007739E" w:rsidP="0007739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 w:rsidR="00577BD7">
        <w:rPr>
          <w:color w:val="000000"/>
          <w:lang w:val="ru-RU"/>
        </w:rPr>
        <w:t>2</w:t>
      </w:r>
      <w:r>
        <w:rPr>
          <w:color w:val="000000"/>
        </w:rPr>
        <w:t>.</w:t>
      </w:r>
      <w:r w:rsidR="00577BD7">
        <w:rPr>
          <w:color w:val="000000"/>
          <w:lang w:val="ru-RU"/>
        </w:rPr>
        <w:t>4</w:t>
      </w:r>
      <w:r>
        <w:rPr>
          <w:color w:val="000000"/>
        </w:rPr>
        <w:t xml:space="preserve"> – </w:t>
      </w:r>
      <w:r w:rsidR="00577BD7">
        <w:rPr>
          <w:color w:val="000000"/>
          <w:lang w:val="ru-RU"/>
        </w:rPr>
        <w:t>Установка пакета Яндекс Браузера</w:t>
      </w:r>
    </w:p>
    <w:p w14:paraId="0CF5C54F" w14:textId="267909D1" w:rsidR="00816342" w:rsidRDefault="00C2456A" w:rsidP="00C2456A">
      <w:pPr>
        <w:rPr>
          <w:lang w:val="ru-RU"/>
        </w:rPr>
      </w:pPr>
      <w:r w:rsidRPr="00C2456A">
        <w:t>На HQ-CLI установлен Яндекс Браузер</w:t>
      </w:r>
      <w:r>
        <w:rPr>
          <w:lang w:val="ru-RU"/>
        </w:rPr>
        <w:t xml:space="preserve"> через </w:t>
      </w:r>
      <w:r w:rsidRPr="00C2456A">
        <w:rPr>
          <w:lang w:val="ru-RU"/>
        </w:rPr>
        <w:t>официальные репозитории ALT</w:t>
      </w:r>
      <w:r>
        <w:rPr>
          <w:lang w:val="ru-RU"/>
        </w:rPr>
        <w:t xml:space="preserve"> </w:t>
      </w:r>
      <w:r w:rsidRPr="00C2456A">
        <w:rPr>
          <w:lang w:val="ru-RU"/>
        </w:rPr>
        <w:t>с использованием системы управления пакетами APT</w:t>
      </w:r>
    </w:p>
    <w:p w14:paraId="00103D19" w14:textId="77777777" w:rsidR="00C2456A" w:rsidRDefault="00C2456A" w:rsidP="0007739E">
      <w:pPr>
        <w:ind w:firstLine="0"/>
        <w:rPr>
          <w:lang w:val="ru-RU"/>
        </w:rPr>
      </w:pPr>
    </w:p>
    <w:p w14:paraId="02FE6070" w14:textId="77777777" w:rsidR="0007739E" w:rsidRDefault="0007739E" w:rsidP="0007739E">
      <w:pPr>
        <w:ind w:firstLine="0"/>
        <w:rPr>
          <w:lang w:val="ru-RU"/>
        </w:rPr>
      </w:pPr>
    </w:p>
    <w:p w14:paraId="17276087" w14:textId="77777777" w:rsidR="00577BD7" w:rsidRDefault="00577BD7" w:rsidP="0007739E">
      <w:pPr>
        <w:ind w:firstLine="0"/>
        <w:rPr>
          <w:lang w:val="ru-RU"/>
        </w:rPr>
      </w:pPr>
    </w:p>
    <w:p w14:paraId="3B747C20" w14:textId="77777777" w:rsidR="00577BD7" w:rsidRDefault="00577BD7" w:rsidP="0007739E">
      <w:pPr>
        <w:ind w:firstLine="0"/>
        <w:rPr>
          <w:lang w:val="ru-RU"/>
        </w:rPr>
      </w:pPr>
    </w:p>
    <w:p w14:paraId="3E2CD4C0" w14:textId="77777777" w:rsidR="00577BD7" w:rsidRDefault="00577BD7" w:rsidP="0007739E">
      <w:pPr>
        <w:ind w:firstLine="0"/>
        <w:rPr>
          <w:lang w:val="ru-RU"/>
        </w:rPr>
      </w:pPr>
    </w:p>
    <w:p w14:paraId="3E25176C" w14:textId="77777777" w:rsidR="00577BD7" w:rsidRPr="00C2456A" w:rsidRDefault="00577BD7" w:rsidP="0007739E">
      <w:pPr>
        <w:ind w:firstLine="0"/>
        <w:rPr>
          <w:lang w:val="ru-RU"/>
        </w:rPr>
      </w:pPr>
    </w:p>
    <w:p w14:paraId="4B9F310E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7" w:name="_heading=h.teqeukcq59lo" w:colFirst="0" w:colLast="0"/>
      <w:bookmarkEnd w:id="7"/>
      <w:r>
        <w:rPr>
          <w:b/>
          <w:color w:val="000000"/>
        </w:rPr>
        <w:lastRenderedPageBreak/>
        <w:t>МОДУЛЬ 3</w:t>
      </w:r>
    </w:p>
    <w:p w14:paraId="3529B942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8" w:name="_heading=h.92190y3bsekw" w:colFirst="0" w:colLast="0"/>
      <w:bookmarkEnd w:id="8"/>
      <w:r>
        <w:rPr>
          <w:color w:val="000000"/>
        </w:rPr>
        <w:t>3.1. Настройка защищенного туннеля между HQ-RTR и BR-RTR</w:t>
      </w:r>
    </w:p>
    <w:p w14:paraId="1CB4E448" w14:textId="77777777" w:rsidR="00816342" w:rsidRDefault="00000000">
      <w: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 w14:paraId="62A666AF" w14:textId="77777777" w:rsidR="00816342" w:rsidRDefault="00816342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x0vx6qxcl3yv" w:colFirst="0" w:colLast="0"/>
      <w:bookmarkEnd w:id="9"/>
    </w:p>
    <w:p w14:paraId="24BE412F" w14:textId="77777777" w:rsidR="008163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0" w:name="_heading=h.11o7s4lwftwv" w:colFirst="0" w:colLast="0"/>
      <w:bookmarkEnd w:id="10"/>
      <w:r>
        <w:rPr>
          <w:color w:val="000000"/>
        </w:rPr>
        <w:t>3.2. Мониторинг устройств с помощью открытого программного обеспечения</w:t>
      </w:r>
    </w:p>
    <w:p w14:paraId="31D77A59" w14:textId="77777777" w:rsidR="00816342" w:rsidRDefault="00000000"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14:paraId="327D6CBE" w14:textId="77777777" w:rsidR="00816342" w:rsidRDefault="00816342">
      <w:pPr>
        <w:rPr>
          <w:color w:val="000000"/>
        </w:rPr>
      </w:pPr>
    </w:p>
    <w:sectPr w:rsidR="00816342">
      <w:footerReference w:type="even" r:id="rId18"/>
      <w:footerReference w:type="default" r:id="rId19"/>
      <w:footerReference w:type="first" r:id="rId20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F3EE9" w14:textId="77777777" w:rsidR="00E558A9" w:rsidRDefault="00E558A9">
      <w:pPr>
        <w:spacing w:line="240" w:lineRule="auto"/>
      </w:pPr>
      <w:r>
        <w:separator/>
      </w:r>
    </w:p>
  </w:endnote>
  <w:endnote w:type="continuationSeparator" w:id="0">
    <w:p w14:paraId="0671764D" w14:textId="77777777" w:rsidR="00E558A9" w:rsidRDefault="00E558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BBA69" w14:textId="77777777" w:rsidR="00816342" w:rsidRDefault="0081634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0AEA2" w14:textId="77777777" w:rsidR="0081634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B22EA">
      <w:rPr>
        <w:noProof/>
        <w:color w:val="000000"/>
      </w:rPr>
      <w:t>2</w:t>
    </w:r>
    <w:r>
      <w:rPr>
        <w:color w:val="000000"/>
      </w:rPr>
      <w:fldChar w:fldCharType="end"/>
    </w:r>
  </w:p>
  <w:p w14:paraId="1ED83EDE" w14:textId="77777777" w:rsidR="00816342" w:rsidRDefault="0081634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8C19D" w14:textId="77777777" w:rsidR="00816342" w:rsidRDefault="0081634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39506" w14:textId="77777777" w:rsidR="00E558A9" w:rsidRDefault="00E558A9">
      <w:pPr>
        <w:spacing w:line="240" w:lineRule="auto"/>
      </w:pPr>
      <w:r>
        <w:separator/>
      </w:r>
    </w:p>
  </w:footnote>
  <w:footnote w:type="continuationSeparator" w:id="0">
    <w:p w14:paraId="4E8A1358" w14:textId="77777777" w:rsidR="00E558A9" w:rsidRDefault="00E558A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342"/>
    <w:rsid w:val="0007739E"/>
    <w:rsid w:val="000B22EA"/>
    <w:rsid w:val="0033438B"/>
    <w:rsid w:val="00344D10"/>
    <w:rsid w:val="00347675"/>
    <w:rsid w:val="00577BD7"/>
    <w:rsid w:val="00612C06"/>
    <w:rsid w:val="00816342"/>
    <w:rsid w:val="00835E5C"/>
    <w:rsid w:val="00971E54"/>
    <w:rsid w:val="009A01A5"/>
    <w:rsid w:val="009A03D0"/>
    <w:rsid w:val="00B86231"/>
    <w:rsid w:val="00C2456A"/>
    <w:rsid w:val="00C90326"/>
    <w:rsid w:val="00E5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E7233"/>
  <w15:docId w15:val="{7B41B0A9-11B4-425B-9275-3B4EA072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D10"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uiPriority w:val="22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5">
    <w:name w:val="Unresolved Mention"/>
    <w:basedOn w:val="a0"/>
    <w:uiPriority w:val="99"/>
    <w:semiHidden/>
    <w:unhideWhenUsed/>
    <w:rsid w:val="00B86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Евгений Владимиров</cp:lastModifiedBy>
  <cp:revision>7</cp:revision>
  <dcterms:created xsi:type="dcterms:W3CDTF">2026-04-30T12:33:00Z</dcterms:created>
  <dcterms:modified xsi:type="dcterms:W3CDTF">2026-04-30T13:51:00Z</dcterms:modified>
</cp:coreProperties>
</file>