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E71" w:rsidRPr="00723F93" w:rsidRDefault="00143E71" w:rsidP="00143E71">
      <w:pPr>
        <w:pStyle w:val="a6"/>
        <w:spacing w:after="0"/>
        <w:rPr>
          <w:rFonts w:ascii="Times New Roman" w:hAnsi="Times New Roman"/>
          <w:sz w:val="28"/>
          <w:szCs w:val="28"/>
        </w:rPr>
      </w:pPr>
      <w:bookmarkStart w:id="0" w:name="_GoBack"/>
      <w:bookmarkEnd w:id="0"/>
      <w:r w:rsidRPr="00723F93">
        <w:rPr>
          <w:rFonts w:ascii="Times New Roman" w:hAnsi="Times New Roman"/>
          <w:sz w:val="28"/>
          <w:szCs w:val="28"/>
        </w:rPr>
        <w:t>ПРОЕКТ</w:t>
      </w:r>
    </w:p>
    <w:p w:rsidR="00143E71" w:rsidRPr="00723F93" w:rsidRDefault="00143E71" w:rsidP="00143E71">
      <w:pPr>
        <w:spacing w:after="0" w:line="240" w:lineRule="auto"/>
        <w:ind w:left="3969"/>
        <w:jc w:val="both"/>
        <w:rPr>
          <w:rFonts w:ascii="Times New Roman" w:hAnsi="Times New Roman"/>
          <w:sz w:val="28"/>
          <w:szCs w:val="28"/>
        </w:rPr>
      </w:pPr>
      <w:r w:rsidRPr="00723F93">
        <w:rPr>
          <w:rFonts w:ascii="Times New Roman" w:hAnsi="Times New Roman"/>
          <w:sz w:val="28"/>
          <w:szCs w:val="28"/>
        </w:rPr>
        <w:t xml:space="preserve">Вноситься народним депутатом України </w:t>
      </w:r>
      <w:proofErr w:type="spellStart"/>
      <w:r w:rsidRPr="00723F93">
        <w:rPr>
          <w:rFonts w:ascii="Times New Roman" w:hAnsi="Times New Roman"/>
          <w:sz w:val="28"/>
          <w:szCs w:val="28"/>
        </w:rPr>
        <w:t>Устіновою</w:t>
      </w:r>
      <w:proofErr w:type="spellEnd"/>
      <w:r w:rsidRPr="00723F93">
        <w:rPr>
          <w:rFonts w:ascii="Times New Roman" w:hAnsi="Times New Roman"/>
          <w:sz w:val="28"/>
          <w:szCs w:val="28"/>
        </w:rPr>
        <w:t xml:space="preserve"> О.Ю.</w:t>
      </w:r>
    </w:p>
    <w:p w:rsidR="00143E71" w:rsidRPr="00723F93" w:rsidRDefault="00143E71" w:rsidP="00143E71">
      <w:pPr>
        <w:spacing w:after="0" w:line="240" w:lineRule="auto"/>
        <w:jc w:val="center"/>
        <w:rPr>
          <w:rFonts w:ascii="Times New Roman" w:hAnsi="Times New Roman"/>
          <w:b/>
          <w:bCs/>
          <w:iCs/>
          <w:sz w:val="28"/>
          <w:szCs w:val="28"/>
        </w:rPr>
      </w:pPr>
    </w:p>
    <w:p w:rsidR="00143E71" w:rsidRPr="00723F93" w:rsidRDefault="00143E71" w:rsidP="00143E71">
      <w:pPr>
        <w:spacing w:after="0" w:line="240" w:lineRule="auto"/>
        <w:jc w:val="center"/>
        <w:rPr>
          <w:rFonts w:ascii="Times New Roman" w:hAnsi="Times New Roman"/>
          <w:b/>
          <w:bCs/>
          <w:iCs/>
          <w:sz w:val="28"/>
          <w:szCs w:val="28"/>
        </w:rPr>
      </w:pPr>
    </w:p>
    <w:p w:rsidR="00B240BA" w:rsidRPr="00723F93" w:rsidRDefault="00B240BA" w:rsidP="00143E71">
      <w:pPr>
        <w:spacing w:after="0" w:line="240" w:lineRule="auto"/>
        <w:jc w:val="center"/>
        <w:rPr>
          <w:rFonts w:ascii="Times New Roman" w:hAnsi="Times New Roman"/>
          <w:b/>
          <w:bCs/>
          <w:sz w:val="28"/>
          <w:szCs w:val="28"/>
        </w:rPr>
      </w:pPr>
      <w:r w:rsidRPr="00723F93">
        <w:rPr>
          <w:rFonts w:ascii="Times New Roman" w:hAnsi="Times New Roman"/>
          <w:b/>
          <w:bCs/>
          <w:iCs/>
          <w:sz w:val="28"/>
          <w:szCs w:val="28"/>
        </w:rPr>
        <w:t>Закон України</w:t>
      </w:r>
    </w:p>
    <w:p w:rsidR="00B240BA" w:rsidRPr="00723F93" w:rsidRDefault="007457C6" w:rsidP="00143E71">
      <w:pPr>
        <w:spacing w:after="0" w:line="240" w:lineRule="auto"/>
        <w:jc w:val="center"/>
        <w:rPr>
          <w:rFonts w:ascii="Times New Roman" w:hAnsi="Times New Roman"/>
          <w:sz w:val="28"/>
          <w:szCs w:val="28"/>
        </w:rPr>
      </w:pPr>
      <w:r w:rsidRPr="007457C6">
        <w:rPr>
          <w:rFonts w:ascii="Times New Roman" w:hAnsi="Times New Roman"/>
          <w:b/>
          <w:bCs/>
          <w:color w:val="000000"/>
          <w:sz w:val="28"/>
          <w:szCs w:val="28"/>
        </w:rPr>
        <w:t>Про внесення змін до деяких законодавчих актів України щодо удосконалення порядку встановлення поліцейського контролю за поведінкою окремих осіб, звільнених з місць позбавлення волі</w:t>
      </w:r>
      <w:r w:rsidR="00756984" w:rsidRPr="00723F93">
        <w:rPr>
          <w:rFonts w:ascii="Times New Roman" w:hAnsi="Times New Roman"/>
          <w:sz w:val="28"/>
          <w:szCs w:val="28"/>
        </w:rPr>
        <w:t xml:space="preserve"> </w:t>
      </w:r>
      <w:r w:rsidR="00B240BA" w:rsidRPr="00723F93">
        <w:rPr>
          <w:rFonts w:ascii="Times New Roman" w:hAnsi="Times New Roman"/>
          <w:sz w:val="28"/>
          <w:szCs w:val="28"/>
        </w:rPr>
        <w:t>_______________________________________________</w:t>
      </w:r>
    </w:p>
    <w:p w:rsidR="00B240BA" w:rsidRPr="00723F93" w:rsidRDefault="00B240BA" w:rsidP="00143E71">
      <w:pPr>
        <w:spacing w:after="0" w:line="240" w:lineRule="auto"/>
        <w:ind w:firstLine="567"/>
        <w:jc w:val="both"/>
        <w:rPr>
          <w:rFonts w:ascii="Times New Roman" w:hAnsi="Times New Roman"/>
          <w:sz w:val="28"/>
          <w:szCs w:val="28"/>
        </w:rPr>
      </w:pPr>
      <w:r w:rsidRPr="00723F93">
        <w:rPr>
          <w:rFonts w:ascii="Times New Roman" w:hAnsi="Times New Roman"/>
          <w:sz w:val="28"/>
          <w:szCs w:val="28"/>
        </w:rPr>
        <w:t>Верховна Рада України п о с т а н о в л я є:</w:t>
      </w:r>
    </w:p>
    <w:p w:rsidR="00B240BA" w:rsidRPr="00723F93" w:rsidRDefault="00B240BA" w:rsidP="00143E71">
      <w:pPr>
        <w:spacing w:after="0" w:line="240" w:lineRule="auto"/>
        <w:ind w:firstLine="567"/>
        <w:jc w:val="both"/>
        <w:rPr>
          <w:rFonts w:ascii="Times New Roman" w:hAnsi="Times New Roman"/>
          <w:sz w:val="28"/>
          <w:szCs w:val="28"/>
        </w:rPr>
      </w:pPr>
      <w:r w:rsidRPr="00723F93">
        <w:rPr>
          <w:rFonts w:ascii="Times New Roman" w:hAnsi="Times New Roman"/>
          <w:sz w:val="28"/>
          <w:szCs w:val="28"/>
        </w:rPr>
        <w:t xml:space="preserve">І. </w:t>
      </w:r>
      <w:proofErr w:type="spellStart"/>
      <w:r w:rsidRPr="00723F93">
        <w:rPr>
          <w:rFonts w:ascii="Times New Roman" w:hAnsi="Times New Roman"/>
          <w:sz w:val="28"/>
          <w:szCs w:val="28"/>
        </w:rPr>
        <w:t>Внести</w:t>
      </w:r>
      <w:proofErr w:type="spellEnd"/>
      <w:r w:rsidRPr="00723F93">
        <w:rPr>
          <w:rFonts w:ascii="Times New Roman" w:hAnsi="Times New Roman"/>
          <w:sz w:val="28"/>
          <w:szCs w:val="28"/>
        </w:rPr>
        <w:t xml:space="preserve"> зміни до таких законодавчих актів України:</w:t>
      </w:r>
    </w:p>
    <w:p w:rsidR="00143E71" w:rsidRPr="00723F93" w:rsidRDefault="00143E71" w:rsidP="00143E71">
      <w:pPr>
        <w:spacing w:after="0" w:line="240" w:lineRule="auto"/>
        <w:ind w:firstLine="567"/>
        <w:jc w:val="both"/>
        <w:rPr>
          <w:rFonts w:ascii="Times New Roman" w:hAnsi="Times New Roman"/>
          <w:color w:val="000000"/>
          <w:sz w:val="28"/>
          <w:szCs w:val="28"/>
        </w:rPr>
      </w:pPr>
    </w:p>
    <w:p w:rsidR="00AC6B5A" w:rsidRPr="00723F93" w:rsidRDefault="00B240BA" w:rsidP="00723F93">
      <w:pPr>
        <w:spacing w:after="0" w:line="240" w:lineRule="auto"/>
        <w:ind w:firstLine="567"/>
        <w:jc w:val="both"/>
        <w:rPr>
          <w:rFonts w:ascii="Times New Roman" w:hAnsi="Times New Roman"/>
          <w:color w:val="000000"/>
          <w:sz w:val="28"/>
          <w:szCs w:val="28"/>
        </w:rPr>
      </w:pPr>
      <w:r w:rsidRPr="00723F93">
        <w:rPr>
          <w:rFonts w:ascii="Times New Roman" w:hAnsi="Times New Roman"/>
          <w:color w:val="000000"/>
          <w:sz w:val="28"/>
          <w:szCs w:val="28"/>
        </w:rPr>
        <w:t xml:space="preserve">1. </w:t>
      </w:r>
      <w:r w:rsidR="00756984" w:rsidRPr="00723F93">
        <w:rPr>
          <w:rFonts w:ascii="Times New Roman" w:hAnsi="Times New Roman"/>
          <w:color w:val="000000"/>
          <w:sz w:val="28"/>
          <w:szCs w:val="28"/>
        </w:rPr>
        <w:t xml:space="preserve">У </w:t>
      </w:r>
      <w:r w:rsidR="00756984" w:rsidRPr="00723F93">
        <w:rPr>
          <w:rFonts w:ascii="Times New Roman" w:hAnsi="Times New Roman"/>
          <w:color w:val="000000"/>
          <w:sz w:val="28"/>
          <w:szCs w:val="28"/>
          <w:bdr w:val="none" w:sz="0" w:space="0" w:color="auto" w:frame="1"/>
        </w:rPr>
        <w:t xml:space="preserve">Законі України «Про адміністративний нагляд за особами, звільненими з місць позбавлення волі» </w:t>
      </w:r>
      <w:r w:rsidR="00756984" w:rsidRPr="00723F93">
        <w:rPr>
          <w:rFonts w:ascii="Times New Roman" w:hAnsi="Times New Roman"/>
          <w:color w:val="333333"/>
          <w:sz w:val="28"/>
          <w:szCs w:val="28"/>
          <w:shd w:val="clear" w:color="auto" w:fill="FFFFFF"/>
        </w:rPr>
        <w:t>(Відомості Верховної Ради України (ВВР), 1994, № 52, ст.455)</w:t>
      </w:r>
      <w:r w:rsidRPr="00723F93">
        <w:rPr>
          <w:rFonts w:ascii="Times New Roman" w:hAnsi="Times New Roman"/>
          <w:color w:val="000000"/>
          <w:sz w:val="28"/>
          <w:szCs w:val="28"/>
        </w:rPr>
        <w:t>:</w:t>
      </w:r>
    </w:p>
    <w:p w:rsidR="00756984" w:rsidRPr="00723F93" w:rsidRDefault="00B240BA"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rPr>
        <w:t xml:space="preserve">1) </w:t>
      </w:r>
      <w:r w:rsidR="00BA50D4" w:rsidRPr="00723F93">
        <w:rPr>
          <w:rFonts w:ascii="Times New Roman" w:hAnsi="Times New Roman"/>
          <w:color w:val="000000"/>
          <w:sz w:val="28"/>
          <w:szCs w:val="28"/>
          <w:bdr w:val="none" w:sz="0" w:space="0" w:color="auto" w:frame="1"/>
        </w:rPr>
        <w:t xml:space="preserve">У назві закону </w:t>
      </w:r>
      <w:r w:rsidR="00595D70" w:rsidRPr="00723F93">
        <w:rPr>
          <w:rFonts w:ascii="Times New Roman" w:hAnsi="Times New Roman"/>
          <w:color w:val="000000"/>
          <w:sz w:val="28"/>
          <w:szCs w:val="28"/>
          <w:bdr w:val="none" w:sz="0" w:space="0" w:color="auto" w:frame="1"/>
        </w:rPr>
        <w:t xml:space="preserve">та назвах розділів </w:t>
      </w:r>
      <w:r w:rsidR="00BA50D4" w:rsidRPr="00723F93">
        <w:rPr>
          <w:rFonts w:ascii="Times New Roman" w:hAnsi="Times New Roman"/>
          <w:color w:val="000000"/>
          <w:sz w:val="28"/>
          <w:szCs w:val="28"/>
          <w:bdr w:val="none" w:sz="0" w:space="0" w:color="auto" w:frame="1"/>
        </w:rPr>
        <w:t xml:space="preserve">слова «адміністративний нагляд» замінити </w:t>
      </w:r>
      <w:r w:rsidR="00595D70" w:rsidRPr="00723F93">
        <w:rPr>
          <w:rFonts w:ascii="Times New Roman" w:hAnsi="Times New Roman"/>
          <w:color w:val="000000"/>
          <w:sz w:val="28"/>
          <w:szCs w:val="28"/>
          <w:bdr w:val="none" w:sz="0" w:space="0" w:color="auto" w:frame="1"/>
        </w:rPr>
        <w:t>словами «поліцейський контроль»</w:t>
      </w:r>
      <w:r w:rsidR="00CD28B5" w:rsidRPr="00723F93">
        <w:rPr>
          <w:rFonts w:ascii="Times New Roman" w:hAnsi="Times New Roman"/>
          <w:color w:val="000000"/>
          <w:sz w:val="28"/>
          <w:szCs w:val="28"/>
          <w:bdr w:val="none" w:sz="0" w:space="0" w:color="auto" w:frame="1"/>
        </w:rPr>
        <w:t xml:space="preserve"> у відповідних відмінках</w:t>
      </w:r>
      <w:r w:rsidR="00BA50D4" w:rsidRPr="00723F93">
        <w:rPr>
          <w:rFonts w:ascii="Times New Roman" w:hAnsi="Times New Roman"/>
          <w:color w:val="000000"/>
          <w:sz w:val="28"/>
          <w:szCs w:val="28"/>
          <w:lang w:eastAsia="ru-RU"/>
        </w:rPr>
        <w:t>.</w:t>
      </w:r>
    </w:p>
    <w:p w:rsidR="00756984" w:rsidRPr="00723F93" w:rsidRDefault="00756984"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2) статтю 1 викласти в такій редакції:</w:t>
      </w:r>
    </w:p>
    <w:p w:rsidR="00756984" w:rsidRPr="00723F93" w:rsidRDefault="00756984" w:rsidP="00723F93">
      <w:pPr>
        <w:pStyle w:val="rvps2"/>
        <w:shd w:val="clear" w:color="auto" w:fill="FFFFFF"/>
        <w:spacing w:before="0" w:beforeAutospacing="0" w:after="0" w:afterAutospacing="0"/>
        <w:ind w:leftChars="0" w:left="0" w:firstLineChars="0" w:firstLine="567"/>
        <w:jc w:val="both"/>
        <w:rPr>
          <w:color w:val="000000"/>
          <w:sz w:val="28"/>
          <w:szCs w:val="28"/>
          <w:lang w:val="uk-UA" w:eastAsia="zh-TW"/>
        </w:rPr>
      </w:pPr>
      <w:r w:rsidRPr="00723F93">
        <w:rPr>
          <w:color w:val="000000"/>
          <w:sz w:val="28"/>
          <w:szCs w:val="28"/>
          <w:bdr w:val="none" w:sz="0" w:space="0" w:color="auto" w:frame="1"/>
          <w:lang w:val="uk-UA"/>
        </w:rPr>
        <w:t>«</w:t>
      </w:r>
      <w:r w:rsidRPr="00723F93">
        <w:rPr>
          <w:rStyle w:val="rvts9"/>
          <w:color w:val="000000"/>
          <w:sz w:val="28"/>
          <w:szCs w:val="28"/>
          <w:lang w:val="uk-UA"/>
        </w:rPr>
        <w:t>Стаття 1.</w:t>
      </w:r>
      <w:r w:rsidRPr="00723F93">
        <w:rPr>
          <w:color w:val="000000"/>
          <w:sz w:val="28"/>
          <w:szCs w:val="28"/>
          <w:lang w:val="uk-UA"/>
        </w:rPr>
        <w:t> Поняття поліцейського контролю</w:t>
      </w:r>
    </w:p>
    <w:p w:rsidR="00756984" w:rsidRPr="00723F93" w:rsidRDefault="00756984" w:rsidP="00723F93">
      <w:pPr>
        <w:spacing w:after="0" w:line="240" w:lineRule="auto"/>
        <w:ind w:firstLine="567"/>
        <w:jc w:val="both"/>
        <w:rPr>
          <w:rFonts w:ascii="Times New Roman" w:hAnsi="Times New Roman"/>
          <w:color w:val="000000"/>
          <w:sz w:val="28"/>
          <w:szCs w:val="28"/>
        </w:rPr>
      </w:pPr>
      <w:r w:rsidRPr="00723F93">
        <w:rPr>
          <w:rFonts w:ascii="Times New Roman" w:hAnsi="Times New Roman"/>
          <w:color w:val="000000"/>
          <w:sz w:val="28"/>
          <w:szCs w:val="28"/>
        </w:rPr>
        <w:t>Поліцейський контроль - це система тимчасових примусових заходів спостереження за поведінкою окремих осіб, звільнених з місць позбавлення волі, що здійснюються органами Національної поліції».</w:t>
      </w:r>
    </w:p>
    <w:p w:rsidR="00756984" w:rsidRPr="00723F93" w:rsidRDefault="00756984" w:rsidP="00723F93">
      <w:pPr>
        <w:spacing w:after="0" w:line="240" w:lineRule="auto"/>
        <w:ind w:firstLine="567"/>
        <w:jc w:val="both"/>
        <w:rPr>
          <w:rFonts w:ascii="Times New Roman" w:hAnsi="Times New Roman"/>
          <w:color w:val="000000"/>
          <w:sz w:val="28"/>
          <w:szCs w:val="28"/>
        </w:rPr>
      </w:pPr>
      <w:r w:rsidRPr="00723F93">
        <w:rPr>
          <w:rFonts w:ascii="Times New Roman" w:hAnsi="Times New Roman"/>
          <w:color w:val="000000"/>
          <w:sz w:val="28"/>
          <w:szCs w:val="28"/>
        </w:rPr>
        <w:t>3) статтю 2 викласти у такій редакції:</w:t>
      </w:r>
    </w:p>
    <w:p w:rsidR="004D41ED" w:rsidRPr="00723F93" w:rsidRDefault="00BA50D4" w:rsidP="00723F93">
      <w:pPr>
        <w:spacing w:after="0" w:line="240" w:lineRule="auto"/>
        <w:ind w:firstLine="567"/>
        <w:jc w:val="both"/>
        <w:rPr>
          <w:rFonts w:ascii="Times New Roman" w:hAnsi="Times New Roman"/>
          <w:iCs/>
          <w:color w:val="000000"/>
          <w:sz w:val="28"/>
          <w:szCs w:val="28"/>
        </w:rPr>
      </w:pPr>
      <w:r w:rsidRPr="00723F93">
        <w:rPr>
          <w:rFonts w:ascii="Times New Roman" w:hAnsi="Times New Roman"/>
          <w:iCs/>
          <w:color w:val="000000"/>
          <w:sz w:val="28"/>
          <w:szCs w:val="28"/>
        </w:rPr>
        <w:t>«</w:t>
      </w:r>
      <w:r w:rsidR="004D41ED" w:rsidRPr="00723F93">
        <w:rPr>
          <w:rFonts w:ascii="Times New Roman" w:hAnsi="Times New Roman"/>
          <w:iCs/>
          <w:color w:val="000000"/>
          <w:sz w:val="28"/>
          <w:szCs w:val="28"/>
        </w:rPr>
        <w:t>Стаття 2. Мета поліцейського контролю</w:t>
      </w:r>
    </w:p>
    <w:p w:rsidR="00756984" w:rsidRPr="00723F93" w:rsidRDefault="004D41ED"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iCs/>
          <w:color w:val="000000"/>
          <w:sz w:val="28"/>
          <w:szCs w:val="28"/>
        </w:rPr>
        <w:t>Поліцейський контроль встановлюється з метою запобігання вчиненню кримінальних правопорушень окремими особами, звільненими з місць позбавлення волі</w:t>
      </w:r>
      <w:r w:rsidR="00BA50D4" w:rsidRPr="00723F93">
        <w:rPr>
          <w:rFonts w:ascii="Times New Roman" w:hAnsi="Times New Roman"/>
          <w:iCs/>
          <w:color w:val="000000"/>
          <w:sz w:val="28"/>
          <w:szCs w:val="28"/>
        </w:rPr>
        <w:t>»</w:t>
      </w:r>
      <w:r w:rsidRPr="00723F93">
        <w:rPr>
          <w:rFonts w:ascii="Times New Roman" w:hAnsi="Times New Roman"/>
          <w:iCs/>
          <w:color w:val="000000"/>
          <w:sz w:val="28"/>
          <w:szCs w:val="28"/>
        </w:rPr>
        <w:t>.</w:t>
      </w:r>
    </w:p>
    <w:p w:rsidR="00756984" w:rsidRPr="00723F93" w:rsidRDefault="00756984"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4) статтю 3 викласти в такій редакції: </w:t>
      </w:r>
    </w:p>
    <w:p w:rsidR="00595D70" w:rsidRPr="00723F93" w:rsidRDefault="004D41ED"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lang w:eastAsia="ru-RU"/>
        </w:rPr>
      </w:pPr>
      <w:r w:rsidRPr="00723F93">
        <w:rPr>
          <w:rFonts w:ascii="Times New Roman" w:hAnsi="Times New Roman"/>
          <w:color w:val="000000"/>
          <w:sz w:val="28"/>
          <w:szCs w:val="28"/>
          <w:bdr w:val="none" w:sz="0" w:space="0" w:color="auto" w:frame="1"/>
          <w:lang w:eastAsia="ru-RU"/>
        </w:rPr>
        <w:t>«</w:t>
      </w:r>
      <w:r w:rsidR="00595D70" w:rsidRPr="00723F93">
        <w:rPr>
          <w:rFonts w:ascii="Times New Roman" w:hAnsi="Times New Roman"/>
          <w:color w:val="000000"/>
          <w:sz w:val="28"/>
          <w:szCs w:val="28"/>
          <w:bdr w:val="none" w:sz="0" w:space="0" w:color="auto" w:frame="1"/>
          <w:lang w:eastAsia="ru-RU"/>
        </w:rPr>
        <w:t>Стаття 3. Особи, щодо яких встановлюється поліцейський контроль</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lang w:eastAsia="ru-RU"/>
        </w:rPr>
      </w:pPr>
      <w:r w:rsidRPr="00723F93">
        <w:rPr>
          <w:rFonts w:ascii="Times New Roman" w:hAnsi="Times New Roman"/>
          <w:color w:val="000000"/>
          <w:sz w:val="28"/>
          <w:szCs w:val="28"/>
          <w:bdr w:val="none" w:sz="0" w:space="0" w:color="auto" w:frame="1"/>
          <w:lang w:eastAsia="ru-RU"/>
        </w:rPr>
        <w:t>Поліцейський контроль встановлюється щодо повнолітніх осіб:</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lang w:eastAsia="ru-RU"/>
        </w:rPr>
      </w:pPr>
      <w:r w:rsidRPr="00723F93">
        <w:rPr>
          <w:rFonts w:ascii="Times New Roman" w:hAnsi="Times New Roman"/>
          <w:color w:val="000000"/>
          <w:sz w:val="28"/>
          <w:szCs w:val="28"/>
          <w:bdr w:val="none" w:sz="0" w:space="0" w:color="auto" w:frame="1"/>
          <w:lang w:eastAsia="ru-RU"/>
        </w:rPr>
        <w:t xml:space="preserve">б) засуджених до позбавлення волі за тяжкі, особливо тяжкі злочини або засуджених два і більше разів до позбавлення волі за умисні  злочини, які мають високий ризик вчинення повторного кримінального правопорушення за визначенням адміністрації. Порядок визначення ступеня ризику вчинення повторного кримінального правопорушення затверджується центральним органом виконавчої влади, який забезпечує формування та реалізацію державної політики у сфері виконання кримінальних покарань та </w:t>
      </w:r>
      <w:proofErr w:type="spellStart"/>
      <w:r w:rsidRPr="00723F93">
        <w:rPr>
          <w:rFonts w:ascii="Times New Roman" w:hAnsi="Times New Roman"/>
          <w:color w:val="000000"/>
          <w:sz w:val="28"/>
          <w:szCs w:val="28"/>
          <w:bdr w:val="none" w:sz="0" w:space="0" w:color="auto" w:frame="1"/>
          <w:lang w:eastAsia="ru-RU"/>
        </w:rPr>
        <w:t>пробації</w:t>
      </w:r>
      <w:proofErr w:type="spellEnd"/>
      <w:r w:rsidRPr="00723F93">
        <w:rPr>
          <w:rFonts w:ascii="Times New Roman" w:hAnsi="Times New Roman"/>
          <w:color w:val="000000"/>
          <w:sz w:val="28"/>
          <w:szCs w:val="28"/>
          <w:bdr w:val="none" w:sz="0" w:space="0" w:color="auto" w:frame="1"/>
          <w:lang w:eastAsia="ru-RU"/>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lang w:eastAsia="ru-RU"/>
        </w:rPr>
      </w:pPr>
      <w:r w:rsidRPr="00723F93">
        <w:rPr>
          <w:rFonts w:ascii="Times New Roman" w:hAnsi="Times New Roman"/>
          <w:color w:val="000000"/>
          <w:sz w:val="28"/>
          <w:szCs w:val="28"/>
          <w:bdr w:val="none" w:sz="0" w:space="0" w:color="auto" w:frame="1"/>
          <w:lang w:eastAsia="ru-RU"/>
        </w:rPr>
        <w:t>в) засуджених до позбавлення волі за тяжкі, особливо тяжкі злочини або засуджених два і більше разів до позбавлення волі за умисні злочини, якщо вони  після відбування покарання або умовно-дострокового звільнення від відбування   покарання, незважаючи   на попередження   органів Національної поліції, систематично порушують громадський порядок і права інших громадян, вчиняють інші правопорушення;</w:t>
      </w:r>
    </w:p>
    <w:p w:rsidR="004D41ED"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lang w:eastAsia="ru-RU"/>
        </w:rPr>
      </w:pPr>
      <w:r w:rsidRPr="00723F93">
        <w:rPr>
          <w:rFonts w:ascii="Times New Roman" w:hAnsi="Times New Roman"/>
          <w:color w:val="000000"/>
          <w:sz w:val="28"/>
          <w:szCs w:val="28"/>
          <w:bdr w:val="none" w:sz="0" w:space="0" w:color="auto" w:frame="1"/>
          <w:lang w:eastAsia="ru-RU"/>
        </w:rPr>
        <w:lastRenderedPageBreak/>
        <w:t>г) засуджених до позбавлення волі за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 якщо в період відбування покарання вони відмовилися від проходження доступних програм корекційної, реабілітаційної чи іншої спеціальної програми лікування залежності або не завершили її проходження за власною ініціативою.</w:t>
      </w:r>
      <w:r w:rsidR="004D41ED" w:rsidRPr="00723F93">
        <w:rPr>
          <w:rFonts w:ascii="Times New Roman" w:hAnsi="Times New Roman"/>
          <w:color w:val="000000"/>
          <w:sz w:val="28"/>
          <w:szCs w:val="28"/>
          <w:lang w:eastAsia="ru-RU"/>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lang w:eastAsia="ru-RU"/>
        </w:rPr>
        <w:t xml:space="preserve">5) </w:t>
      </w:r>
      <w:r w:rsidR="00CD28B5" w:rsidRPr="00723F93">
        <w:rPr>
          <w:rFonts w:ascii="Times New Roman" w:hAnsi="Times New Roman"/>
          <w:color w:val="000000"/>
          <w:sz w:val="28"/>
          <w:szCs w:val="28"/>
          <w:lang w:eastAsia="ru-RU"/>
        </w:rPr>
        <w:t xml:space="preserve">у </w:t>
      </w:r>
      <w:r w:rsidRPr="00723F93">
        <w:rPr>
          <w:rFonts w:ascii="Times New Roman" w:hAnsi="Times New Roman"/>
          <w:color w:val="000000"/>
          <w:sz w:val="28"/>
          <w:szCs w:val="28"/>
          <w:bdr w:val="none" w:sz="0" w:space="0" w:color="auto" w:frame="1"/>
        </w:rPr>
        <w:t>статт</w:t>
      </w:r>
      <w:r w:rsidR="00CD28B5" w:rsidRPr="00723F93">
        <w:rPr>
          <w:rFonts w:ascii="Times New Roman" w:hAnsi="Times New Roman"/>
          <w:color w:val="000000"/>
          <w:sz w:val="28"/>
          <w:szCs w:val="28"/>
          <w:bdr w:val="none" w:sz="0" w:space="0" w:color="auto" w:frame="1"/>
        </w:rPr>
        <w:t>і</w:t>
      </w:r>
      <w:r w:rsidRPr="00723F93">
        <w:rPr>
          <w:rFonts w:ascii="Times New Roman" w:hAnsi="Times New Roman"/>
          <w:color w:val="000000"/>
          <w:sz w:val="28"/>
          <w:szCs w:val="28"/>
          <w:bdr w:val="none" w:sz="0" w:space="0" w:color="auto" w:frame="1"/>
        </w:rPr>
        <w:t xml:space="preserve"> 4 </w:t>
      </w:r>
      <w:r w:rsidR="00CD28B5" w:rsidRPr="00723F93">
        <w:rPr>
          <w:rFonts w:ascii="Times New Roman" w:hAnsi="Times New Roman"/>
          <w:color w:val="000000"/>
          <w:sz w:val="28"/>
          <w:szCs w:val="28"/>
          <w:bdr w:val="none" w:sz="0" w:space="0" w:color="auto" w:frame="1"/>
        </w:rPr>
        <w:t>слова «</w:t>
      </w:r>
      <w:r w:rsidR="00CD28B5" w:rsidRPr="00723F93">
        <w:rPr>
          <w:rFonts w:ascii="Times New Roman" w:hAnsi="Times New Roman"/>
          <w:sz w:val="28"/>
          <w:szCs w:val="28"/>
        </w:rPr>
        <w:t>адміністративного нагляду</w:t>
      </w:r>
      <w:r w:rsidR="00CD28B5" w:rsidRPr="00723F93">
        <w:rPr>
          <w:rFonts w:ascii="Times New Roman" w:hAnsi="Times New Roman"/>
          <w:color w:val="000000"/>
          <w:sz w:val="28"/>
          <w:szCs w:val="28"/>
          <w:bdr w:val="none" w:sz="0" w:space="0" w:color="auto" w:frame="1"/>
        </w:rPr>
        <w:t>» замінити словами «</w:t>
      </w:r>
      <w:r w:rsidR="00CD28B5" w:rsidRPr="00723F93">
        <w:rPr>
          <w:rFonts w:ascii="Times New Roman" w:hAnsi="Times New Roman"/>
          <w:sz w:val="28"/>
          <w:szCs w:val="28"/>
        </w:rPr>
        <w:t>поліцейського контролю</w:t>
      </w:r>
      <w:r w:rsidR="00CD28B5" w:rsidRPr="00723F93">
        <w:rPr>
          <w:rFonts w:ascii="Times New Roman" w:hAnsi="Times New Roman"/>
          <w:color w:val="000000"/>
          <w:sz w:val="28"/>
          <w:szCs w:val="28"/>
          <w:bdr w:val="none" w:sz="0" w:space="0" w:color="auto" w:frame="1"/>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6) статтю 5 викласти в такій редакції:</w:t>
      </w:r>
    </w:p>
    <w:p w:rsidR="00CD28B5"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w:t>
      </w:r>
      <w:r w:rsidR="00CD28B5" w:rsidRPr="00723F93">
        <w:rPr>
          <w:rFonts w:ascii="Times New Roman" w:hAnsi="Times New Roman"/>
          <w:color w:val="000000"/>
          <w:sz w:val="28"/>
          <w:szCs w:val="28"/>
          <w:bdr w:val="none" w:sz="0" w:space="0" w:color="auto" w:frame="1"/>
        </w:rPr>
        <w:t>Стаття 5. Порядок встановлення поліцейського контролю</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Поліцейський контроль встановлюється: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щодо осіб, зазначених у пунктах "б", "г" і "ґ" статті 3 цього Закону, - в судовому засіданні одноособово суддею районного, районного у місті, міського та міськрайонного суду за місцезнаходженням установи виконання покарань за поданням начальника установи виконання покарань;</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щодо осіб, зазначених у пункті "в" статті 3 цього Закону, - в судовому засіданні одноособово суддею районного, районного у місті, міського та міськрайонного суду за місцем проживання особи, звільненої з місць позбавлення волі, за поданням начальника органу Національної поліції.</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У поданні мають бути визначені обмеження, які пропонує встановити на підставі статті 10 цього Закону відповідно начальник установи виконання покарань чи начальник органу Національної поліції щодо поведінки піднаглядного, та обґрунтування доцільності таких заходів.</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Разом з поданням до суду надсилаються копія </w:t>
      </w:r>
      <w:proofErr w:type="spellStart"/>
      <w:r w:rsidRPr="00723F93">
        <w:rPr>
          <w:rFonts w:ascii="Times New Roman" w:hAnsi="Times New Roman"/>
          <w:color w:val="000000"/>
          <w:sz w:val="28"/>
          <w:szCs w:val="28"/>
          <w:bdr w:val="none" w:sz="0" w:space="0" w:color="auto" w:frame="1"/>
        </w:rPr>
        <w:t>вироку</w:t>
      </w:r>
      <w:proofErr w:type="spellEnd"/>
      <w:r w:rsidRPr="00723F93">
        <w:rPr>
          <w:rFonts w:ascii="Times New Roman" w:hAnsi="Times New Roman"/>
          <w:color w:val="000000"/>
          <w:sz w:val="28"/>
          <w:szCs w:val="28"/>
          <w:bdr w:val="none" w:sz="0" w:space="0" w:color="auto" w:frame="1"/>
        </w:rPr>
        <w:t xml:space="preserve"> та матеріали, які містять інформацію щодо ризику вчинення повторного кримінального правопорушення та свідчать про необхідність встановлення поліцейського контролю за відповідною особою.</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У судове засідання викликається особа, щодо якої </w:t>
      </w:r>
      <w:proofErr w:type="spellStart"/>
      <w:r w:rsidRPr="00723F93">
        <w:rPr>
          <w:rFonts w:ascii="Times New Roman" w:hAnsi="Times New Roman"/>
          <w:color w:val="000000"/>
          <w:sz w:val="28"/>
          <w:szCs w:val="28"/>
          <w:bdr w:val="none" w:sz="0" w:space="0" w:color="auto" w:frame="1"/>
        </w:rPr>
        <w:t>внесено</w:t>
      </w:r>
      <w:proofErr w:type="spellEnd"/>
      <w:r w:rsidRPr="00723F93">
        <w:rPr>
          <w:rFonts w:ascii="Times New Roman" w:hAnsi="Times New Roman"/>
          <w:color w:val="000000"/>
          <w:sz w:val="28"/>
          <w:szCs w:val="28"/>
          <w:bdr w:val="none" w:sz="0" w:space="0" w:color="auto" w:frame="1"/>
        </w:rPr>
        <w:t xml:space="preserve"> подання про встановлення поліцейського контролю, а за її клопотанням - і захисник, а також представник органу, начальник якого </w:t>
      </w:r>
      <w:proofErr w:type="spellStart"/>
      <w:r w:rsidRPr="00723F93">
        <w:rPr>
          <w:rFonts w:ascii="Times New Roman" w:hAnsi="Times New Roman"/>
          <w:color w:val="000000"/>
          <w:sz w:val="28"/>
          <w:szCs w:val="28"/>
          <w:bdr w:val="none" w:sz="0" w:space="0" w:color="auto" w:frame="1"/>
        </w:rPr>
        <w:t>вніс</w:t>
      </w:r>
      <w:proofErr w:type="spellEnd"/>
      <w:r w:rsidRPr="00723F93">
        <w:rPr>
          <w:rFonts w:ascii="Times New Roman" w:hAnsi="Times New Roman"/>
          <w:color w:val="000000"/>
          <w:sz w:val="28"/>
          <w:szCs w:val="28"/>
          <w:bdr w:val="none" w:sz="0" w:space="0" w:color="auto" w:frame="1"/>
        </w:rPr>
        <w:t xml:space="preserve"> подання.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Розгляд питання починається доповіддю про зміст подання та матеріалів, що надійшли разом з ним, після чого заслуховуються пояснення осіб, які з’явилися у судове засідання.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Після розгляду справи суддя виходить до </w:t>
      </w:r>
      <w:proofErr w:type="spellStart"/>
      <w:r w:rsidRPr="00723F93">
        <w:rPr>
          <w:rFonts w:ascii="Times New Roman" w:hAnsi="Times New Roman"/>
          <w:color w:val="000000"/>
          <w:sz w:val="28"/>
          <w:szCs w:val="28"/>
          <w:bdr w:val="none" w:sz="0" w:space="0" w:color="auto" w:frame="1"/>
        </w:rPr>
        <w:t>нарадчої</w:t>
      </w:r>
      <w:proofErr w:type="spellEnd"/>
      <w:r w:rsidRPr="00723F93">
        <w:rPr>
          <w:rFonts w:ascii="Times New Roman" w:hAnsi="Times New Roman"/>
          <w:color w:val="000000"/>
          <w:sz w:val="28"/>
          <w:szCs w:val="28"/>
          <w:bdr w:val="none" w:sz="0" w:space="0" w:color="auto" w:frame="1"/>
        </w:rPr>
        <w:t xml:space="preserve"> кімнати для прийняття рішення, після чого повертається в зал засідань і оголошує постанову про встановлення поліцейського контролю та обмежень, які встановлюються щодо поведінки особи, до якої встановлено поліцейський контроль.</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Постанова судді може бути оскаржена в установленому законом порядку.</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Постанова судді надсилається для виконання начальнику органу Національної поліції України за місцем проживання особи, щодо якої встановлено поліцейський контроль, а у випадках, передбачених пунктами "б", "г" і "ґ" статті 3 цього Закону, - начальнику установи виконання покарань.</w:t>
      </w:r>
    </w:p>
    <w:p w:rsidR="00595D70"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Адміністрація установи виконання покарань постанову судді надсилає для виконання органу Національної поліції за місцем проживання, яке обрано </w:t>
      </w:r>
      <w:r w:rsidRPr="00723F93">
        <w:rPr>
          <w:rFonts w:ascii="Times New Roman" w:hAnsi="Times New Roman"/>
          <w:color w:val="000000"/>
          <w:sz w:val="28"/>
          <w:szCs w:val="28"/>
          <w:bdr w:val="none" w:sz="0" w:space="0" w:color="auto" w:frame="1"/>
        </w:rPr>
        <w:lastRenderedPageBreak/>
        <w:t>особою, щодо якої встановлено поліцейський контроль в день його звільнення.</w:t>
      </w:r>
      <w:r w:rsidR="00595D70" w:rsidRPr="00723F93">
        <w:rPr>
          <w:rFonts w:ascii="Times New Roman" w:hAnsi="Times New Roman"/>
          <w:color w:val="000000"/>
          <w:sz w:val="28"/>
          <w:szCs w:val="28"/>
          <w:bdr w:val="none" w:sz="0" w:space="0" w:color="auto" w:frame="1"/>
        </w:rPr>
        <w:t>»</w:t>
      </w:r>
    </w:p>
    <w:p w:rsidR="00CD28B5"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lang w:eastAsia="ru-RU"/>
        </w:rPr>
        <w:t xml:space="preserve">7) </w:t>
      </w:r>
      <w:r w:rsidR="00CD28B5" w:rsidRPr="00723F93">
        <w:rPr>
          <w:rFonts w:ascii="Times New Roman" w:hAnsi="Times New Roman"/>
          <w:color w:val="000000"/>
          <w:sz w:val="28"/>
          <w:szCs w:val="28"/>
          <w:lang w:eastAsia="ru-RU"/>
        </w:rPr>
        <w:t xml:space="preserve">у </w:t>
      </w:r>
      <w:r w:rsidR="00CD28B5" w:rsidRPr="00723F93">
        <w:rPr>
          <w:rFonts w:ascii="Times New Roman" w:hAnsi="Times New Roman"/>
          <w:color w:val="000000"/>
          <w:sz w:val="28"/>
          <w:szCs w:val="28"/>
          <w:bdr w:val="none" w:sz="0" w:space="0" w:color="auto" w:frame="1"/>
        </w:rPr>
        <w:t>статті 6 слова «</w:t>
      </w:r>
      <w:r w:rsidR="00CD28B5" w:rsidRPr="00723F93">
        <w:rPr>
          <w:rFonts w:ascii="Times New Roman" w:hAnsi="Times New Roman"/>
          <w:sz w:val="28"/>
          <w:szCs w:val="28"/>
        </w:rPr>
        <w:t>адміністративний нагляд</w:t>
      </w:r>
      <w:r w:rsidR="00CD28B5" w:rsidRPr="00723F93">
        <w:rPr>
          <w:rFonts w:ascii="Times New Roman" w:hAnsi="Times New Roman"/>
          <w:color w:val="000000"/>
          <w:sz w:val="28"/>
          <w:szCs w:val="28"/>
          <w:bdr w:val="none" w:sz="0" w:space="0" w:color="auto" w:frame="1"/>
        </w:rPr>
        <w:t>» замінити словами «</w:t>
      </w:r>
      <w:r w:rsidR="00CD28B5" w:rsidRPr="00723F93">
        <w:rPr>
          <w:rFonts w:ascii="Times New Roman" w:hAnsi="Times New Roman"/>
          <w:sz w:val="28"/>
          <w:szCs w:val="28"/>
        </w:rPr>
        <w:t>поліцейський контроль</w:t>
      </w:r>
      <w:r w:rsidR="00CD28B5" w:rsidRPr="00723F93">
        <w:rPr>
          <w:rFonts w:ascii="Times New Roman" w:hAnsi="Times New Roman"/>
          <w:color w:val="000000"/>
          <w:sz w:val="28"/>
          <w:szCs w:val="28"/>
          <w:bdr w:val="none" w:sz="0" w:space="0" w:color="auto" w:frame="1"/>
        </w:rPr>
        <w:t>» у відповідних відмінках;</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lang w:eastAsia="ru-RU"/>
        </w:rPr>
        <w:t xml:space="preserve">8) </w:t>
      </w:r>
      <w:r w:rsidRPr="00723F93">
        <w:rPr>
          <w:rFonts w:ascii="Times New Roman" w:hAnsi="Times New Roman"/>
          <w:color w:val="000000"/>
          <w:sz w:val="28"/>
          <w:szCs w:val="28"/>
          <w:bdr w:val="none" w:sz="0" w:space="0" w:color="auto" w:frame="1"/>
        </w:rPr>
        <w:t>статтю 7 викласти в такій редакції:</w:t>
      </w:r>
    </w:p>
    <w:p w:rsidR="00CD28B5"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w:t>
      </w:r>
      <w:r w:rsidR="00CD28B5" w:rsidRPr="00723F93">
        <w:rPr>
          <w:rFonts w:ascii="Times New Roman" w:hAnsi="Times New Roman"/>
          <w:color w:val="000000"/>
          <w:sz w:val="28"/>
          <w:szCs w:val="28"/>
          <w:bdr w:val="none" w:sz="0" w:space="0" w:color="auto" w:frame="1"/>
        </w:rPr>
        <w:t>Стаття 7. Порядок здійснення поліцейського контролю</w:t>
      </w:r>
    </w:p>
    <w:p w:rsidR="00595D70"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Поліцейський контроль здійснюється органами Національної поліції. Осіб, щодо яких встановлено поліцейський нагляд, беруть на облік, фотографують, а у разі необхідності у них беруть відбитки пальців. Працівники поліції зобов’язані систематично контролювати поведінку цих осіб, запобігати порушенням ними громадського порядку та прав інших громадян і припиняти їх, проводити розшук осіб, які уникають поліцейського контролю.</w:t>
      </w:r>
      <w:r w:rsidR="00595D70" w:rsidRPr="00723F93">
        <w:rPr>
          <w:rFonts w:ascii="Times New Roman" w:hAnsi="Times New Roman"/>
          <w:color w:val="000000"/>
          <w:sz w:val="28"/>
          <w:szCs w:val="28"/>
          <w:bdr w:val="none" w:sz="0" w:space="0" w:color="auto" w:frame="1"/>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lang w:eastAsia="ru-RU"/>
        </w:rPr>
        <w:t xml:space="preserve">9) </w:t>
      </w:r>
      <w:r w:rsidRPr="00723F93">
        <w:rPr>
          <w:rFonts w:ascii="Times New Roman" w:hAnsi="Times New Roman"/>
          <w:color w:val="000000"/>
          <w:sz w:val="28"/>
          <w:szCs w:val="28"/>
          <w:bdr w:val="none" w:sz="0" w:space="0" w:color="auto" w:frame="1"/>
        </w:rPr>
        <w:t>статтю 8 викласти в такій редакції:</w:t>
      </w:r>
    </w:p>
    <w:p w:rsidR="00CD28B5"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w:t>
      </w:r>
      <w:r w:rsidR="00CD28B5" w:rsidRPr="00723F93">
        <w:rPr>
          <w:rFonts w:ascii="Times New Roman" w:hAnsi="Times New Roman"/>
          <w:color w:val="000000"/>
          <w:sz w:val="28"/>
          <w:szCs w:val="28"/>
          <w:bdr w:val="none" w:sz="0" w:space="0" w:color="auto" w:frame="1"/>
        </w:rPr>
        <w:t>Стаття 8. Порядок припинення поліцейського контролю</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Поліцейський контроль припиняється постановою судді за поданням начальника органу Національної поліції:</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а) у разі погашення або зняття судимості з особи, щодо якої встановлено поліцейський контроль;</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б) достроково, якщо особа, щодо якої встановлено поліцейський контроль перестала бути небезпечна для суспільства і позитивно характеризується за місцем роботи і проживання.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Особа, щодо якої встановлено поліцейський контроль може сам подати клопотання про зняття нагляду з підстав, зазначених у пункті "а" частини першої цієї статті.</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В інших випадках поліцейський контроль автоматично припиняється: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а) після закінчення терміну, на який його встановлено, якщо органом Національної поліції не подано клопотання про продовження поліцейського контролю або суддя відмовив у продовженні поліцейського контролю;</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б) у разі засудження особи, щодо якої встановлено поліцейський контроль до позбавлення волі і направлення його до місця відбування покарання;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в) у разі смерті особи, щодо якої встановлено поліцейський контроль.</w:t>
      </w:r>
    </w:p>
    <w:p w:rsidR="00595D70"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Порядок розгляду в суді питання про припинення поліцейського контролю здійснюється відповідно до вимог частини четвертої статті 5 цього Закону.</w:t>
      </w:r>
      <w:r w:rsidR="00595D70" w:rsidRPr="00723F93">
        <w:rPr>
          <w:rFonts w:ascii="Times New Roman" w:hAnsi="Times New Roman"/>
          <w:color w:val="000000"/>
          <w:sz w:val="28"/>
          <w:szCs w:val="28"/>
          <w:bdr w:val="none" w:sz="0" w:space="0" w:color="auto" w:frame="1"/>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lang w:eastAsia="ru-RU"/>
        </w:rPr>
        <w:t xml:space="preserve">10) </w:t>
      </w:r>
      <w:r w:rsidRPr="00723F93">
        <w:rPr>
          <w:rFonts w:ascii="Times New Roman" w:hAnsi="Times New Roman"/>
          <w:color w:val="000000"/>
          <w:sz w:val="28"/>
          <w:szCs w:val="28"/>
          <w:bdr w:val="none" w:sz="0" w:space="0" w:color="auto" w:frame="1"/>
        </w:rPr>
        <w:t>статтю 9 викласти в такій редакції:</w:t>
      </w:r>
    </w:p>
    <w:p w:rsidR="00CD28B5"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w:t>
      </w:r>
      <w:r w:rsidR="00CD28B5" w:rsidRPr="00723F93">
        <w:rPr>
          <w:rFonts w:ascii="Times New Roman" w:hAnsi="Times New Roman"/>
          <w:color w:val="000000"/>
          <w:sz w:val="28"/>
          <w:szCs w:val="28"/>
          <w:bdr w:val="none" w:sz="0" w:space="0" w:color="auto" w:frame="1"/>
        </w:rPr>
        <w:t>Стаття 9. Обов’язки осіб, щодо яких встановлено поліцейський контроль</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Особи, щодо яких встановлено поліцейський контроль, зобов’язані вести законослухняний спосіб життя, не порушувати громадський порядок і додержувати таких правил:</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а) прибути у визначений установою виконання покарань термін в обране ними місце проживання і зареєструватися в органі Національної поліції;</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б) з’являтися за викликом органу Національної поліції у вказаний термін і давати усні та письмові пояснення з питань, пов’язаних з виконанням правил поліцейського контролю;</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lastRenderedPageBreak/>
        <w:t>в) повідомляти поліцейських, які здійснюють поліцейський контроль, про зміну місця роботи, місця проживання чи перебування, а також про виїзд за межі району (міста) у службових справах;</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г) в разі від’їзду в особистих справах з дозволу поліцейського в інший населений пункт та перебування там більше доби зареєструватися у відповідному органі Національної поліції.</w:t>
      </w:r>
    </w:p>
    <w:p w:rsidR="00595D70"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Після припинення поліцейського контролю особи, зазначені у пункті "ґ" статті 3 цього Закону, зобов’язані повідомляти органи Національної поліції України про зміну свого місця проживання чи перебування. За заявою прокурора на підставі рішення суду такий обов’язок також може бути встановлений щодо осіб, які відбули покарання за тяжкі або особливо тяжкі злочини проти статевої свободи та статевої недоторканості малолітньої особи та до яких не було застосовано поліцейського контролю. Обов’язок, передбачений цією частиною, встановлюється строком на три роки та може бути подовжений на такий самий строк на підставі судового рішення за заявою прокурора, поданою за місцем проживання особи, на яку покладається такий обов’язок.</w:t>
      </w:r>
      <w:r w:rsidR="00595D70" w:rsidRPr="00723F93">
        <w:rPr>
          <w:rFonts w:ascii="Times New Roman" w:hAnsi="Times New Roman"/>
          <w:color w:val="000000"/>
          <w:sz w:val="28"/>
          <w:szCs w:val="28"/>
          <w:bdr w:val="none" w:sz="0" w:space="0" w:color="auto" w:frame="1"/>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lang w:eastAsia="ru-RU"/>
        </w:rPr>
        <w:t xml:space="preserve">11) </w:t>
      </w:r>
      <w:r w:rsidRPr="00723F93">
        <w:rPr>
          <w:rFonts w:ascii="Times New Roman" w:hAnsi="Times New Roman"/>
          <w:color w:val="000000"/>
          <w:sz w:val="28"/>
          <w:szCs w:val="28"/>
          <w:bdr w:val="none" w:sz="0" w:space="0" w:color="auto" w:frame="1"/>
        </w:rPr>
        <w:t>статтю 10 викласти в такій редакції:</w:t>
      </w:r>
    </w:p>
    <w:p w:rsidR="00CD28B5"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w:t>
      </w:r>
      <w:r w:rsidR="00CD28B5" w:rsidRPr="00723F93">
        <w:rPr>
          <w:rFonts w:ascii="Times New Roman" w:hAnsi="Times New Roman"/>
          <w:color w:val="000000"/>
          <w:sz w:val="28"/>
          <w:szCs w:val="28"/>
          <w:bdr w:val="none" w:sz="0" w:space="0" w:color="auto" w:frame="1"/>
        </w:rPr>
        <w:t>Стаття 10. Обмеження дій особи, щодо якої встановлено поліцейський контроль</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До осіб, щодо яких встановлено поліцейський контроль, за постановою суду можуть бути застосовані частково або у повному обсязі такі обмеження:</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а) заборона виходу з будинку (квартири) у визначений час, який не може перевищувати восьми годин на добу;</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б) заборона перебування у визначених місцях району (міста);</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в) заборона виїзду чи обмеження часу виїзду в особистих справах за межі району (міста);</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г) реєстрація в поліції від одного до чотирьох разів на місяць.</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При призначенні обмеження у виді заборони виходу з будинку (квартири) у визначений час, має бути чітко визначено конкретні дні тижня, а також час доби, протягом яких особа не має права залишати будинок (квартиру). Вказане обмеження повинно застосовуватися з урахуванням часу (змінності) роботи особи протягом місця, виконання ним  суспільних і родинних обов’язків (за умови наявності такої інформації на момент встановлення контролю), а також з урахуванням інших прав і законних інтересів громадянина. Заборона виходу з будинку (квартири) застосовується лише відносно вечірніх годин  (після 22 годин) і у нічний час, якщо з цим не пов’язана робота особи (за умови наявності такої інформації на момент встановлення контролю). Це обмеження може поширюватися не на всі дні тижня, а лише на передсвяткові, святкові чи вихідні дні. </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Обмеження у виді заборони перебування у визначених місцях району (міста) застосовується з метою перешкодити особі поновити зв’язки з особами, що ведуть антигромадських спосіб життя, а також попередити негативний вплив на неї з боку інших осіб. При призначенні цього обмеження у рішенні суду мають бути зазначені конкретні назви та адреси розташування місць, </w:t>
      </w:r>
      <w:r w:rsidRPr="00723F93">
        <w:rPr>
          <w:rFonts w:ascii="Times New Roman" w:hAnsi="Times New Roman"/>
          <w:color w:val="000000"/>
          <w:sz w:val="28"/>
          <w:szCs w:val="28"/>
          <w:bdr w:val="none" w:sz="0" w:space="0" w:color="auto" w:frame="1"/>
        </w:rPr>
        <w:lastRenderedPageBreak/>
        <w:t xml:space="preserve">перебування в яких особі заборонено, та перелік яких надано органами Національної поліції на запит адміністрації установи виконання покарань. При застосуванні цього обмеження враховуються умови життя особи, щодо якої встановлюється поліцейський нагляд, а також поточний стан життєдіяльності району або міста. </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Обмеження у виді заборони виїзду чи обмеження часу виїзду в особистих справах за межі району (міста) призначається з метою перешкоди ухиленню від поліцейського контролю. Заборона виїзду в інший населений пункт застосовується у тому випадку, якщо є підстави вважати, що особа буде вести за межами постійного проживання антигромадський спосіб життя, порушувати громадський порядок або встановить негативні зв’язки. </w:t>
      </w:r>
    </w:p>
    <w:p w:rsidR="00CD28B5"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Реєстрація в поліції призначається від одного до чотирьох разів на місяць застосовується з урахуванням способу життя, поведінки особи, графіку її роботи та інших обставин, та має на меті сприяння в забезпеченні контролю за її поведінкою. </w:t>
      </w:r>
    </w:p>
    <w:p w:rsidR="00595D70" w:rsidRPr="00723F93" w:rsidRDefault="00CD28B5"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Під час здійснення поліцейського контролю суд за поданням начальника органу Національної поліції з урахуванням особи, способу життя і поведінки особи, щодо якої встановлюється поліцейський контроль може змінювати (зменшувати або збільшувати) обсяг обмежень, передбачених цією статтею.</w:t>
      </w:r>
      <w:r w:rsidR="00595D70" w:rsidRPr="00723F93">
        <w:rPr>
          <w:rFonts w:ascii="Times New Roman" w:hAnsi="Times New Roman"/>
          <w:color w:val="000000"/>
          <w:sz w:val="28"/>
          <w:szCs w:val="28"/>
          <w:bdr w:val="none" w:sz="0" w:space="0" w:color="auto" w:frame="1"/>
        </w:rPr>
        <w:t>»</w:t>
      </w:r>
    </w:p>
    <w:p w:rsidR="00723F93"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lang w:eastAsia="ru-RU"/>
        </w:rPr>
      </w:pPr>
      <w:r w:rsidRPr="00723F93">
        <w:rPr>
          <w:rFonts w:ascii="Times New Roman" w:hAnsi="Times New Roman"/>
          <w:color w:val="000000"/>
          <w:sz w:val="28"/>
          <w:szCs w:val="28"/>
          <w:lang w:eastAsia="ru-RU"/>
        </w:rPr>
        <w:t xml:space="preserve">12) </w:t>
      </w:r>
      <w:r w:rsidR="00CD28B5" w:rsidRPr="00723F93">
        <w:rPr>
          <w:rFonts w:ascii="Times New Roman" w:hAnsi="Times New Roman"/>
          <w:color w:val="000000"/>
          <w:sz w:val="28"/>
          <w:szCs w:val="28"/>
          <w:lang w:eastAsia="ru-RU"/>
        </w:rPr>
        <w:t xml:space="preserve">у </w:t>
      </w:r>
      <w:r w:rsidR="00CD28B5" w:rsidRPr="00723F93">
        <w:rPr>
          <w:rFonts w:ascii="Times New Roman" w:hAnsi="Times New Roman"/>
          <w:color w:val="000000"/>
          <w:sz w:val="28"/>
          <w:szCs w:val="28"/>
          <w:bdr w:val="none" w:sz="0" w:space="0" w:color="auto" w:frame="1"/>
        </w:rPr>
        <w:t xml:space="preserve">статті </w:t>
      </w:r>
      <w:r w:rsidR="00CD28B5" w:rsidRPr="003B48C5">
        <w:rPr>
          <w:rFonts w:ascii="Times New Roman" w:hAnsi="Times New Roman"/>
          <w:color w:val="000000"/>
          <w:sz w:val="28"/>
          <w:szCs w:val="28"/>
          <w:bdr w:val="none" w:sz="0" w:space="0" w:color="auto" w:frame="1"/>
          <w:lang w:val="ru-RU"/>
        </w:rPr>
        <w:t>11</w:t>
      </w:r>
      <w:r w:rsidR="00CD28B5" w:rsidRPr="00723F93">
        <w:rPr>
          <w:rFonts w:ascii="Times New Roman" w:hAnsi="Times New Roman"/>
          <w:color w:val="000000"/>
          <w:sz w:val="28"/>
          <w:szCs w:val="28"/>
          <w:bdr w:val="none" w:sz="0" w:space="0" w:color="auto" w:frame="1"/>
        </w:rPr>
        <w:t xml:space="preserve"> слова «</w:t>
      </w:r>
      <w:r w:rsidR="00CD28B5" w:rsidRPr="00723F93">
        <w:rPr>
          <w:rFonts w:ascii="Times New Roman" w:hAnsi="Times New Roman"/>
          <w:sz w:val="28"/>
          <w:szCs w:val="28"/>
        </w:rPr>
        <w:t>адміністративний нагляд</w:t>
      </w:r>
      <w:r w:rsidR="00CD28B5" w:rsidRPr="00723F93">
        <w:rPr>
          <w:rFonts w:ascii="Times New Roman" w:hAnsi="Times New Roman"/>
          <w:color w:val="000000"/>
          <w:sz w:val="28"/>
          <w:szCs w:val="28"/>
          <w:bdr w:val="none" w:sz="0" w:space="0" w:color="auto" w:frame="1"/>
        </w:rPr>
        <w:t>» замінити словами «</w:t>
      </w:r>
      <w:r w:rsidR="00CD28B5" w:rsidRPr="00723F93">
        <w:rPr>
          <w:rFonts w:ascii="Times New Roman" w:hAnsi="Times New Roman"/>
          <w:sz w:val="28"/>
          <w:szCs w:val="28"/>
        </w:rPr>
        <w:t>поліцейський контроль</w:t>
      </w:r>
      <w:r w:rsidR="00CD28B5" w:rsidRPr="00723F93">
        <w:rPr>
          <w:rFonts w:ascii="Times New Roman" w:hAnsi="Times New Roman"/>
          <w:color w:val="000000"/>
          <w:sz w:val="28"/>
          <w:szCs w:val="28"/>
          <w:bdr w:val="none" w:sz="0" w:space="0" w:color="auto" w:frame="1"/>
        </w:rPr>
        <w:t>» у відповідних відмінках</w:t>
      </w:r>
      <w:r w:rsidR="00723F93" w:rsidRPr="00723F93">
        <w:rPr>
          <w:rFonts w:ascii="Times New Roman" w:hAnsi="Times New Roman"/>
          <w:color w:val="000000"/>
          <w:sz w:val="28"/>
          <w:szCs w:val="28"/>
          <w:lang w:eastAsia="ru-RU"/>
        </w:rPr>
        <w:t>;</w:t>
      </w:r>
    </w:p>
    <w:p w:rsidR="00723F93"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lang w:eastAsia="ru-RU"/>
        </w:rPr>
      </w:pPr>
      <w:r w:rsidRPr="00723F93">
        <w:rPr>
          <w:rFonts w:ascii="Times New Roman" w:hAnsi="Times New Roman"/>
          <w:color w:val="000000"/>
          <w:sz w:val="28"/>
          <w:szCs w:val="28"/>
          <w:lang w:eastAsia="ru-RU"/>
        </w:rPr>
        <w:t xml:space="preserve">13) </w:t>
      </w:r>
      <w:r w:rsidR="00723F93" w:rsidRPr="00723F93">
        <w:rPr>
          <w:rFonts w:ascii="Times New Roman" w:hAnsi="Times New Roman"/>
          <w:color w:val="000000"/>
          <w:sz w:val="28"/>
          <w:szCs w:val="28"/>
          <w:lang w:eastAsia="ru-RU"/>
        </w:rPr>
        <w:t xml:space="preserve">у </w:t>
      </w:r>
      <w:r w:rsidR="00723F93" w:rsidRPr="00723F93">
        <w:rPr>
          <w:rFonts w:ascii="Times New Roman" w:hAnsi="Times New Roman"/>
          <w:color w:val="000000"/>
          <w:sz w:val="28"/>
          <w:szCs w:val="28"/>
          <w:bdr w:val="none" w:sz="0" w:space="0" w:color="auto" w:frame="1"/>
        </w:rPr>
        <w:t xml:space="preserve">статті </w:t>
      </w:r>
      <w:r w:rsidR="00723F93" w:rsidRPr="003B48C5">
        <w:rPr>
          <w:rFonts w:ascii="Times New Roman" w:hAnsi="Times New Roman"/>
          <w:color w:val="000000"/>
          <w:sz w:val="28"/>
          <w:szCs w:val="28"/>
          <w:bdr w:val="none" w:sz="0" w:space="0" w:color="auto" w:frame="1"/>
          <w:lang w:val="ru-RU"/>
        </w:rPr>
        <w:t>1</w:t>
      </w:r>
      <w:r w:rsidR="00723F93" w:rsidRPr="00723F93">
        <w:rPr>
          <w:rFonts w:ascii="Times New Roman" w:hAnsi="Times New Roman"/>
          <w:color w:val="000000"/>
          <w:sz w:val="28"/>
          <w:szCs w:val="28"/>
          <w:bdr w:val="none" w:sz="0" w:space="0" w:color="auto" w:frame="1"/>
        </w:rPr>
        <w:t>2 слова «</w:t>
      </w:r>
      <w:r w:rsidR="00723F93" w:rsidRPr="00723F93">
        <w:rPr>
          <w:rFonts w:ascii="Times New Roman" w:hAnsi="Times New Roman"/>
          <w:sz w:val="28"/>
          <w:szCs w:val="28"/>
        </w:rPr>
        <w:t>адміністративний нагляд</w:t>
      </w:r>
      <w:r w:rsidR="00723F93" w:rsidRPr="00723F93">
        <w:rPr>
          <w:rFonts w:ascii="Times New Roman" w:hAnsi="Times New Roman"/>
          <w:color w:val="000000"/>
          <w:sz w:val="28"/>
          <w:szCs w:val="28"/>
          <w:bdr w:val="none" w:sz="0" w:space="0" w:color="auto" w:frame="1"/>
        </w:rPr>
        <w:t>» замінити словами «</w:t>
      </w:r>
      <w:r w:rsidR="00723F93" w:rsidRPr="00723F93">
        <w:rPr>
          <w:rFonts w:ascii="Times New Roman" w:hAnsi="Times New Roman"/>
          <w:sz w:val="28"/>
          <w:szCs w:val="28"/>
        </w:rPr>
        <w:t>поліцейський контроль</w:t>
      </w:r>
      <w:r w:rsidR="00723F93" w:rsidRPr="00723F93">
        <w:rPr>
          <w:rFonts w:ascii="Times New Roman" w:hAnsi="Times New Roman"/>
          <w:color w:val="000000"/>
          <w:sz w:val="28"/>
          <w:szCs w:val="28"/>
          <w:bdr w:val="none" w:sz="0" w:space="0" w:color="auto" w:frame="1"/>
        </w:rPr>
        <w:t>»</w:t>
      </w:r>
      <w:r w:rsidR="00723F93" w:rsidRPr="00723F93">
        <w:rPr>
          <w:rFonts w:ascii="Times New Roman" w:hAnsi="Times New Roman"/>
          <w:color w:val="000000"/>
          <w:sz w:val="28"/>
          <w:szCs w:val="28"/>
          <w:lang w:eastAsia="ru-RU"/>
        </w:rPr>
        <w:t>;</w:t>
      </w:r>
    </w:p>
    <w:p w:rsidR="00595D70" w:rsidRPr="00723F93" w:rsidRDefault="00595D70" w:rsidP="00723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textAlignment w:val="baseline"/>
        <w:rPr>
          <w:rFonts w:ascii="Times New Roman" w:hAnsi="Times New Roman"/>
          <w:color w:val="000000"/>
          <w:sz w:val="28"/>
          <w:szCs w:val="28"/>
          <w:lang w:eastAsia="ru-RU"/>
        </w:rPr>
      </w:pPr>
      <w:r w:rsidRPr="00723F93">
        <w:rPr>
          <w:rFonts w:ascii="Times New Roman" w:hAnsi="Times New Roman"/>
          <w:color w:val="000000"/>
          <w:sz w:val="28"/>
          <w:szCs w:val="28"/>
          <w:lang w:eastAsia="ru-RU"/>
        </w:rPr>
        <w:t xml:space="preserve">14) </w:t>
      </w:r>
      <w:r w:rsidR="00723F93" w:rsidRPr="00723F93">
        <w:rPr>
          <w:rFonts w:ascii="Times New Roman" w:hAnsi="Times New Roman"/>
          <w:color w:val="000000"/>
          <w:sz w:val="28"/>
          <w:szCs w:val="28"/>
          <w:lang w:eastAsia="ru-RU"/>
        </w:rPr>
        <w:t xml:space="preserve">у </w:t>
      </w:r>
      <w:r w:rsidR="00723F93" w:rsidRPr="00723F93">
        <w:rPr>
          <w:rFonts w:ascii="Times New Roman" w:hAnsi="Times New Roman"/>
          <w:color w:val="000000"/>
          <w:sz w:val="28"/>
          <w:szCs w:val="28"/>
          <w:bdr w:val="none" w:sz="0" w:space="0" w:color="auto" w:frame="1"/>
        </w:rPr>
        <w:t xml:space="preserve">статті </w:t>
      </w:r>
      <w:r w:rsidR="00723F93" w:rsidRPr="003B48C5">
        <w:rPr>
          <w:rFonts w:ascii="Times New Roman" w:hAnsi="Times New Roman"/>
          <w:color w:val="000000"/>
          <w:sz w:val="28"/>
          <w:szCs w:val="28"/>
          <w:bdr w:val="none" w:sz="0" w:space="0" w:color="auto" w:frame="1"/>
          <w:lang w:val="ru-RU"/>
        </w:rPr>
        <w:t>1</w:t>
      </w:r>
      <w:r w:rsidR="00723F93" w:rsidRPr="00723F93">
        <w:rPr>
          <w:rFonts w:ascii="Times New Roman" w:hAnsi="Times New Roman"/>
          <w:color w:val="000000"/>
          <w:sz w:val="28"/>
          <w:szCs w:val="28"/>
          <w:bdr w:val="none" w:sz="0" w:space="0" w:color="auto" w:frame="1"/>
        </w:rPr>
        <w:t>3 слова «</w:t>
      </w:r>
      <w:r w:rsidR="00723F93" w:rsidRPr="00723F93">
        <w:rPr>
          <w:rFonts w:ascii="Times New Roman" w:hAnsi="Times New Roman"/>
          <w:sz w:val="28"/>
          <w:szCs w:val="28"/>
        </w:rPr>
        <w:t>адміністративного нагляду</w:t>
      </w:r>
      <w:r w:rsidR="00723F93" w:rsidRPr="00723F93">
        <w:rPr>
          <w:rFonts w:ascii="Times New Roman" w:hAnsi="Times New Roman"/>
          <w:color w:val="000000"/>
          <w:sz w:val="28"/>
          <w:szCs w:val="28"/>
          <w:bdr w:val="none" w:sz="0" w:space="0" w:color="auto" w:frame="1"/>
        </w:rPr>
        <w:t>» замінити словами «</w:t>
      </w:r>
      <w:r w:rsidR="00723F93" w:rsidRPr="00723F93">
        <w:rPr>
          <w:rFonts w:ascii="Times New Roman" w:hAnsi="Times New Roman"/>
          <w:sz w:val="28"/>
          <w:szCs w:val="28"/>
        </w:rPr>
        <w:t>поліцейського контролю</w:t>
      </w:r>
      <w:r w:rsidR="00723F93" w:rsidRPr="00723F93">
        <w:rPr>
          <w:rFonts w:ascii="Times New Roman" w:hAnsi="Times New Roman"/>
          <w:color w:val="000000"/>
          <w:sz w:val="28"/>
          <w:szCs w:val="28"/>
          <w:bdr w:val="none" w:sz="0" w:space="0" w:color="auto" w:frame="1"/>
        </w:rPr>
        <w:t>»;</w:t>
      </w:r>
    </w:p>
    <w:p w:rsidR="00A36580" w:rsidRPr="00723F93" w:rsidRDefault="00A36580" w:rsidP="00723F93">
      <w:pPr>
        <w:spacing w:after="0" w:line="240" w:lineRule="auto"/>
        <w:ind w:firstLine="567"/>
        <w:jc w:val="both"/>
        <w:rPr>
          <w:rFonts w:ascii="Times New Roman" w:hAnsi="Times New Roman"/>
          <w:color w:val="000000"/>
          <w:sz w:val="28"/>
          <w:szCs w:val="28"/>
        </w:rPr>
      </w:pPr>
    </w:p>
    <w:p w:rsidR="00564412" w:rsidRPr="00723F93" w:rsidRDefault="00564412" w:rsidP="00723F93">
      <w:pPr>
        <w:spacing w:after="0" w:line="240" w:lineRule="auto"/>
        <w:ind w:firstLine="567"/>
        <w:jc w:val="both"/>
        <w:rPr>
          <w:rFonts w:ascii="Times New Roman" w:hAnsi="Times New Roman"/>
          <w:color w:val="000000"/>
          <w:sz w:val="28"/>
          <w:szCs w:val="28"/>
        </w:rPr>
      </w:pPr>
      <w:r w:rsidRPr="00723F93">
        <w:rPr>
          <w:rFonts w:ascii="Times New Roman" w:hAnsi="Times New Roman"/>
          <w:color w:val="000000"/>
          <w:sz w:val="28"/>
          <w:szCs w:val="28"/>
        </w:rPr>
        <w:t xml:space="preserve">2. У </w:t>
      </w:r>
      <w:r w:rsidR="00A36580" w:rsidRPr="00723F93">
        <w:rPr>
          <w:rFonts w:ascii="Times New Roman" w:hAnsi="Times New Roman"/>
          <w:color w:val="000000"/>
          <w:sz w:val="28"/>
          <w:szCs w:val="28"/>
        </w:rPr>
        <w:t xml:space="preserve">Кримінально-виконавчому кодексі </w:t>
      </w:r>
      <w:r w:rsidRPr="00723F93">
        <w:rPr>
          <w:rFonts w:ascii="Times New Roman" w:hAnsi="Times New Roman"/>
          <w:color w:val="000000"/>
          <w:sz w:val="28"/>
          <w:szCs w:val="28"/>
        </w:rPr>
        <w:t>України (</w:t>
      </w:r>
      <w:r w:rsidRPr="00723F93">
        <w:rPr>
          <w:rFonts w:ascii="Times New Roman" w:hAnsi="Times New Roman"/>
          <w:color w:val="000000"/>
          <w:sz w:val="28"/>
          <w:szCs w:val="28"/>
          <w:shd w:val="clear" w:color="auto" w:fill="FFFFFF"/>
        </w:rPr>
        <w:t>Відомості Верховної Ради України (ВВР), 1993, № 35, ст.360)</w:t>
      </w:r>
      <w:r w:rsidRPr="00723F93">
        <w:rPr>
          <w:rFonts w:ascii="Times New Roman" w:hAnsi="Times New Roman"/>
          <w:color w:val="000000"/>
          <w:sz w:val="28"/>
          <w:szCs w:val="28"/>
        </w:rPr>
        <w:t>:</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частину четверту </w:t>
      </w:r>
      <w:r w:rsidR="00A36580" w:rsidRPr="00723F93">
        <w:rPr>
          <w:rFonts w:ascii="Times New Roman" w:hAnsi="Times New Roman"/>
          <w:color w:val="000000"/>
          <w:sz w:val="28"/>
          <w:szCs w:val="28"/>
          <w:bdr w:val="none" w:sz="0" w:space="0" w:color="auto" w:frame="1"/>
        </w:rPr>
        <w:t>стат</w:t>
      </w:r>
      <w:r w:rsidRPr="00723F93">
        <w:rPr>
          <w:rFonts w:ascii="Times New Roman" w:hAnsi="Times New Roman"/>
          <w:color w:val="000000"/>
          <w:sz w:val="28"/>
          <w:szCs w:val="28"/>
          <w:bdr w:val="none" w:sz="0" w:space="0" w:color="auto" w:frame="1"/>
        </w:rPr>
        <w:t>ті</w:t>
      </w:r>
      <w:r w:rsidR="00A36580" w:rsidRPr="00723F93">
        <w:rPr>
          <w:rFonts w:ascii="Times New Roman" w:hAnsi="Times New Roman"/>
          <w:color w:val="000000"/>
          <w:sz w:val="28"/>
          <w:szCs w:val="28"/>
          <w:bdr w:val="none" w:sz="0" w:space="0" w:color="auto" w:frame="1"/>
        </w:rPr>
        <w:t xml:space="preserve"> 6</w:t>
      </w:r>
      <w:r w:rsidR="00A36580" w:rsidRPr="00723F93">
        <w:rPr>
          <w:rFonts w:ascii="Times New Roman" w:hAnsi="Times New Roman"/>
          <w:color w:val="000000"/>
          <w:sz w:val="28"/>
          <w:szCs w:val="28"/>
          <w:bdr w:val="none" w:sz="0" w:space="0" w:color="auto" w:frame="1"/>
          <w:vertAlign w:val="superscript"/>
        </w:rPr>
        <w:t>1</w:t>
      </w:r>
      <w:r w:rsidRPr="00723F93">
        <w:rPr>
          <w:rFonts w:ascii="Times New Roman" w:hAnsi="Times New Roman"/>
          <w:color w:val="000000"/>
          <w:sz w:val="28"/>
          <w:szCs w:val="28"/>
          <w:bdr w:val="none" w:sz="0" w:space="0" w:color="auto" w:frame="1"/>
        </w:rPr>
        <w:t xml:space="preserve"> викласти у такій редакції:</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«4. До реєстру вносяться відомості щодо прізвища, імені, по батькові засудженого, дати народження, місця проживання чи перебування, кримінального правопорушення, за який його було засуджено, виду кримінального покарання, який до нього був застосований, інформацію про фактично відбуте ним покарання, а також про порушення правил поліцейського контролю.»</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статтю </w:t>
      </w:r>
      <w:r w:rsidR="00A36580" w:rsidRPr="00723F93">
        <w:rPr>
          <w:rFonts w:ascii="Times New Roman" w:hAnsi="Times New Roman"/>
          <w:color w:val="000000"/>
          <w:sz w:val="28"/>
          <w:szCs w:val="28"/>
          <w:bdr w:val="none" w:sz="0" w:space="0" w:color="auto" w:frame="1"/>
        </w:rPr>
        <w:t xml:space="preserve">158 </w:t>
      </w:r>
      <w:r w:rsidRPr="00723F93">
        <w:rPr>
          <w:rFonts w:ascii="Times New Roman" w:hAnsi="Times New Roman"/>
          <w:color w:val="000000"/>
          <w:sz w:val="28"/>
          <w:szCs w:val="28"/>
          <w:bdr w:val="none" w:sz="0" w:space="0" w:color="auto" w:frame="1"/>
        </w:rPr>
        <w:t>викласти у такій редакції:</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«Стаття 158. Встановлення поліцейського контролю за особами, звільненими з місць позбавлення волі</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Поліцейський контроль встановлюється щодо осіб, зазначених у статті 3 Закону України "Про поліцейський контроль за особами, звільненими з місць позбавлення волі", за постановою судді в порядку, передбаченому статтею 5 вищезазначеного Закону.»</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 xml:space="preserve">статтю </w:t>
      </w:r>
      <w:r w:rsidR="00A36580" w:rsidRPr="00723F93">
        <w:rPr>
          <w:rFonts w:ascii="Times New Roman" w:hAnsi="Times New Roman"/>
          <w:color w:val="000000"/>
          <w:sz w:val="28"/>
          <w:szCs w:val="28"/>
          <w:bdr w:val="none" w:sz="0" w:space="0" w:color="auto" w:frame="1"/>
        </w:rPr>
        <w:t xml:space="preserve">159 </w:t>
      </w:r>
      <w:r w:rsidRPr="00723F93">
        <w:rPr>
          <w:rFonts w:ascii="Times New Roman" w:hAnsi="Times New Roman"/>
          <w:color w:val="000000"/>
          <w:sz w:val="28"/>
          <w:szCs w:val="28"/>
          <w:bdr w:val="none" w:sz="0" w:space="0" w:color="auto" w:frame="1"/>
        </w:rPr>
        <w:t>викласти у такій редакції:</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«Стаття 159. Виконання постанови судді про встановлення та припинення поліцейського контролю</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lastRenderedPageBreak/>
        <w:t>1. Постанова судді про встановлення або припинення поліцейського контролю у випадках, передбачених пунктами "б" і "г" статті 3 Закону України "Про поліцейський контроль за особами, звільненими з місць позбавлення волі", надсилається судом начальнику колонії.</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2. Адміністрація колонії надсилає для виконання постанову судді органу Національної поліції за обраним особою, щодо якої встановлено поліцейський контроль місцем проживання в день її звільнення.</w:t>
      </w:r>
    </w:p>
    <w:p w:rsidR="00143E71" w:rsidRPr="00723F93" w:rsidRDefault="00143E71" w:rsidP="00723F93">
      <w:pPr>
        <w:spacing w:after="0" w:line="240" w:lineRule="auto"/>
        <w:ind w:firstLine="567"/>
        <w:jc w:val="both"/>
        <w:rPr>
          <w:rFonts w:ascii="Times New Roman" w:hAnsi="Times New Roman"/>
          <w:color w:val="000000"/>
          <w:sz w:val="28"/>
          <w:szCs w:val="28"/>
          <w:bdr w:val="none" w:sz="0" w:space="0" w:color="auto" w:frame="1"/>
        </w:rPr>
      </w:pPr>
      <w:r w:rsidRPr="00723F93">
        <w:rPr>
          <w:rFonts w:ascii="Times New Roman" w:hAnsi="Times New Roman"/>
          <w:color w:val="000000"/>
          <w:sz w:val="28"/>
          <w:szCs w:val="28"/>
          <w:bdr w:val="none" w:sz="0" w:space="0" w:color="auto" w:frame="1"/>
        </w:rPr>
        <w:t>3. Постанова судді оголошується особі, щодо якої встановлено поліцейський контроль під розписку. При цьому особі, щодо якої встановлено поліцейський контроль, роз'яснюються її обов'язки, сповіщається про відповідальність за порушення правил поліцейського контролю та про встановлені щодо неї обмеження, передбачені статтями 9, 10 і 11 Закону України "Про поліцейський контроль за особами, звільненими з місць позбавлення волі".»</w:t>
      </w:r>
    </w:p>
    <w:p w:rsidR="00A36580" w:rsidRPr="00723F93" w:rsidRDefault="00A36580" w:rsidP="00723F93">
      <w:pPr>
        <w:spacing w:after="0" w:line="240" w:lineRule="auto"/>
        <w:ind w:firstLine="567"/>
        <w:jc w:val="both"/>
        <w:rPr>
          <w:rFonts w:ascii="Times New Roman" w:hAnsi="Times New Roman"/>
          <w:color w:val="000000"/>
          <w:sz w:val="28"/>
          <w:szCs w:val="28"/>
        </w:rPr>
      </w:pPr>
    </w:p>
    <w:p w:rsidR="00A36580" w:rsidRPr="00723F93" w:rsidRDefault="00A36580" w:rsidP="00723F93">
      <w:pPr>
        <w:pStyle w:val="HTML"/>
        <w:ind w:firstLine="567"/>
        <w:jc w:val="both"/>
        <w:rPr>
          <w:rFonts w:ascii="Times New Roman" w:hAnsi="Times New Roman" w:cs="Times New Roman"/>
          <w:bCs/>
          <w:color w:val="000000"/>
          <w:sz w:val="28"/>
          <w:szCs w:val="28"/>
          <w:lang w:val="uk-UA"/>
        </w:rPr>
      </w:pPr>
      <w:r w:rsidRPr="00723F93">
        <w:rPr>
          <w:rFonts w:ascii="Times New Roman" w:hAnsi="Times New Roman" w:cs="Times New Roman"/>
          <w:bCs/>
          <w:color w:val="000000"/>
          <w:sz w:val="28"/>
          <w:szCs w:val="28"/>
          <w:lang w:val="uk-UA"/>
        </w:rPr>
        <w:t>II. ПРИКІНЦЕВІ ТА ПЕРЕХІДНІ ПОЛОЖЕННЯ</w:t>
      </w:r>
    </w:p>
    <w:p w:rsidR="00A36580" w:rsidRPr="00723F93" w:rsidRDefault="00A36580" w:rsidP="00723F93">
      <w:pPr>
        <w:pStyle w:val="rvps2"/>
        <w:spacing w:before="0" w:beforeAutospacing="0" w:after="0" w:afterAutospacing="0"/>
        <w:ind w:leftChars="0" w:left="0" w:firstLineChars="202" w:firstLine="566"/>
        <w:jc w:val="both"/>
        <w:rPr>
          <w:bCs/>
          <w:color w:val="000000"/>
          <w:sz w:val="28"/>
          <w:szCs w:val="28"/>
          <w:lang w:val="uk-UA"/>
        </w:rPr>
      </w:pPr>
      <w:bookmarkStart w:id="1" w:name="n59"/>
      <w:bookmarkEnd w:id="1"/>
      <w:r w:rsidRPr="00723F93">
        <w:rPr>
          <w:bCs/>
          <w:color w:val="000000"/>
          <w:sz w:val="28"/>
          <w:szCs w:val="28"/>
          <w:lang w:val="uk-UA"/>
        </w:rPr>
        <w:t xml:space="preserve">1. Цей Закон набирає чинності через три місяці з дня, наступного за днем його опублікування. </w:t>
      </w:r>
      <w:bookmarkStart w:id="2" w:name="n60"/>
      <w:bookmarkEnd w:id="2"/>
    </w:p>
    <w:p w:rsidR="00A36580" w:rsidRPr="00723F93" w:rsidRDefault="00A36580" w:rsidP="00723F93">
      <w:pPr>
        <w:pStyle w:val="rvps2"/>
        <w:spacing w:before="0" w:beforeAutospacing="0" w:after="0" w:afterAutospacing="0"/>
        <w:ind w:leftChars="0" w:left="0" w:firstLineChars="202" w:firstLine="566"/>
        <w:jc w:val="both"/>
        <w:rPr>
          <w:bCs/>
          <w:color w:val="000000"/>
          <w:sz w:val="28"/>
          <w:szCs w:val="28"/>
          <w:lang w:val="uk-UA"/>
        </w:rPr>
      </w:pPr>
      <w:r w:rsidRPr="00723F93">
        <w:rPr>
          <w:bCs/>
          <w:color w:val="000000"/>
          <w:sz w:val="28"/>
          <w:szCs w:val="28"/>
          <w:lang w:val="uk-UA"/>
        </w:rPr>
        <w:t>2. Кабінету Міністрів України протягом трьох місяців з дня набрання чинності цим Законом:</w:t>
      </w:r>
    </w:p>
    <w:p w:rsidR="00A36580" w:rsidRPr="00723F93" w:rsidRDefault="00A36580" w:rsidP="00723F93">
      <w:pPr>
        <w:pStyle w:val="rvps2"/>
        <w:spacing w:before="0" w:beforeAutospacing="0" w:after="0" w:afterAutospacing="0"/>
        <w:ind w:left="-2" w:firstLineChars="0" w:firstLine="567"/>
        <w:jc w:val="both"/>
        <w:rPr>
          <w:bCs/>
          <w:color w:val="000000"/>
          <w:sz w:val="28"/>
          <w:szCs w:val="28"/>
          <w:lang w:val="uk-UA"/>
        </w:rPr>
      </w:pPr>
      <w:bookmarkStart w:id="3" w:name="n61"/>
      <w:bookmarkEnd w:id="3"/>
      <w:r w:rsidRPr="00723F93">
        <w:rPr>
          <w:bCs/>
          <w:color w:val="000000"/>
          <w:sz w:val="28"/>
          <w:szCs w:val="28"/>
          <w:lang w:val="uk-UA"/>
        </w:rPr>
        <w:t xml:space="preserve">1) забезпечити розробку та впровадження програм реабілітації чи лікування </w:t>
      </w:r>
      <w:proofErr w:type="spellStart"/>
      <w:r w:rsidRPr="00723F93">
        <w:rPr>
          <w:bCs/>
          <w:color w:val="000000"/>
          <w:sz w:val="28"/>
          <w:szCs w:val="28"/>
          <w:lang w:val="uk-UA"/>
        </w:rPr>
        <w:t>залежностей</w:t>
      </w:r>
      <w:proofErr w:type="spellEnd"/>
      <w:r w:rsidRPr="00723F93">
        <w:rPr>
          <w:bCs/>
          <w:color w:val="000000"/>
          <w:sz w:val="28"/>
          <w:szCs w:val="28"/>
          <w:lang w:val="uk-UA"/>
        </w:rPr>
        <w:t xml:space="preserve"> в період відбування покарання;</w:t>
      </w:r>
    </w:p>
    <w:p w:rsidR="00A36580" w:rsidRPr="00723F93" w:rsidRDefault="00A36580" w:rsidP="00723F93">
      <w:pPr>
        <w:pStyle w:val="rvps2"/>
        <w:spacing w:before="0" w:beforeAutospacing="0" w:after="0" w:afterAutospacing="0"/>
        <w:ind w:left="-2" w:firstLineChars="0" w:firstLine="567"/>
        <w:jc w:val="both"/>
        <w:rPr>
          <w:bCs/>
          <w:color w:val="000000"/>
          <w:sz w:val="28"/>
          <w:szCs w:val="28"/>
          <w:lang w:val="uk-UA"/>
        </w:rPr>
      </w:pPr>
      <w:r w:rsidRPr="00723F93">
        <w:rPr>
          <w:bCs/>
          <w:color w:val="000000"/>
          <w:sz w:val="28"/>
          <w:szCs w:val="28"/>
          <w:lang w:val="uk-UA"/>
        </w:rPr>
        <w:t>2) привести свої нормативно-правові акти у відповідність із цим Законом;</w:t>
      </w:r>
    </w:p>
    <w:p w:rsidR="00A36580" w:rsidRPr="00723F93" w:rsidRDefault="00A36580" w:rsidP="00723F93">
      <w:pPr>
        <w:pStyle w:val="rvps2"/>
        <w:spacing w:before="0" w:beforeAutospacing="0" w:after="0" w:afterAutospacing="0"/>
        <w:ind w:leftChars="0" w:left="0" w:firstLineChars="202" w:firstLine="566"/>
        <w:jc w:val="both"/>
        <w:rPr>
          <w:bCs/>
          <w:color w:val="000000"/>
          <w:sz w:val="28"/>
          <w:szCs w:val="28"/>
          <w:lang w:val="uk-UA"/>
        </w:rPr>
      </w:pPr>
      <w:bookmarkStart w:id="4" w:name="n62"/>
      <w:bookmarkEnd w:id="4"/>
      <w:r w:rsidRPr="00723F93">
        <w:rPr>
          <w:bCs/>
          <w:color w:val="000000"/>
          <w:sz w:val="28"/>
          <w:szCs w:val="28"/>
          <w:lang w:val="uk-UA"/>
        </w:rPr>
        <w:t>3) забезпечити прийняття нормативно-правових актів, необхідних для реалізації цього Закону;</w:t>
      </w:r>
    </w:p>
    <w:p w:rsidR="00A36580" w:rsidRPr="00723F93" w:rsidRDefault="00A36580" w:rsidP="00723F93">
      <w:pPr>
        <w:pStyle w:val="rvps2"/>
        <w:spacing w:before="0" w:beforeAutospacing="0" w:after="0" w:afterAutospacing="0"/>
        <w:ind w:leftChars="0" w:left="0" w:firstLineChars="202" w:firstLine="566"/>
        <w:jc w:val="both"/>
        <w:rPr>
          <w:bCs/>
          <w:color w:val="000000"/>
          <w:sz w:val="28"/>
          <w:szCs w:val="28"/>
          <w:lang w:val="uk-UA"/>
        </w:rPr>
      </w:pPr>
      <w:r w:rsidRPr="00723F93">
        <w:rPr>
          <w:bCs/>
          <w:color w:val="000000"/>
          <w:sz w:val="28"/>
          <w:szCs w:val="28"/>
          <w:lang w:val="uk-UA"/>
        </w:rPr>
        <w:t>4) забезпечити приведення міністерствами та іншими центральними органами виконавчої влади їх нормативно-правових актів у відповідність із цим Законом;</w:t>
      </w:r>
    </w:p>
    <w:p w:rsidR="00A36580" w:rsidRPr="00723F93" w:rsidRDefault="00A36580" w:rsidP="00723F93">
      <w:pPr>
        <w:pStyle w:val="a3"/>
        <w:spacing w:before="0" w:beforeAutospacing="0" w:after="0" w:afterAutospacing="0"/>
        <w:ind w:firstLine="567"/>
        <w:jc w:val="both"/>
        <w:rPr>
          <w:bCs/>
          <w:color w:val="000000"/>
          <w:sz w:val="28"/>
          <w:szCs w:val="28"/>
        </w:rPr>
      </w:pPr>
      <w:r w:rsidRPr="00723F93">
        <w:rPr>
          <w:bCs/>
          <w:color w:val="000000"/>
          <w:sz w:val="28"/>
          <w:szCs w:val="28"/>
        </w:rPr>
        <w:t>5) забезпечити збір та аналіз органами Національної поліції України статистичних даних щодо кількості осіб, щодо яких встановлюється поліцейський контроль (за категоріями).</w:t>
      </w:r>
    </w:p>
    <w:p w:rsidR="00BB7348" w:rsidRPr="00723F93" w:rsidRDefault="00BB7348" w:rsidP="00A36580">
      <w:pPr>
        <w:pStyle w:val="a3"/>
        <w:jc w:val="both"/>
        <w:rPr>
          <w:sz w:val="28"/>
          <w:szCs w:val="28"/>
        </w:rPr>
      </w:pPr>
      <w:r w:rsidRPr="00723F93">
        <w:rPr>
          <w:sz w:val="28"/>
          <w:szCs w:val="28"/>
        </w:rPr>
        <w:t xml:space="preserve">Голова </w:t>
      </w:r>
      <w:r w:rsidRPr="00723F93">
        <w:rPr>
          <w:sz w:val="28"/>
          <w:szCs w:val="28"/>
        </w:rPr>
        <w:br/>
        <w:t>Верховної Ради України</w:t>
      </w:r>
    </w:p>
    <w:sectPr w:rsidR="00BB7348" w:rsidRPr="00723F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ntiqua">
    <w:altName w:val="Arial Narrow"/>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14"/>
    <w:rsid w:val="00143E71"/>
    <w:rsid w:val="00215714"/>
    <w:rsid w:val="002E757A"/>
    <w:rsid w:val="003B48C5"/>
    <w:rsid w:val="004D41ED"/>
    <w:rsid w:val="00524584"/>
    <w:rsid w:val="00564412"/>
    <w:rsid w:val="00595D70"/>
    <w:rsid w:val="00681DC8"/>
    <w:rsid w:val="006D18D6"/>
    <w:rsid w:val="00723F93"/>
    <w:rsid w:val="007457C6"/>
    <w:rsid w:val="00756984"/>
    <w:rsid w:val="009F1E5F"/>
    <w:rsid w:val="00A137B9"/>
    <w:rsid w:val="00A36580"/>
    <w:rsid w:val="00AC6B5A"/>
    <w:rsid w:val="00B240BA"/>
    <w:rsid w:val="00BA50D4"/>
    <w:rsid w:val="00BB7348"/>
    <w:rsid w:val="00BE50E0"/>
    <w:rsid w:val="00CD28B5"/>
    <w:rsid w:val="00DE0AE0"/>
    <w:rsid w:val="00E42813"/>
    <w:rsid w:val="00F552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6121D-4423-4D60-AB27-F5BC9D3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5714"/>
    <w:pPr>
      <w:spacing w:after="200" w:line="276" w:lineRule="auto"/>
    </w:pPr>
    <w:rPr>
      <w:rFonts w:eastAsia="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40BA"/>
    <w:pPr>
      <w:spacing w:before="100" w:beforeAutospacing="1" w:after="100" w:afterAutospacing="1" w:line="240" w:lineRule="auto"/>
    </w:pPr>
    <w:rPr>
      <w:rFonts w:ascii="Times New Roman" w:hAnsi="Times New Roman"/>
      <w:sz w:val="24"/>
      <w:szCs w:val="24"/>
    </w:rPr>
  </w:style>
  <w:style w:type="paragraph" w:customStyle="1" w:styleId="rvps2">
    <w:name w:val="rvps2"/>
    <w:basedOn w:val="a"/>
    <w:rsid w:val="00564412"/>
    <w:pPr>
      <w:suppressAutoHyphens/>
      <w:spacing w:before="100" w:beforeAutospacing="1" w:after="100" w:afterAutospacing="1" w:line="240" w:lineRule="auto"/>
      <w:ind w:leftChars="-1" w:left="-1" w:hangingChars="1" w:hanging="1"/>
      <w:textDirection w:val="btLr"/>
      <w:textAlignment w:val="top"/>
      <w:outlineLvl w:val="0"/>
    </w:pPr>
    <w:rPr>
      <w:rFonts w:ascii="Times New Roman" w:hAnsi="Times New Roman"/>
      <w:position w:val="-1"/>
      <w:sz w:val="24"/>
      <w:szCs w:val="24"/>
      <w:lang w:val="ru-RU" w:eastAsia="ru-RU"/>
    </w:rPr>
  </w:style>
  <w:style w:type="character" w:styleId="a4">
    <w:name w:val="Emphasis"/>
    <w:uiPriority w:val="20"/>
    <w:qFormat/>
    <w:rsid w:val="00A137B9"/>
    <w:rPr>
      <w:i/>
      <w:iCs/>
    </w:rPr>
  </w:style>
  <w:style w:type="table" w:customStyle="1" w:styleId="TableNormal">
    <w:name w:val="Table Normal"/>
    <w:rsid w:val="00BB7348"/>
    <w:rPr>
      <w:rFonts w:cs="Calibri"/>
      <w:lang w:eastAsia="ru-RU"/>
    </w:rPr>
    <w:tblPr>
      <w:tblCellMar>
        <w:top w:w="0" w:type="dxa"/>
        <w:left w:w="0" w:type="dxa"/>
        <w:bottom w:w="0" w:type="dxa"/>
        <w:right w:w="0" w:type="dxa"/>
      </w:tblCellMar>
    </w:tblPr>
  </w:style>
  <w:style w:type="character" w:customStyle="1" w:styleId="rvts9">
    <w:name w:val="rvts9"/>
    <w:rsid w:val="00BB7348"/>
    <w:rPr>
      <w:w w:val="100"/>
      <w:position w:val="-1"/>
      <w:effect w:val="none"/>
      <w:vertAlign w:val="baseline"/>
      <w:cs w:val="0"/>
      <w:em w:val="none"/>
    </w:rPr>
  </w:style>
  <w:style w:type="table" w:styleId="a5">
    <w:name w:val="Table Grid"/>
    <w:basedOn w:val="a1"/>
    <w:uiPriority w:val="59"/>
    <w:rsid w:val="00A365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unhideWhenUsed/>
    <w:rsid w:val="00A3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ий HTML Знак"/>
    <w:link w:val="HTML"/>
    <w:uiPriority w:val="99"/>
    <w:rsid w:val="00A36580"/>
    <w:rPr>
      <w:rFonts w:ascii="Courier New" w:eastAsia="Times New Roman" w:hAnsi="Courier New" w:cs="Courier New"/>
      <w:lang w:val="ru-RU" w:eastAsia="ru-RU"/>
    </w:rPr>
  </w:style>
  <w:style w:type="paragraph" w:customStyle="1" w:styleId="a6">
    <w:name w:val="Вид документа"/>
    <w:basedOn w:val="a"/>
    <w:next w:val="a"/>
    <w:uiPriority w:val="99"/>
    <w:rsid w:val="00143E71"/>
    <w:pPr>
      <w:keepNext/>
      <w:keepLines/>
      <w:spacing w:after="240" w:line="240" w:lineRule="auto"/>
      <w:jc w:val="right"/>
    </w:pPr>
    <w:rPr>
      <w:rFonts w:ascii="Antiqua" w:hAnsi="Antiqua"/>
      <w:spacing w:val="20"/>
      <w:sz w:val="26"/>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89333">
      <w:bodyDiv w:val="1"/>
      <w:marLeft w:val="0"/>
      <w:marRight w:val="0"/>
      <w:marTop w:val="0"/>
      <w:marBottom w:val="0"/>
      <w:divBdr>
        <w:top w:val="none" w:sz="0" w:space="0" w:color="auto"/>
        <w:left w:val="none" w:sz="0" w:space="0" w:color="auto"/>
        <w:bottom w:val="none" w:sz="0" w:space="0" w:color="auto"/>
        <w:right w:val="none" w:sz="0" w:space="0" w:color="auto"/>
      </w:divBdr>
    </w:div>
    <w:div w:id="14956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ardDocument" ma:contentTypeID="0x0101005082CF9611B70740801F57C691914AA100112606590970F34A82426E1C2D62EACA" ma:contentTypeVersion="5" ma:contentTypeDescription="Create a new document." ma:contentTypeScope="" ma:versionID="e88d032e5c05709882a2872344745ac7">
  <xsd:schema xmlns:xsd="http://www.w3.org/2001/XMLSchema" xmlns:xs="http://www.w3.org/2001/XMLSchema" xmlns:p="http://schemas.microsoft.com/office/2006/metadata/properties" xmlns:ns2="34080153-28b6-45f6-b1c8-49842029d766" targetNamespace="http://schemas.microsoft.com/office/2006/metadata/properties" ma:root="true" ma:fieldsID="a882dbd854289878c5a6b1c409cdc962" ns2:_="">
    <xsd:import namespace="34080153-28b6-45f6-b1c8-49842029d76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80153-28b6-45f6-b1c8-49842029d766" elementFormDefault="qualified">
    <xsd:import namespace="http://schemas.microsoft.com/office/2006/documentManagement/types"/>
    <xsd:import namespace="http://schemas.microsoft.com/office/infopath/2007/PartnerControls"/>
    <xsd:element name="SharedWithUsers" ma:index="8" nillable="true" ma:displayName="Спільний доступ"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DAA82-5151-45E6-9D3E-7661BCFFA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80153-28b6-45f6-b1c8-49842029d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735FF-0A76-42E4-A9EF-E55B35F1DD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492CF9-661A-4034-9A5B-7FC3C8D43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9432</Words>
  <Characters>5377</Characters>
  <Application>Microsoft Office Word</Application>
  <DocSecurity>0</DocSecurity>
  <Lines>44</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Павлюк Павло Петрович</dc:creator>
  <cp:keywords/>
  <cp:lastModifiedBy>Павлюк Павло Петрович</cp:lastModifiedBy>
  <cp:revision>2</cp:revision>
  <dcterms:created xsi:type="dcterms:W3CDTF">2021-10-05T08:30:00Z</dcterms:created>
  <dcterms:modified xsi:type="dcterms:W3CDTF">2021-10-05T08:30:00Z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0x0101005082CF9611B70740801F57C691914AA100112606590970F34A82426E1C2D62EACA</vt:lpwstr>
  </property>
</Properties>
</file>