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Інструкції користувача PsyLex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PsyLex — платформа структурованої медіації. ШІ допомагає обом сторонам спору знайти те, що їм справді потрібно, і оформити добровільну угоду.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інформація, не юридична порада.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PsyLex не замінює адвоката чи психолога і не є терапією. Участь добровільна: ви можете призупинити або завершити процес у будь-який момент.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Два режими роботи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Хто веде сесію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Для кого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 A: Самостійно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ШІ-агент медіації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А і Б без живого медіатора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Режим B: Для медіаторів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Людина-медіатор за підтримки ШІ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А і Б + медіатор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Режим визначається тим, хто створив кімнату: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кімнату створив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Режим A;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кімнату створив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Режим B.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обирають режим самостійно.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Його задає організатор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Яку інструкцію читати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Роль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Документ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Сторона А або Сторона Б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Медіатор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Адміністратор платформи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admin.md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застосунку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шапці або бічній панелі, щоб читати ці інструкції, завантажити PDF / DOCX або поставити запитання чат-помічнику.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Адміністратори й медіатори керують обліковими записами сторін у розділі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своїх панелей (див. відповідні інструкції). Сторони бачать у шапці роль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часто з назвою справи (наприклад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 · Позивач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Як увійти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головну сторінку PsyLex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самостійно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Для медіаторів →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(формат psylex_…)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які вам надіслав адміністратор або медіатор.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Або 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з’явиться сторінка підтвердження;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Продовжити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щоб увійти. Посилання одноразове і 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використання воно стає недійсним.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Самостійна реєстрація недоступна.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Обліковий запис створює адміністратор (Режим A) або медіатор (Режим B).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Мова інтерфейсу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шапці або бічній панелі 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Обрана мова зберігається. Довідка, завантаження та відповіді чат-помічника показуються тією самою мовою.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Запитайте в чат-помічника довідки про очікування, Сторони, розклад або режими A/B — він відповідає за цими текстами.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Короткий шлях процесу (Сторона А та Сторона Б)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Вхід → Вступ → Згода → Тести → Опис спору
     → Лобі (готовність / розклад)
     → Сесія медіації
     → Голосування → (за потреби компроміс) → 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 і адміністратор мають окремі панелі керування кімнатами, розділом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розкладом і налаштуваннями платформи — див. відповідні інструкції.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2026-10-27T10:22:05.071Z</dcterms:created>
  <dcterms:modified xsi:type="dcterms:W3CDTF">2026-10-27T10:22:05.071Z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