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0"/>
        <w:jc w:val="center"/>
        <w:rPr>
          <w:sz w:val="24"/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>
      <w:pPr>
        <w:pStyle w:val="Normal"/>
        <w:ind w:hanging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>
      <w:pPr>
        <w:pStyle w:val="2"/>
        <w:ind w:hanging="0"/>
        <w:jc w:val="center"/>
        <w:rPr>
          <w:lang w:val="ru-RU"/>
        </w:rPr>
      </w:pPr>
      <w:r>
        <w:rPr>
          <w:lang w:val="ru-RU"/>
        </w:rPr>
        <w:t>Факультет информационных технологий и робототехники</w:t>
      </w:r>
    </w:p>
    <w:p>
      <w:pPr>
        <w:pStyle w:val="Normal"/>
        <w:ind w:hanging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</w:t>
      </w:r>
      <w:r>
        <w:rPr>
          <w:sz w:val="24"/>
          <w:lang w:val="ru-RU"/>
        </w:rPr>
        <w:t>Кафедра программного обеспечения информационных систем и технологий</w:t>
      </w:r>
    </w:p>
    <w:p>
      <w:pPr>
        <w:pStyle w:val="Normal"/>
        <w:ind w:hanging="0"/>
        <w:jc w:val="center"/>
        <w:rPr>
          <w:b/>
          <w:b/>
          <w:sz w:val="32"/>
          <w:lang w:val="ru-RU"/>
        </w:rPr>
      </w:pPr>
      <w:r>
        <w:rPr>
          <w:b/>
          <w:sz w:val="32"/>
          <w:lang w:val="ru-RU"/>
        </w:rPr>
      </w:r>
    </w:p>
    <w:p>
      <w:pPr>
        <w:pStyle w:val="Normal"/>
        <w:ind w:hanging="0"/>
        <w:jc w:val="center"/>
        <w:rPr>
          <w:b/>
          <w:b/>
          <w:sz w:val="32"/>
          <w:lang w:val="ru-RU"/>
        </w:rPr>
      </w:pPr>
      <w:r>
        <w:rPr>
          <w:b/>
          <w:sz w:val="32"/>
          <w:lang w:val="ru-RU"/>
        </w:rPr>
        <w:t>Отчет по лабораторной работе № 2</w:t>
      </w:r>
    </w:p>
    <w:p>
      <w:pPr>
        <w:pStyle w:val="Normal"/>
        <w:ind w:right="-708" w:hanging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дисциплине:” Системное программирование”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jc w:val="center"/>
        <w:rPr>
          <w:b/>
          <w:b/>
          <w:i/>
          <w:i/>
          <w:sz w:val="28"/>
          <w:lang w:val="ru-RU"/>
        </w:rPr>
      </w:pPr>
      <w:r>
        <w:rPr>
          <w:sz w:val="28"/>
          <w:lang w:val="ru-RU"/>
        </w:rPr>
        <w:t>на тему: ”</w:t>
      </w:r>
      <w:r>
        <w:rPr>
          <w:sz w:val="32"/>
          <w:szCs w:val="32"/>
          <w:lang w:val="ru-RU"/>
        </w:rPr>
        <w:t xml:space="preserve">Администрирование системы </w:t>
      </w:r>
      <w:r>
        <w:rPr>
          <w:sz w:val="32"/>
          <w:szCs w:val="32"/>
        </w:rPr>
        <w:t>Linux</w:t>
      </w:r>
      <w:r>
        <w:rPr>
          <w:b/>
          <w:i/>
          <w:sz w:val="28"/>
          <w:lang w:val="ru-RU"/>
        </w:rPr>
        <w:t>”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lang w:val="ru-RU"/>
        </w:rPr>
      </w:pPr>
      <w:r>
        <w:rPr>
          <w:sz w:val="28"/>
          <w:lang w:val="ru-RU"/>
        </w:rPr>
      </w:r>
    </w:p>
    <w:p>
      <w:pPr>
        <w:pStyle w:val="Normal"/>
        <w:tabs>
          <w:tab w:val="clear" w:pos="720"/>
          <w:tab w:val="left" w:pos="3780" w:leader="none"/>
        </w:tabs>
        <w:ind w:hanging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10702221</w:t>
      </w:r>
      <w:r>
        <w:rPr>
          <w:color w:val="FF0000"/>
          <w:sz w:val="28"/>
          <w:lang w:val="ru-RU"/>
        </w:rPr>
        <w:t xml:space="preserve">    </w:t>
      </w:r>
    </w:p>
    <w:p>
      <w:pPr>
        <w:pStyle w:val="Normal"/>
        <w:tabs>
          <w:tab w:val="clear" w:pos="720"/>
          <w:tab w:val="left" w:pos="3780" w:leader="none"/>
        </w:tabs>
        <w:ind w:hanging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>
        <w:rPr>
          <w:color w:val="000000"/>
          <w:sz w:val="28"/>
          <w:lang w:val="ru-RU"/>
        </w:rPr>
        <w:t>Колмак Е.А.</w:t>
      </w:r>
    </w:p>
    <w:p>
      <w:pPr>
        <w:pStyle w:val="Normal"/>
        <w:rPr>
          <w:b/>
          <w:b/>
          <w:i/>
          <w:i/>
          <w:lang w:val="ru-RU"/>
        </w:rPr>
      </w:pPr>
      <w:r>
        <w:rPr>
          <w:b/>
          <w:i/>
          <w:lang w:val="ru-RU"/>
        </w:rPr>
      </w:r>
    </w:p>
    <w:p>
      <w:pPr>
        <w:pStyle w:val="Normal"/>
        <w:tabs>
          <w:tab w:val="clear" w:pos="720"/>
          <w:tab w:val="left" w:pos="6237" w:leader="none"/>
        </w:tabs>
        <w:ind w:hanging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>Давыденко Н.В.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sectPr>
          <w:type w:val="nextPage"/>
          <w:pgSz w:w="11906" w:h="16838"/>
          <w:pgMar w:left="1418" w:right="567" w:gutter="0" w:header="0" w:top="1134" w:footer="0" w:bottom="1134"/>
          <w:pgNumType w:fmt="decimal"/>
          <w:formProt w:val="false"/>
          <w:vAlign w:val="both"/>
          <w:textDirection w:val="lrTb"/>
          <w:docGrid w:type="default" w:linePitch="299" w:charSpace="4096"/>
        </w:sectPr>
        <w:pStyle w:val="Normal"/>
        <w:ind w:hanging="0"/>
        <w:jc w:val="center"/>
        <w:rPr>
          <w:sz w:val="32"/>
          <w:lang w:val="ru-RU"/>
        </w:rPr>
      </w:pPr>
      <w:r>
        <w:rPr>
          <w:sz w:val="28"/>
          <w:lang w:val="ru-RU"/>
        </w:rPr>
        <w:t xml:space="preserve">    </w:t>
      </w:r>
      <w:r>
        <w:rPr>
          <w:sz w:val="28"/>
          <w:lang w:val="ru-RU"/>
        </w:rPr>
        <w:t xml:space="preserve">Минск, </w:t>
      </w:r>
      <w:r>
        <w:rPr>
          <w:sz w:val="32"/>
          <w:lang w:val="ru-RU"/>
        </w:rPr>
        <w:t>2023</w:t>
      </w:r>
      <w:bookmarkEnd w:id="0"/>
    </w:p>
    <w:p>
      <w:pPr>
        <w:pStyle w:val="1"/>
        <w:ind w:hanging="0"/>
        <w:rPr>
          <w:sz w:val="28"/>
          <w:szCs w:val="28"/>
          <w:lang w:val="ru-RU"/>
        </w:rPr>
      </w:pPr>
      <w:r>
        <w:rPr>
          <w:lang w:val="ru-RU"/>
        </w:rPr>
        <w:t xml:space="preserve">Лабораторная работа № 2. Закрепить на практике основы администрирования системы </w:t>
      </w:r>
      <w:r>
        <w:rPr/>
        <w:t>Linux</w:t>
      </w:r>
      <w:r>
        <w:rPr>
          <w:lang w:val="ru-RU"/>
        </w:rPr>
        <w:t>, изучить атрибуты файлов и права доступа к ним, освоить работу с файлами и каталогами.</w:t>
      </w:r>
      <w:r>
        <w:rPr>
          <w:sz w:val="28"/>
          <w:szCs w:val="28"/>
          <w:lang w:val="ru-RU"/>
        </w:rPr>
        <w:t>.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Задание 1 Используя терминал 1. Зайдите в корневую директорию </w:t>
      </w:r>
      <w:r>
        <w:rPr>
          <w:sz w:val="28"/>
          <w:szCs w:val="28"/>
        </w:rPr>
        <w:t>root</w:t>
      </w:r>
      <w:r>
        <w:rPr>
          <w:sz w:val="28"/>
          <w:szCs w:val="28"/>
          <w:lang w:val="ru-RU"/>
        </w:rPr>
        <w:t xml:space="preserve"> и получите все доступные каталоги. Выведите все файлы и директории в данном каталоге (</w:t>
      </w:r>
      <w:r>
        <w:rPr>
          <w:sz w:val="28"/>
          <w:szCs w:val="28"/>
        </w:rPr>
        <w:t>root</w:t>
      </w:r>
      <w:r>
        <w:rPr>
          <w:sz w:val="28"/>
          <w:szCs w:val="28"/>
          <w:lang w:val="ru-RU"/>
        </w:rPr>
        <w:t xml:space="preserve">).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2. Получите данные о вашей системе. Найдите исполняемый файл ядра </w:t>
      </w:r>
      <w:r>
        <w:rPr>
          <w:sz w:val="28"/>
          <w:szCs w:val="28"/>
        </w:rPr>
        <w:t>Linux</w:t>
      </w:r>
      <w:r>
        <w:rPr>
          <w:sz w:val="28"/>
          <w:szCs w:val="28"/>
          <w:lang w:val="ru-RU"/>
        </w:rPr>
        <w:t xml:space="preserve">. В какой директории он находится?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3. Вернитесь в домашний каталог пользователя (</w:t>
      </w:r>
      <w:r>
        <w:rPr>
          <w:sz w:val="28"/>
          <w:szCs w:val="28"/>
        </w:rPr>
        <w:t>home</w:t>
      </w:r>
      <w:r>
        <w:rPr>
          <w:sz w:val="28"/>
          <w:szCs w:val="28"/>
          <w:lang w:val="ru-RU"/>
        </w:rPr>
        <w:t>). Выведите сообщение «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‘</w:t>
      </w:r>
      <w:r>
        <w:rPr>
          <w:sz w:val="28"/>
          <w:szCs w:val="28"/>
        </w:rPr>
        <w:t>m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like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Linux</w:t>
      </w:r>
      <w:r>
        <w:rPr>
          <w:sz w:val="28"/>
          <w:szCs w:val="28"/>
          <w:lang w:val="ru-RU"/>
        </w:rPr>
        <w:t xml:space="preserve">!».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4. Получите историю введенных команд.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5. Создайте директорию на рабочем столе. Внутри этой директории создайте 3 текстовых файла одним действием.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6. Удалите один из созданных файлов с помощью мыши (в графическом интерфейсе), а другой файл с помощью консольной команды. Далее с помощью консольной команды попробуйте найти удаленные файлы. Посмотрите атрибуты найденного файла. Объясните в чем разница этих способов удаления файлов.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7. Записать текст «</w:t>
      </w:r>
      <w:bookmarkStart w:id="1" w:name="_GoBack"/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’</w:t>
      </w:r>
      <w:r>
        <w:rPr>
          <w:sz w:val="28"/>
          <w:szCs w:val="28"/>
        </w:rPr>
        <w:t>m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like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Linux</w:t>
      </w:r>
      <w:r>
        <w:rPr>
          <w:sz w:val="28"/>
          <w:szCs w:val="28"/>
          <w:lang w:val="ru-RU"/>
        </w:rPr>
        <w:t>!»</w:t>
      </w:r>
      <w:bookmarkEnd w:id="1"/>
      <w:r>
        <w:rPr>
          <w:sz w:val="28"/>
          <w:szCs w:val="28"/>
          <w:lang w:val="ru-RU"/>
        </w:rPr>
        <w:t xml:space="preserve"> в оставшийся файл.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8. Допишите в этот файл историю команд.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9. Вывести содержимое файла на консоль.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10.Откройте содержимое файла с помощью графического редактора (например, </w:t>
      </w:r>
      <w:r>
        <w:rPr>
          <w:sz w:val="28"/>
          <w:szCs w:val="28"/>
        </w:rPr>
        <w:t>gedit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nano</w:t>
      </w:r>
      <w:r>
        <w:rPr>
          <w:sz w:val="28"/>
          <w:szCs w:val="28"/>
          <w:lang w:val="ru-RU"/>
        </w:rPr>
        <w:t>).</w:t>
      </w:r>
    </w:p>
    <w:p>
      <w:pPr>
        <w:pStyle w:val="Normal"/>
        <w:ind w:hanging="0"/>
        <w:jc w:val="left"/>
        <w:rPr>
          <w:rFonts w:eastAsia="Calibri" w:eastAsiaTheme="minorHAnsi"/>
          <w:b/>
          <w:b/>
          <w:sz w:val="28"/>
          <w:szCs w:val="28"/>
          <w:lang w:val="ru-RU" w:eastAsia="ru-RU" w:bidi="ar-SA"/>
        </w:rPr>
      </w:pPr>
      <w:r>
        <w:rPr>
          <w:rFonts w:eastAsia="Calibri" w:eastAsiaTheme="minorHAnsi"/>
          <w:b/>
          <w:sz w:val="28"/>
          <w:szCs w:val="28"/>
          <w:lang w:val="ru-RU" w:eastAsia="ru-RU" w:bidi="ar-SA"/>
        </w:rPr>
        <w:t xml:space="preserve">Решение: </w:t>
      </w:r>
    </w:p>
    <w:p>
      <w:pPr>
        <w:pStyle w:val="Normal"/>
        <w:ind w:hanging="0"/>
        <w:jc w:val="left"/>
        <w:rPr>
          <w:rFonts w:eastAsia="Calibri" w:eastAsiaTheme="minorHAnsi"/>
          <w:b/>
          <w:b/>
          <w:sz w:val="28"/>
          <w:szCs w:val="28"/>
          <w:lang w:val="ru-RU" w:eastAsia="ru-RU" w:bidi="ar-SA"/>
        </w:rPr>
      </w:pPr>
      <w:r>
        <w:rPr>
          <w:rFonts w:eastAsia="Calibri" w:eastAsiaTheme="minorHAnsi"/>
          <w:b/>
          <w:sz w:val="28"/>
          <w:szCs w:val="28"/>
          <w:lang w:val="ru-RU" w:eastAsia="ru-RU" w:bidi="ar-SA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825240"/>
            <wp:effectExtent l="0" t="0" r="0" b="0"/>
            <wp:wrapSquare wrapText="largest"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Рис. 1. Решение 1-го задания</w:t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192020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Рис. 2. Решение 2-го задания</w:t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19202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Рис. 3. Решение 3-го задания</w:t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19202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Рис. 4. Решение 4-го задания</w:t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19202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Рис. 5. Решение 5-го задания</w:t>
      </w:r>
    </w:p>
    <w:p>
      <w:pPr>
        <w:pStyle w:val="Style21"/>
        <w:ind w:hanging="0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21"/>
        <w:ind w:hanging="0"/>
        <w:rPr>
          <w:b w:val="false"/>
          <w:b w:val="false"/>
          <w:bCs/>
        </w:rPr>
      </w:pPr>
      <w:r>
        <w:rPr>
          <w:b w:val="false"/>
          <w:bCs/>
        </w:rPr>
        <w:t>.</w:t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38188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/>
        </w:rPr>
        <w:t>Рис. 6  Решение  6-го задания</w:t>
      </w:r>
    </w:p>
    <w:p>
      <w:pPr>
        <w:pStyle w:val="Style21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38188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/>
        </w:rPr>
        <w:t>Рис. 7  Решение  7-го задания</w:t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2676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/>
        </w:rPr>
        <w:t>Рис. 8  Решение  8-го и 9-го заданий</w:t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2676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/>
        </w:rPr>
        <w:t>Рис. 9  Решение  10-го задания</w:t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21"/>
        <w:ind w:hanging="0"/>
        <w:jc w:val="left"/>
        <w:rPr>
          <w:b w:val="false"/>
          <w:b w:val="false"/>
        </w:rPr>
      </w:pPr>
      <w:r>
        <w:rPr>
          <w:b w:val="false"/>
        </w:rPr>
        <w:t xml:space="preserve">Задание 2 </w:t>
      </w:r>
    </w:p>
    <w:p>
      <w:pPr>
        <w:pStyle w:val="Style21"/>
        <w:ind w:hanging="0"/>
        <w:jc w:val="left"/>
        <w:rPr>
          <w:b w:val="false"/>
          <w:b w:val="false"/>
        </w:rPr>
      </w:pPr>
      <w:r>
        <w:rPr>
          <w:b w:val="false"/>
        </w:rPr>
        <w:t xml:space="preserve">1. Получите справку о справке. Укажите все разделы руководства. </w:t>
      </w:r>
    </w:p>
    <w:p>
      <w:pPr>
        <w:pStyle w:val="Style21"/>
        <w:ind w:hanging="0"/>
        <w:jc w:val="left"/>
        <w:rPr>
          <w:b w:val="false"/>
          <w:b w:val="false"/>
        </w:rPr>
      </w:pPr>
      <w:r>
        <w:rPr>
          <w:b w:val="false"/>
        </w:rPr>
        <w:t xml:space="preserve">2. Получите справку о первом и пятом разделе справочника. </w:t>
      </w:r>
    </w:p>
    <w:p>
      <w:pPr>
        <w:pStyle w:val="Style21"/>
        <w:ind w:hanging="0"/>
        <w:jc w:val="left"/>
        <w:rPr>
          <w:b w:val="false"/>
          <w:b w:val="false"/>
        </w:rPr>
      </w:pPr>
      <w:r>
        <w:rPr>
          <w:b w:val="false"/>
        </w:rPr>
        <w:t xml:space="preserve">3. Получите краткую справку о любой команде, ранее использованной вами. </w:t>
      </w:r>
    </w:p>
    <w:p>
      <w:pPr>
        <w:pStyle w:val="Style21"/>
        <w:ind w:hanging="0"/>
        <w:jc w:val="left"/>
        <w:rPr>
          <w:b w:val="false"/>
          <w:b w:val="false"/>
        </w:rPr>
      </w:pPr>
      <w:r>
        <w:rPr>
          <w:b w:val="false"/>
        </w:rPr>
        <w:t xml:space="preserve">4. Получите список страниц руководства, в которых содержится ключевое слово команды получения данных о вашей системе. </w:t>
      </w:r>
    </w:p>
    <w:p>
      <w:pPr>
        <w:pStyle w:val="Style21"/>
        <w:ind w:hanging="0"/>
        <w:jc w:val="left"/>
        <w:rPr>
          <w:b w:val="false"/>
          <w:b w:val="false"/>
        </w:rPr>
      </w:pPr>
      <w:r>
        <w:rPr>
          <w:b w:val="false"/>
        </w:rPr>
        <w:t>5. Получите справки о команде passwd и конфигурационном файле passwd. Найдите их месторасположение в директориях. Объясните в чем разница.</w:t>
      </w:r>
      <w:r>
        <w:rPr>
          <w:b w:val="false"/>
          <w:bCs/>
        </w:rPr>
        <w:br/>
      </w:r>
    </w:p>
    <w:p>
      <w:pPr>
        <w:pStyle w:val="Style21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2676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/>
        </w:rPr>
        <w:t xml:space="preserve">Рис. 2.1. Получение справки о справке. </w:t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br/>
      </w:r>
    </w:p>
    <w:p>
      <w:pPr>
        <w:pStyle w:val="Style21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21"/>
        <w:ind w:hanging="0"/>
        <w:jc w:val="center"/>
        <w:rPr>
          <w:u w:val="none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2676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/>
          <w:u w:val="none"/>
        </w:rPr>
        <w:t>Рис. 2.2.  Получите справку о первом и пятом разделе справочника</w:t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21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21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2676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/>
        </w:rPr>
        <w:t xml:space="preserve">Рис. 2.3. </w:t>
      </w:r>
      <w:r>
        <w:rPr>
          <w:b w:val="false"/>
        </w:rPr>
        <w:t>Получение списка страниц руководства, в которых содержится ключевое слово команды получения данных о вашей системе.</w:t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21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21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21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2676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t>Рис. 2.4. Получите список страниц руководства, в которых содержится ключевое слово команды получения данных о вашей системе</w:t>
      </w:r>
      <w:r>
        <w:rPr>
          <w:b w:val="false"/>
        </w:rPr>
        <w:t>.</w:t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2676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/>
        </w:rPr>
        <w:t xml:space="preserve">Рис. 2.5. </w:t>
      </w:r>
      <w:r>
        <w:rPr>
          <w:b w:val="false"/>
        </w:rPr>
        <w:t xml:space="preserve">Получение справки о команде passwd и конфигурационном файле passwd. </w:t>
      </w:r>
    </w:p>
    <w:p>
      <w:pPr>
        <w:pStyle w:val="Style21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21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br/>
      </w:r>
    </w:p>
    <w:p>
      <w:pPr>
        <w:pStyle w:val="Style21"/>
        <w:ind w:hanging="0"/>
        <w:rPr>
          <w:b w:val="false"/>
          <w:b w:val="false"/>
          <w:sz w:val="28"/>
          <w:szCs w:val="28"/>
          <w:lang w:eastAsia="ru-RU" w:bidi="ar-SA"/>
        </w:rPr>
      </w:pPr>
      <w:r>
        <w:rPr>
          <w:sz w:val="28"/>
          <w:szCs w:val="28"/>
        </w:rPr>
        <w:t>Вывод</w:t>
      </w:r>
      <w:r>
        <w:rPr>
          <w:b w:val="false"/>
          <w:i/>
          <w:iCs/>
          <w:sz w:val="28"/>
          <w:szCs w:val="28"/>
        </w:rPr>
        <w:t xml:space="preserve">: </w:t>
      </w:r>
      <w:r>
        <w:rPr>
          <w:b w:val="false"/>
          <w:sz w:val="28"/>
          <w:szCs w:val="28"/>
          <w:lang w:eastAsia="ru-RU" w:bidi="ar-SA"/>
        </w:rPr>
        <w:t>в ходе выполнения лабораторной работы установили и настроил</w:t>
      </w:r>
      <w:r>
        <w:rPr>
          <w:b w:val="false"/>
          <w:sz w:val="28"/>
          <w:szCs w:val="28"/>
          <w:lang w:eastAsia="ru-RU" w:bidi="ar-SA"/>
        </w:rPr>
        <w:t>и Linux Ubuntu</w:t>
      </w:r>
      <w:r>
        <w:rPr>
          <w:b w:val="false"/>
          <w:sz w:val="28"/>
          <w:szCs w:val="28"/>
          <w:lang w:eastAsia="ru-RU" w:bidi="ar-SA"/>
        </w:rPr>
        <w:br/>
      </w:r>
    </w:p>
    <w:p>
      <w:pPr>
        <w:pStyle w:val="NormalWeb"/>
        <w:spacing w:beforeAutospacing="0" w:before="120" w:afterAutospacing="0" w:after="1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Web"/>
        <w:spacing w:beforeAutospacing="0" w:before="120" w:afterAutospacing="0" w:after="120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Контрольные вопросы:</w:t>
      </w:r>
    </w:p>
    <w:p>
      <w:pPr>
        <w:pStyle w:val="NormalWeb"/>
        <w:numPr>
          <w:ilvl w:val="0"/>
          <w:numId w:val="1"/>
        </w:numPr>
        <w:spacing w:beforeAutospacing="0" w:before="120" w:afterAutospacing="0" w:after="120"/>
        <w:rPr>
          <w:b/>
          <w:b/>
          <w:bCs/>
        </w:rPr>
      </w:pPr>
      <w:r>
        <w:rPr>
          <w:b/>
          <w:bCs/>
          <w:lang w:val="ru-RU"/>
        </w:rPr>
        <w:t>Как запустить терминал с помощью мыши из текущей папки?</w:t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  <w:tab/>
        <w:t>Открыть терминал в той папке в которой находитесь используя ПКМ</w:t>
      </w:r>
    </w:p>
    <w:p>
      <w:pPr>
        <w:pStyle w:val="NormalWeb"/>
        <w:numPr>
          <w:ilvl w:val="0"/>
          <w:numId w:val="1"/>
        </w:numPr>
        <w:spacing w:beforeAutospacing="0" w:before="120" w:afterAutospacing="0" w:after="120"/>
        <w:rPr>
          <w:b/>
          <w:b/>
          <w:bCs/>
          <w:lang w:val="ru-RU"/>
        </w:rPr>
      </w:pPr>
      <w:r>
        <w:rPr>
          <w:b/>
          <w:bCs/>
          <w:lang w:val="ru-RU"/>
        </w:rPr>
        <w:t>Что такое история введенных команд?</w:t>
      </w:r>
    </w:p>
    <w:p>
      <w:pPr>
        <w:pStyle w:val="NormalWeb"/>
        <w:numPr>
          <w:ilvl w:val="0"/>
          <w:numId w:val="0"/>
        </w:numPr>
        <w:spacing w:beforeAutospacing="0" w:before="120" w:afterAutospacing="0" w:after="120"/>
        <w:ind w:left="720" w:hanging="0"/>
        <w:rPr>
          <w:b w:val="false"/>
          <w:b w:val="false"/>
          <w:bCs w:val="false"/>
        </w:rPr>
      </w:pPr>
      <w:r>
        <w:rPr>
          <w:b w:val="false"/>
          <w:bCs w:val="false"/>
          <w:lang w:val="ru-RU"/>
        </w:rPr>
        <w:t>История введённых команд. Терминал хранит историю введённых пользова-</w:t>
      </w:r>
    </w:p>
    <w:p>
      <w:pPr>
        <w:pStyle w:val="NormalWeb"/>
        <w:numPr>
          <w:ilvl w:val="0"/>
          <w:numId w:val="0"/>
        </w:numPr>
        <w:spacing w:beforeAutospacing="0" w:before="120" w:afterAutospacing="0" w:after="120"/>
        <w:ind w:left="720" w:hanging="0"/>
        <w:rPr>
          <w:b w:val="false"/>
          <w:b w:val="false"/>
          <w:bCs w:val="false"/>
        </w:rPr>
      </w:pPr>
      <w:r>
        <w:rPr>
          <w:b w:val="false"/>
          <w:bCs w:val="false"/>
          <w:lang w:val="ru-RU"/>
        </w:rPr>
        <w:t>телем команд, которую вы можете листать в реальном режиме стрелками ↑</w:t>
      </w:r>
    </w:p>
    <w:p>
      <w:pPr>
        <w:pStyle w:val="NormalWeb"/>
        <w:numPr>
          <w:ilvl w:val="0"/>
          <w:numId w:val="0"/>
        </w:numPr>
        <w:spacing w:beforeAutospacing="0" w:before="120" w:afterAutospacing="0" w:after="120"/>
        <w:ind w:left="720" w:hanging="0"/>
        <w:rPr>
          <w:b w:val="false"/>
          <w:b w:val="false"/>
          <w:bCs w:val="false"/>
        </w:rPr>
      </w:pPr>
      <w:r>
        <w:rPr>
          <w:b w:val="false"/>
          <w:bCs w:val="false"/>
          <w:lang w:val="ru-RU"/>
        </w:rPr>
        <w:t>«вверх» и ↓ «вниз» на клавиатуре. Это очень удобно для повторного испол-</w:t>
      </w:r>
    </w:p>
    <w:p>
      <w:pPr>
        <w:pStyle w:val="NormalWeb"/>
        <w:numPr>
          <w:ilvl w:val="0"/>
          <w:numId w:val="0"/>
        </w:numPr>
        <w:spacing w:beforeAutospacing="0" w:before="120" w:afterAutospacing="0" w:after="120"/>
        <w:ind w:left="720" w:hanging="0"/>
        <w:rPr>
          <w:b w:val="false"/>
          <w:b w:val="false"/>
          <w:bCs w:val="false"/>
        </w:rPr>
      </w:pPr>
      <w:r>
        <w:rPr>
          <w:b w:val="false"/>
          <w:bCs w:val="false"/>
          <w:lang w:val="ru-RU"/>
        </w:rPr>
        <w:t>нения введённых ранее команд. А посмотреть всю историю можно командой</w:t>
      </w:r>
    </w:p>
    <w:p>
      <w:pPr>
        <w:pStyle w:val="NormalWeb"/>
        <w:numPr>
          <w:ilvl w:val="0"/>
          <w:numId w:val="0"/>
        </w:numPr>
        <w:spacing w:beforeAutospacing="0" w:before="120" w:afterAutospacing="0" w:after="120"/>
        <w:ind w:left="720" w:hanging="0"/>
        <w:rPr>
          <w:b w:val="false"/>
          <w:b w:val="false"/>
          <w:bCs w:val="false"/>
        </w:rPr>
      </w:pPr>
      <w:r>
        <w:rPr>
          <w:b w:val="false"/>
          <w:bCs w:val="false"/>
          <w:lang w:val="ru-RU"/>
        </w:rPr>
        <w:t>history</w:t>
      </w:r>
    </w:p>
    <w:p>
      <w:pPr>
        <w:pStyle w:val="NormalWeb"/>
        <w:numPr>
          <w:ilvl w:val="0"/>
          <w:numId w:val="0"/>
        </w:numPr>
        <w:spacing w:beforeAutospacing="0" w:before="120" w:afterAutospacing="0" w:after="120"/>
        <w:ind w:left="720" w:hanging="0"/>
        <w:rPr>
          <w:b w:val="false"/>
          <w:b w:val="false"/>
          <w:bCs w:val="false"/>
        </w:rPr>
      </w:pPr>
      <w:r>
        <w:rPr>
          <w:b w:val="false"/>
          <w:bCs w:val="false"/>
          <w:lang w:val="ru-RU"/>
        </w:rPr>
        <w:t>У каждой команды в истории есть номер, выполнить снова команду с опреде-</w:t>
      </w:r>
    </w:p>
    <w:p>
      <w:pPr>
        <w:pStyle w:val="NormalWeb"/>
        <w:numPr>
          <w:ilvl w:val="0"/>
          <w:numId w:val="0"/>
        </w:numPr>
        <w:spacing w:beforeAutospacing="0" w:before="120" w:afterAutospacing="0" w:after="120"/>
        <w:ind w:left="720" w:hanging="0"/>
        <w:rPr>
          <w:b w:val="false"/>
          <w:b w:val="false"/>
          <w:bCs w:val="false"/>
        </w:rPr>
      </w:pPr>
      <w:r>
        <w:rPr>
          <w:b w:val="false"/>
          <w:bCs w:val="false"/>
          <w:lang w:val="ru-RU"/>
        </w:rPr>
        <w:t>лённым номером можно, набрав в терминале восклицательный знак «!» и но-</w:t>
      </w:r>
    </w:p>
    <w:p>
      <w:pPr>
        <w:pStyle w:val="NormalWeb"/>
        <w:numPr>
          <w:ilvl w:val="0"/>
          <w:numId w:val="0"/>
        </w:numPr>
        <w:spacing w:beforeAutospacing="0" w:before="120" w:afterAutospacing="0" w:after="120"/>
        <w:ind w:left="720" w:hanging="0"/>
        <w:rPr>
          <w:b w:val="false"/>
          <w:b w:val="false"/>
          <w:bCs w:val="false"/>
        </w:rPr>
      </w:pPr>
      <w:r>
        <w:rPr>
          <w:b w:val="false"/>
          <w:bCs w:val="false"/>
          <w:lang w:val="ru-RU"/>
        </w:rPr>
        <w:t>мер нужной команды. А повторить предыдущую набранную команду можно</w:t>
      </w:r>
    </w:p>
    <w:p>
      <w:pPr>
        <w:pStyle w:val="NormalWeb"/>
        <w:numPr>
          <w:ilvl w:val="0"/>
          <w:numId w:val="0"/>
        </w:numPr>
        <w:spacing w:beforeAutospacing="0" w:before="120" w:afterAutospacing="0" w:after="120"/>
        <w:ind w:left="720" w:hanging="0"/>
        <w:rPr>
          <w:b w:val="false"/>
          <w:b w:val="false"/>
          <w:bCs w:val="false"/>
        </w:rPr>
      </w:pPr>
      <w:r>
        <w:rPr>
          <w:b w:val="false"/>
          <w:bCs w:val="false"/>
          <w:lang w:val="ru-RU"/>
        </w:rPr>
        <w:t>просто написав два восклицательных знака «!!».</w:t>
      </w:r>
    </w:p>
    <w:p>
      <w:pPr>
        <w:pStyle w:val="NormalWeb"/>
        <w:spacing w:beforeAutospacing="0" w:before="120" w:afterAutospacing="0" w:after="120"/>
        <w:rPr>
          <w:b/>
          <w:b/>
          <w:bCs/>
          <w:lang w:val="ru-RU"/>
        </w:rPr>
      </w:pPr>
      <w:r>
        <w:rPr>
          <w:b/>
          <w:bCs/>
          <w:sz w:val="28"/>
          <w:szCs w:val="28"/>
          <w:lang w:val="ru-RU"/>
        </w:rPr>
        <w:t xml:space="preserve">    </w:t>
      </w:r>
      <w:r>
        <w:rPr>
          <w:b w:val="false"/>
          <w:bCs w:val="false"/>
          <w:sz w:val="28"/>
          <w:szCs w:val="28"/>
          <w:lang w:val="ru-RU"/>
        </w:rPr>
        <w:t>3.</w:t>
      </w:r>
      <w:r>
        <w:rPr>
          <w:b/>
          <w:bCs/>
          <w:sz w:val="28"/>
          <w:szCs w:val="28"/>
          <w:lang w:val="ru-RU"/>
        </w:rPr>
        <w:t xml:space="preserve"> Что такое справочник man? Как вызвать справку о справке?</w:t>
      </w:r>
    </w:p>
    <w:p>
      <w:pPr>
        <w:pStyle w:val="NormalWeb"/>
        <w:spacing w:beforeAutospacing="0" w:before="120" w:afterAutospacing="0" w:after="120"/>
        <w:rPr>
          <w:b w:val="false"/>
          <w:b w:val="false"/>
          <w:bCs w:val="false"/>
        </w:rPr>
      </w:pPr>
      <w:r>
        <w:rPr>
          <w:b w:val="false"/>
          <w:bCs w:val="false"/>
          <w:sz w:val="28"/>
          <w:szCs w:val="28"/>
          <w:lang w:val="ru-RU"/>
        </w:rPr>
        <w:tab/>
      </w:r>
      <w:r>
        <w:rPr>
          <w:b w:val="false"/>
          <w:bCs w:val="false"/>
          <w:sz w:val="24"/>
          <w:szCs w:val="24"/>
          <w:lang w:val="ru-RU"/>
        </w:rPr>
        <w:t xml:space="preserve">Независимо от того, являетесь ли вы «ветераном консоли» или </w:t>
        <w:tab/>
        <w:t xml:space="preserve">неопытным </w:t>
        <w:tab/>
        <w:t xml:space="preserve">пользователем терминала, иногда, а скорее очень часто, вы </w:t>
        <w:tab/>
        <w:t xml:space="preserve">не будете знать, </w:t>
        <w:tab/>
        <w:t xml:space="preserve">какие команды и как их правильно вводить в </w:t>
        <w:tab/>
        <w:t xml:space="preserve">терминал. Постоянно нужно будет </w:t>
        <w:tab/>
        <w:t xml:space="preserve">обращаться к справочной </w:t>
        <w:tab/>
        <w:t xml:space="preserve">документации. В терминал встроено немало </w:t>
        <w:tab/>
        <w:t xml:space="preserve">инструментов, которые </w:t>
        <w:tab/>
        <w:t>помогут вам в этом.</w:t>
      </w:r>
    </w:p>
    <w:p>
      <w:pPr>
        <w:pStyle w:val="NormalWeb"/>
        <w:spacing w:beforeAutospacing="0" w:before="120" w:afterAutospacing="0" w:after="120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lang w:val="ru-RU"/>
        </w:rPr>
        <w:tab/>
        <w:t xml:space="preserve">Команда man (сокращение от “manual” -- руководство, справочник) это </w:t>
        <w:tab/>
        <w:t xml:space="preserve">традиционная форма интерактивной документации в операционных системах </w:t>
        <w:tab/>
        <w:t xml:space="preserve">Unixи Linux. Будучи представленными в виде файлов в </w:t>
        <w:tab/>
        <w:t xml:space="preserve">специальном </w:t>
        <w:tab/>
        <w:t xml:space="preserve">формате, </w:t>
        <w:tab/>
        <w:t xml:space="preserve">“man pages” написаны для огромного числа </w:t>
        <w:tab/>
        <w:t xml:space="preserve">команд и распространяются </w:t>
        <w:tab/>
        <w:t xml:space="preserve">вместе с программным обеспечением. </w:t>
        <w:tab/>
        <w:t xml:space="preserve">Справочник man – это система справки о </w:t>
        <w:tab/>
        <w:t>командах для терминала.</w:t>
      </w:r>
    </w:p>
    <w:p>
      <w:pPr>
        <w:pStyle w:val="NormalWeb"/>
        <w:spacing w:beforeAutospacing="0" w:before="120" w:afterAutospacing="0" w:after="120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lang w:val="ru-RU"/>
        </w:rPr>
        <w:tab/>
        <w:t xml:space="preserve">Синтаксис команды:  </w:t>
      </w:r>
      <w:r>
        <w:rPr>
          <w:b w:val="false"/>
          <w:bCs w:val="false"/>
          <w:i/>
          <w:iCs/>
          <w:sz w:val="24"/>
          <w:szCs w:val="24"/>
          <w:u w:val="single"/>
          <w:lang w:val="ru-RU"/>
        </w:rPr>
        <w:t>man команда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Web"/>
        <w:spacing w:before="280" w:after="280"/>
        <w:rPr/>
      </w:pPr>
      <w:r>
        <w:rPr/>
        <w:tab/>
        <w:t xml:space="preserve">Появится собственно текст справки, разбитый на разделы. Перемещаться по нему </w:t>
        <w:tab/>
        <w:t xml:space="preserve">можно с помощью стрелок и клавиш PgUp и PgDown, а для выхода просто нажмите </w:t>
        <w:tab/>
        <w:t xml:space="preserve">Q. Справочник man разбит на разделы страниц руководства. Например, Вы можете </w:t>
        <w:tab/>
        <w:t xml:space="preserve">увидеть ссылку на man (1). Эта цифра означает, что документация по команде </w:t>
        <w:tab/>
        <w:t xml:space="preserve">“man” находится в 1-м разделе (команды пользователя). Вы можете указать, что </w:t>
        <w:tab/>
        <w:t xml:space="preserve">вам нужна страница по “man” именно из первого раздела с помощью команды man </w:t>
        <w:tab/>
        <w:t xml:space="preserve">1 man. Указание раздела полезно в том случае, если существует несколько пунктов </w:t>
        <w:tab/>
        <w:t>с одинаковым именем.</w:t>
      </w:r>
    </w:p>
    <w:p>
      <w:pPr>
        <w:pStyle w:val="NormalWeb"/>
        <w:spacing w:before="280" w:after="280"/>
        <w:rPr/>
      </w:pPr>
      <w:r>
        <w:rPr/>
        <w:tab/>
        <w:t>Получение справки на русском языке:</w:t>
      </w:r>
    </w:p>
    <w:p>
      <w:pPr>
        <w:pStyle w:val="NormalWeb"/>
        <w:spacing w:beforeAutospacing="0" w:before="120" w:afterAutospacing="0" w:after="1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474345</wp:posOffset>
            </wp:positionH>
            <wp:positionV relativeFrom="paragraph">
              <wp:posOffset>-56515</wp:posOffset>
            </wp:positionV>
            <wp:extent cx="3019425" cy="219075"/>
            <wp:effectExtent l="0" t="0" r="0" b="0"/>
            <wp:wrapSquare wrapText="largest"/>
            <wp:docPr id="15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Autospacing="0" w:before="120" w:afterAutospacing="0" w:after="1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480060</wp:posOffset>
            </wp:positionH>
            <wp:positionV relativeFrom="paragraph">
              <wp:posOffset>8255</wp:posOffset>
            </wp:positionV>
            <wp:extent cx="3524250" cy="200025"/>
            <wp:effectExtent l="0" t="0" r="0" b="0"/>
            <wp:wrapSquare wrapText="largest"/>
            <wp:docPr id="1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Autospacing="0" w:before="120" w:afterAutospacing="0" w:after="1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Web"/>
        <w:spacing w:beforeAutospacing="0" w:before="120" w:afterAutospacing="0" w:after="120"/>
        <w:rPr>
          <w:sz w:val="28"/>
          <w:szCs w:val="28"/>
          <w:lang w:val="ru-RU"/>
        </w:rPr>
      </w:pPr>
      <w:r>
        <w:rPr/>
        <w:t xml:space="preserve">Получение справки о справке можно при помощи команды: </w:t>
      </w:r>
      <w:r>
        <w:rPr>
          <w:i/>
          <w:iCs/>
          <w:u w:val="single"/>
        </w:rPr>
        <w:t>man - -help</w:t>
      </w:r>
    </w:p>
    <w:sectPr>
      <w:footerReference w:type="default" r:id="rId18"/>
      <w:type w:val="nextPage"/>
      <w:pgSz w:w="11906" w:h="16838"/>
      <w:pgMar w:left="1701" w:right="850" w:gutter="0" w:header="0" w:top="1134" w:footer="708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951034766"/>
    </w:sdtPr>
    <w:sdtContent>
      <w:p>
        <w:pPr>
          <w:pStyle w:val="Style24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10</w:t>
        </w:r>
        <w:r>
          <w:rPr/>
          <w:fldChar w:fldCharType="end"/>
        </w:r>
      </w:p>
      <w:p>
        <w:pPr>
          <w:pStyle w:val="Style24"/>
          <w:rPr/>
        </w:pPr>
        <w:r>
          <w:rPr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a3703"/>
    <w:pPr>
      <w:widowControl/>
      <w:suppressAutoHyphens w:val="true"/>
      <w:bidi w:val="0"/>
      <w:spacing w:lineRule="auto" w:line="240" w:before="0" w:after="0"/>
      <w:ind w:firstLine="709"/>
      <w:jc w:val="both"/>
    </w:pPr>
    <w:rPr>
      <w:rFonts w:ascii="Times New Roman" w:hAnsi="Times New Roman" w:eastAsia="Times New Roman" w:cs="Times New Roman"/>
      <w:color w:val="auto"/>
      <w:kern w:val="0"/>
      <w:sz w:val="22"/>
      <w:szCs w:val="24"/>
      <w:lang w:val="en-US" w:eastAsia="en-US" w:bidi="en-US"/>
    </w:rPr>
  </w:style>
  <w:style w:type="paragraph" w:styleId="1">
    <w:name w:val="Heading 1"/>
    <w:basedOn w:val="Normal"/>
    <w:next w:val="Normal"/>
    <w:link w:val="11"/>
    <w:uiPriority w:val="9"/>
    <w:qFormat/>
    <w:rsid w:val="003973c9"/>
    <w:pPr>
      <w:keepNext w:val="true"/>
      <w:spacing w:before="240" w:after="60"/>
      <w:outlineLvl w:val="0"/>
    </w:pPr>
    <w:rPr>
      <w:rFonts w:ascii="Cambria" w:hAnsi="Cambria"/>
      <w:b/>
      <w:bCs/>
      <w:kern w:val="2"/>
      <w:sz w:val="32"/>
      <w:szCs w:val="32"/>
    </w:rPr>
  </w:style>
  <w:style w:type="paragraph" w:styleId="2">
    <w:name w:val="Heading 2"/>
    <w:basedOn w:val="Normal"/>
    <w:next w:val="Normal"/>
    <w:link w:val="21"/>
    <w:uiPriority w:val="9"/>
    <w:unhideWhenUsed/>
    <w:qFormat/>
    <w:rsid w:val="003973c9"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Normal"/>
    <w:next w:val="Normal"/>
    <w:link w:val="31"/>
    <w:uiPriority w:val="9"/>
    <w:unhideWhenUsed/>
    <w:qFormat/>
    <w:rsid w:val="003973c9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3973c9"/>
    <w:rPr>
      <w:rFonts w:ascii="Cambria" w:hAnsi="Cambria" w:eastAsia="Times New Roman" w:cs="Times New Roman"/>
      <w:b/>
      <w:bCs/>
      <w:kern w:val="2"/>
      <w:sz w:val="32"/>
      <w:szCs w:val="32"/>
      <w:lang w:val="en-US" w:bidi="en-US"/>
    </w:rPr>
  </w:style>
  <w:style w:type="character" w:styleId="21" w:customStyle="1">
    <w:name w:val="Заголовок 2 Знак"/>
    <w:basedOn w:val="DefaultParagraphFont"/>
    <w:uiPriority w:val="9"/>
    <w:qFormat/>
    <w:rsid w:val="003973c9"/>
    <w:rPr>
      <w:rFonts w:ascii="Cambria" w:hAnsi="Cambria" w:eastAsia="Times New Roman" w:cs="Times New Roman"/>
      <w:b/>
      <w:bCs/>
      <w:i/>
      <w:iCs/>
      <w:sz w:val="28"/>
      <w:szCs w:val="28"/>
      <w:lang w:val="en-US" w:bidi="en-US"/>
    </w:rPr>
  </w:style>
  <w:style w:type="character" w:styleId="31" w:customStyle="1">
    <w:name w:val="Заголовок 3 Знак"/>
    <w:basedOn w:val="DefaultParagraphFont"/>
    <w:uiPriority w:val="9"/>
    <w:qFormat/>
    <w:rsid w:val="003973c9"/>
    <w:rPr>
      <w:rFonts w:ascii="Cambria" w:hAnsi="Cambria" w:eastAsia="Times New Roman" w:cs="Times New Roman"/>
      <w:b/>
      <w:bCs/>
      <w:sz w:val="26"/>
      <w:szCs w:val="26"/>
      <w:lang w:val="en-US" w:bidi="en-US"/>
    </w:rPr>
  </w:style>
  <w:style w:type="character" w:styleId="Style11" w:customStyle="1">
    <w:name w:val="Код Знак"/>
    <w:link w:val="Style20"/>
    <w:qFormat/>
    <w:locked/>
    <w:rsid w:val="003973c9"/>
    <w:rPr>
      <w:rFonts w:ascii="Courier New" w:hAnsi="Courier New" w:cs="Courier New"/>
      <w:szCs w:val="24"/>
      <w:lang w:bidi="en-US"/>
    </w:rPr>
  </w:style>
  <w:style w:type="character" w:styleId="Fcourierfixedp" w:customStyle="1">
    <w:name w:val="f_courierfixedp"/>
    <w:basedOn w:val="DefaultParagraphFont"/>
    <w:qFormat/>
    <w:rsid w:val="003973c9"/>
    <w:rPr/>
  </w:style>
  <w:style w:type="character" w:styleId="F1" w:customStyle="1">
    <w:name w:val="f_тт1"/>
    <w:basedOn w:val="DefaultParagraphFont"/>
    <w:qFormat/>
    <w:rsid w:val="00a8729d"/>
    <w:rPr/>
  </w:style>
  <w:style w:type="character" w:styleId="Fcode" w:customStyle="1">
    <w:name w:val="f_code"/>
    <w:basedOn w:val="DefaultParagraphFont"/>
    <w:qFormat/>
    <w:rsid w:val="00412e0d"/>
    <w:rPr/>
  </w:style>
  <w:style w:type="character" w:styleId="Fnewstyle29" w:customStyle="1">
    <w:name w:val="f_newstyle29"/>
    <w:basedOn w:val="DefaultParagraphFont"/>
    <w:qFormat/>
    <w:rsid w:val="000c44c7"/>
    <w:rPr/>
  </w:style>
  <w:style w:type="character" w:styleId="Style12" w:customStyle="1">
    <w:name w:val="Верхний колонтитул Знак"/>
    <w:basedOn w:val="DefaultParagraphFont"/>
    <w:qFormat/>
    <w:rsid w:val="007404bb"/>
    <w:rPr>
      <w:rFonts w:ascii="Times New Roman" w:hAnsi="Times New Roman" w:eastAsia="Times New Roman" w:cs="Times New Roman"/>
      <w:szCs w:val="24"/>
      <w:lang w:val="en-US" w:bidi="en-US"/>
    </w:rPr>
  </w:style>
  <w:style w:type="character" w:styleId="Style13" w:customStyle="1">
    <w:name w:val="Нижний колонтитул Знак"/>
    <w:basedOn w:val="DefaultParagraphFont"/>
    <w:uiPriority w:val="99"/>
    <w:qFormat/>
    <w:rsid w:val="007404bb"/>
    <w:rPr>
      <w:rFonts w:ascii="Times New Roman" w:hAnsi="Times New Roman" w:eastAsia="Times New Roman" w:cs="Times New Roman"/>
      <w:szCs w:val="24"/>
      <w:lang w:val="en-US" w:bidi="en-US"/>
    </w:rPr>
  </w:style>
  <w:style w:type="character" w:styleId="Style14">
    <w:name w:val="Интернет-ссылка"/>
    <w:basedOn w:val="DefaultParagraphFont"/>
    <w:uiPriority w:val="99"/>
    <w:unhideWhenUsed/>
    <w:qFormat/>
    <w:rsid w:val="00047957"/>
    <w:rPr>
      <w:color w:val="0563C1" w:themeColor="hyperlink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047957"/>
    <w:rPr>
      <w:color w:val="605E5C"/>
      <w:shd w:fill="E1DFDD" w:val="clear"/>
    </w:rPr>
  </w:style>
  <w:style w:type="character" w:styleId="Wikidataclaim" w:customStyle="1">
    <w:name w:val="wikidata-claim"/>
    <w:basedOn w:val="DefaultParagraphFont"/>
    <w:qFormat/>
    <w:rsid w:val="00532067"/>
    <w:rPr/>
  </w:style>
  <w:style w:type="character" w:styleId="Wikidatasnak" w:customStyle="1">
    <w:name w:val="wikidata-snak"/>
    <w:basedOn w:val="DefaultParagraphFont"/>
    <w:qFormat/>
    <w:rsid w:val="00532067"/>
    <w:rPr/>
  </w:style>
  <w:style w:type="character" w:styleId="Nowrap" w:customStyle="1">
    <w:name w:val="nowrap"/>
    <w:basedOn w:val="DefaultParagraphFont"/>
    <w:qFormat/>
    <w:rsid w:val="00532067"/>
    <w:rPr/>
  </w:style>
  <w:style w:type="character" w:styleId="Z" w:customStyle="1">
    <w:name w:val="z-Начало формы Знак"/>
    <w:basedOn w:val="DefaultParagraphFont"/>
    <w:link w:val="HTMLTopofForm"/>
    <w:uiPriority w:val="99"/>
    <w:semiHidden/>
    <w:qFormat/>
    <w:rsid w:val="00fe2be0"/>
    <w:rPr>
      <w:rFonts w:ascii="Arial" w:hAnsi="Arial" w:eastAsia="Times New Roman" w:cs="Arial"/>
      <w:vanish/>
      <w:sz w:val="16"/>
      <w:szCs w:val="16"/>
      <w:lang w:val="ru-RU" w:eastAsia="ru-RU"/>
    </w:rPr>
  </w:style>
  <w:style w:type="character" w:styleId="Strong">
    <w:name w:val="Strong"/>
    <w:basedOn w:val="DefaultParagraphFont"/>
    <w:uiPriority w:val="22"/>
    <w:qFormat/>
    <w:rsid w:val="00e844f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qFormat/>
    <w:rsid w:val="009d791a"/>
    <w:rPr>
      <w:rFonts w:ascii="Courier New" w:hAnsi="Courier New" w:eastAsia="Times New Roman" w:cs="Courier New"/>
      <w:sz w:val="20"/>
      <w:szCs w:val="20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Style20" w:customStyle="1">
    <w:name w:val="Код"/>
    <w:basedOn w:val="Normal"/>
    <w:link w:val="Style11"/>
    <w:qFormat/>
    <w:rsid w:val="003973c9"/>
    <w:pPr>
      <w:ind w:hanging="0"/>
      <w:jc w:val="left"/>
    </w:pPr>
    <w:rPr>
      <w:rFonts w:ascii="Courier New" w:hAnsi="Courier New" w:eastAsia="Calibri" w:cs="Courier New" w:eastAsiaTheme="minorHAnsi"/>
    </w:rPr>
  </w:style>
  <w:style w:type="paragraph" w:styleId="Style21" w:customStyle="1">
    <w:name w:val="Цель работы"/>
    <w:basedOn w:val="Normal"/>
    <w:qFormat/>
    <w:rsid w:val="003973c9"/>
    <w:pPr/>
    <w:rPr>
      <w:b/>
      <w:sz w:val="24"/>
      <w:lang w:val="ru-RU"/>
    </w:rPr>
  </w:style>
  <w:style w:type="paragraph" w:styleId="P1" w:customStyle="1">
    <w:name w:val="p_тт1"/>
    <w:basedOn w:val="Normal"/>
    <w:qFormat/>
    <w:rsid w:val="00412e0d"/>
    <w:pPr>
      <w:spacing w:beforeAutospacing="1" w:afterAutospacing="1"/>
      <w:ind w:hanging="0"/>
      <w:jc w:val="left"/>
    </w:pPr>
    <w:rPr>
      <w:sz w:val="24"/>
      <w:lang w:bidi="ar-SA"/>
    </w:rPr>
  </w:style>
  <w:style w:type="paragraph" w:styleId="NormalWeb">
    <w:name w:val="Normal (Web)"/>
    <w:basedOn w:val="Normal"/>
    <w:uiPriority w:val="99"/>
    <w:unhideWhenUsed/>
    <w:qFormat/>
    <w:rsid w:val="00412e0d"/>
    <w:pPr>
      <w:spacing w:beforeAutospacing="1" w:afterAutospacing="1"/>
      <w:ind w:hanging="0"/>
      <w:jc w:val="left"/>
    </w:pPr>
    <w:rPr>
      <w:sz w:val="24"/>
      <w:lang w:bidi="ar-SA"/>
    </w:rPr>
  </w:style>
  <w:style w:type="paragraph" w:styleId="Pheading12" w:customStyle="1">
    <w:name w:val="p_heading12"/>
    <w:basedOn w:val="Normal"/>
    <w:qFormat/>
    <w:rsid w:val="000c44c7"/>
    <w:pPr>
      <w:spacing w:beforeAutospacing="1" w:afterAutospacing="1"/>
      <w:ind w:hanging="0"/>
      <w:jc w:val="left"/>
    </w:pPr>
    <w:rPr>
      <w:sz w:val="24"/>
      <w:lang w:bidi="ar-SA"/>
    </w:rPr>
  </w:style>
  <w:style w:type="paragraph" w:styleId="ListParagraph">
    <w:name w:val="List Paragraph"/>
    <w:basedOn w:val="Normal"/>
    <w:uiPriority w:val="34"/>
    <w:qFormat/>
    <w:rsid w:val="00e70451"/>
    <w:pPr>
      <w:spacing w:before="0" w:after="0"/>
      <w:ind w:left="720" w:firstLine="709"/>
      <w:contextualSpacing/>
    </w:pPr>
    <w:rPr/>
  </w:style>
  <w:style w:type="paragraph" w:styleId="Style22">
    <w:name w:val="Колонтитул"/>
    <w:basedOn w:val="Normal"/>
    <w:qFormat/>
    <w:pPr/>
    <w:rPr/>
  </w:style>
  <w:style w:type="paragraph" w:styleId="Style23">
    <w:name w:val="Header"/>
    <w:basedOn w:val="Normal"/>
    <w:link w:val="Style12"/>
    <w:unhideWhenUsed/>
    <w:rsid w:val="007404bb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Style24">
    <w:name w:val="Footer"/>
    <w:basedOn w:val="Normal"/>
    <w:link w:val="Style13"/>
    <w:uiPriority w:val="99"/>
    <w:unhideWhenUsed/>
    <w:rsid w:val="007404bb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Pcourierfixedp" w:customStyle="1">
    <w:name w:val="p_courierfixedp"/>
    <w:basedOn w:val="Normal"/>
    <w:qFormat/>
    <w:rsid w:val="00795c97"/>
    <w:pPr>
      <w:spacing w:beforeAutospacing="1" w:afterAutospacing="1"/>
      <w:ind w:hanging="0"/>
      <w:jc w:val="left"/>
    </w:pPr>
    <w:rPr>
      <w:sz w:val="24"/>
      <w:lang w:val="ru-RU" w:eastAsia="ru-RU" w:bidi="ar-SA"/>
    </w:rPr>
  </w:style>
  <w:style w:type="paragraph" w:styleId="HTMLTopofForm">
    <w:name w:val="HTML Top of Form"/>
    <w:basedOn w:val="Normal"/>
    <w:next w:val="Normal"/>
    <w:link w:val="Z"/>
    <w:uiPriority w:val="99"/>
    <w:semiHidden/>
    <w:unhideWhenUsed/>
    <w:qFormat/>
    <w:rsid w:val="00fe2be0"/>
    <w:pPr>
      <w:pBdr>
        <w:bottom w:val="single" w:sz="6" w:space="1" w:color="000000"/>
      </w:pBdr>
      <w:ind w:hanging="0"/>
      <w:jc w:val="center"/>
    </w:pPr>
    <w:rPr>
      <w:rFonts w:ascii="Arial" w:hAnsi="Arial" w:cs="Arial"/>
      <w:vanish/>
      <w:sz w:val="16"/>
      <w:szCs w:val="16"/>
      <w:lang w:val="ru-RU" w:eastAsia="ru-RU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A1D2D-75FE-468D-9C5A-18B7B849D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1614</TotalTime>
  <Application>LibreOffice/7.3.7.2$Linux_X86_64 LibreOffice_project/30$Build-2</Application>
  <AppVersion>15.0000</AppVersion>
  <Pages>10</Pages>
  <Words>723</Words>
  <Characters>4324</Characters>
  <CharactersWithSpaces>5198</CharactersWithSpaces>
  <Paragraphs>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2023-09-04T20:49:00Z</dcterms:created>
  <dc:creator>Алина Савчик</dc:creator>
  <dc:description/>
  <dc:language>ru-RU</dc:language>
  <cp:lastModifiedBy/>
  <dcterms:modified xsi:type="dcterms:W3CDTF">2023-09-15T11:55:37Z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