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i w:val="1"/>
          <w:sz w:val="46"/>
          <w:szCs w:val="46"/>
        </w:rPr>
      </w:pPr>
      <w:bookmarkStart w:colFirst="0" w:colLast="0" w:name="_v0z59xjlo57j" w:id="0"/>
      <w:bookmarkEnd w:id="0"/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Домашнее задание: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Напишите функцию, которая принимает в параметрах массив чисел. В теле функции она должна умножать каждое число массива на 2 и возвращать новый массив.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Есть объект покупок и цен на них: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var obj =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bread: 25,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milk: 30,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chips: 50,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water: 10,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cucumbers: 42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общую стоимость покупок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самый дорогой товар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Вывести самый дешевый товар</w:t>
      </w:r>
    </w:p>
    <w:p w:rsidR="00000000" w:rsidDel="00000000" w:rsidP="00000000" w:rsidRDefault="00000000" w:rsidRPr="00000000" w14:paraId="00000010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3. 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Требуется написать функцию, выводящую в консоль числа от 1 до n, где n — это целое число, которая функция принимает в качестве параметра, с такими условиями: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640" w:line="379.20000000000005" w:lineRule="auto"/>
        <w:ind w:left="1180" w:hanging="36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вывод fizz вместо чисел, кратных 3;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="379.20000000000005" w:lineRule="auto"/>
        <w:ind w:left="1180" w:hanging="36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вывод buzz вместо чисел, кратных 5;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before="0" w:beforeAutospacing="0" w:line="379.20000000000005" w:lineRule="auto"/>
        <w:ind w:left="1180" w:hanging="360"/>
        <w:rPr>
          <w:rFonts w:ascii="Georgia" w:cs="Georgia" w:eastAsia="Georgia" w:hAnsi="Georgia"/>
          <w:i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i w:val="1"/>
          <w:sz w:val="28"/>
          <w:szCs w:val="28"/>
          <w:rtl w:val="0"/>
        </w:rPr>
        <w:t xml:space="preserve">вывод fizzbuzz вместо чисел, кратных как 3, так и 5.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Пример  </w:t>
      </w:r>
      <w:r w:rsidDel="00000000" w:rsidR="00000000" w:rsidRPr="00000000">
        <w:rPr>
          <w:i w:val="1"/>
          <w:sz w:val="24"/>
          <w:szCs w:val="24"/>
          <w:rtl w:val="0"/>
        </w:rPr>
        <w:t xml:space="preserve">Fizzbuzz(5)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Результат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fizz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// buzz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**</w:t>
      </w: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Суммировать две матрицы</w:t>
      </w:r>
    </w:p>
    <w:p w:rsidR="00000000" w:rsidDel="00000000" w:rsidP="00000000" w:rsidRDefault="00000000" w:rsidRPr="00000000" w14:paraId="00000022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2733675" cy="809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080" w:hanging="36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2762250" cy="771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Для проверки: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А+В=</w:t>
      </w: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1219200" cy="80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