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158E" w:rsidRDefault="00A0158E" w:rsidP="00A0158E">
      <w:pPr>
        <w:pStyle w:val="a3"/>
        <w:jc w:val="center"/>
        <w:rPr>
          <w:sz w:val="20"/>
        </w:rPr>
      </w:pPr>
      <w:r>
        <w:rPr>
          <w:sz w:val="20"/>
        </w:rPr>
        <w:t>Министерство общего и профессионального образования Российской Федерации</w:t>
      </w:r>
    </w:p>
    <w:p w:rsidR="00A0158E" w:rsidRDefault="00A0158E" w:rsidP="00A0158E">
      <w:pPr>
        <w:pStyle w:val="a3"/>
        <w:jc w:val="center"/>
        <w:rPr>
          <w:sz w:val="20"/>
        </w:rPr>
      </w:pPr>
    </w:p>
    <w:p w:rsidR="00A0158E" w:rsidRDefault="00A0158E" w:rsidP="00A0158E">
      <w:pPr>
        <w:pStyle w:val="a3"/>
        <w:jc w:val="center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</w:t>
      </w:r>
      <w:r>
        <w:rPr>
          <w:sz w:val="24"/>
          <w:u w:val="single"/>
        </w:rPr>
        <w:t xml:space="preserve"> </w:t>
      </w:r>
      <w:r>
        <w:rPr>
          <w:sz w:val="24"/>
        </w:rPr>
        <w:t>профессионального образования</w:t>
      </w:r>
    </w:p>
    <w:p w:rsidR="00A0158E" w:rsidRDefault="00A0158E" w:rsidP="00A0158E">
      <w:pPr>
        <w:pStyle w:val="a3"/>
        <w:jc w:val="center"/>
        <w:rPr>
          <w:b/>
          <w:sz w:val="24"/>
        </w:rPr>
      </w:pPr>
      <w:r>
        <w:rPr>
          <w:b/>
          <w:sz w:val="24"/>
        </w:rPr>
        <w:t>«Санкт-Петербургский национальный исследовательский университет ИТМО»</w:t>
      </w:r>
    </w:p>
    <w:p w:rsidR="00A0158E" w:rsidRDefault="00A0158E" w:rsidP="00A0158E">
      <w:pPr>
        <w:pStyle w:val="a3"/>
        <w:jc w:val="center"/>
        <w:rPr>
          <w:b/>
          <w:sz w:val="24"/>
        </w:rPr>
      </w:pPr>
    </w:p>
    <w:p w:rsidR="00A0158E" w:rsidRDefault="00A0158E" w:rsidP="00A0158E">
      <w:r>
        <w:tab/>
      </w:r>
    </w:p>
    <w:p w:rsidR="00A0158E" w:rsidRDefault="00A0158E" w:rsidP="00A0158E">
      <w:pPr>
        <w:jc w:val="right"/>
      </w:pPr>
      <w:r>
        <w:rPr>
          <w:noProof/>
          <w:lang w:eastAsia="ru-RU"/>
        </w:rPr>
        <w:drawing>
          <wp:inline distT="0" distB="0" distL="0" distR="0" wp14:anchorId="662DE3C9" wp14:editId="09887854">
            <wp:extent cx="1990725" cy="1400175"/>
            <wp:effectExtent l="0" t="0" r="9525" b="9525"/>
            <wp:docPr id="1" name="Рисунок 1" descr="Изображение выглядит как игра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игра,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Toc508567627"/>
      <w:bookmarkStart w:id="1" w:name="_Toc502091437"/>
    </w:p>
    <w:p w:rsidR="00A0158E" w:rsidRPr="002F2C0B" w:rsidRDefault="00A0158E" w:rsidP="00A0158E">
      <w:pPr>
        <w:jc w:val="right"/>
      </w:pPr>
    </w:p>
    <w:p w:rsidR="00A0158E" w:rsidRDefault="00A0158E" w:rsidP="00A0158E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Лабораторная работа </w:t>
      </w:r>
      <w:r w:rsidRPr="007F24C3">
        <w:rPr>
          <w:sz w:val="56"/>
          <w:szCs w:val="56"/>
        </w:rPr>
        <w:t>4</w:t>
      </w:r>
      <w:r>
        <w:rPr>
          <w:sz w:val="56"/>
          <w:szCs w:val="56"/>
        </w:rPr>
        <w:t>.</w:t>
      </w:r>
      <w:bookmarkEnd w:id="0"/>
      <w:bookmarkEnd w:id="1"/>
    </w:p>
    <w:p w:rsidR="00C1143E" w:rsidRDefault="00C1143E" w:rsidP="00C1143E">
      <w:pPr>
        <w:jc w:val="center"/>
        <w:rPr>
          <w:sz w:val="32"/>
          <w:szCs w:val="32"/>
        </w:rPr>
      </w:pPr>
      <w:r w:rsidRPr="00210088">
        <w:t>Проектирование объектной модели</w:t>
      </w:r>
      <w:r w:rsidRPr="008E18C1">
        <w:rPr>
          <w:sz w:val="32"/>
          <w:szCs w:val="32"/>
        </w:rPr>
        <w:t xml:space="preserve"> </w:t>
      </w:r>
    </w:p>
    <w:p w:rsidR="00A0158E" w:rsidRPr="001F1657" w:rsidRDefault="00A0158E" w:rsidP="00A0158E">
      <w:pPr>
        <w:jc w:val="center"/>
        <w:rPr>
          <w:sz w:val="36"/>
          <w:szCs w:val="36"/>
        </w:rPr>
      </w:pPr>
      <w:r w:rsidRPr="001F1657">
        <w:rPr>
          <w:sz w:val="36"/>
          <w:szCs w:val="36"/>
        </w:rPr>
        <w:t xml:space="preserve">По дисциплине: </w:t>
      </w:r>
      <w:r w:rsidRPr="001D1647">
        <w:rPr>
          <w:rFonts w:cs="Helvetica"/>
          <w:color w:val="000000"/>
          <w:sz w:val="36"/>
          <w:szCs w:val="36"/>
          <w:shd w:val="clear" w:color="auto" w:fill="FFFFFF"/>
        </w:rPr>
        <w:t>Проектирование инфокоммуникационных систем</w:t>
      </w:r>
    </w:p>
    <w:p w:rsidR="00A0158E" w:rsidRDefault="00A0158E" w:rsidP="00A0158E">
      <w:pPr>
        <w:pStyle w:val="a6"/>
        <w:jc w:val="center"/>
        <w:rPr>
          <w:b/>
          <w:sz w:val="40"/>
        </w:rPr>
      </w:pPr>
    </w:p>
    <w:p w:rsidR="00A0158E" w:rsidRDefault="00A0158E" w:rsidP="00A0158E">
      <w:pPr>
        <w:pStyle w:val="a6"/>
        <w:jc w:val="right"/>
        <w:rPr>
          <w:u w:val="single"/>
        </w:rPr>
      </w:pPr>
    </w:p>
    <w:p w:rsidR="00A0158E" w:rsidRDefault="00A0158E" w:rsidP="00A0158E">
      <w:pPr>
        <w:pStyle w:val="a6"/>
        <w:jc w:val="right"/>
        <w:rPr>
          <w:u w:val="single"/>
        </w:rPr>
      </w:pPr>
    </w:p>
    <w:p w:rsidR="00A0158E" w:rsidRDefault="00A0158E" w:rsidP="00A0158E">
      <w:pPr>
        <w:pStyle w:val="a6"/>
        <w:jc w:val="right"/>
        <w:rPr>
          <w:u w:val="single"/>
        </w:rPr>
      </w:pPr>
    </w:p>
    <w:p w:rsidR="00A0158E" w:rsidRDefault="00A0158E" w:rsidP="00A0158E">
      <w:pPr>
        <w:pStyle w:val="a6"/>
        <w:jc w:val="right"/>
        <w:rPr>
          <w:u w:val="single"/>
        </w:rPr>
      </w:pPr>
    </w:p>
    <w:p w:rsidR="00A0158E" w:rsidRDefault="00A0158E" w:rsidP="00A0158E">
      <w:pPr>
        <w:pStyle w:val="a6"/>
        <w:jc w:val="right"/>
        <w:rPr>
          <w:u w:val="single"/>
        </w:rPr>
      </w:pPr>
    </w:p>
    <w:p w:rsidR="00A0158E" w:rsidRDefault="00A0158E" w:rsidP="00A0158E">
      <w:pPr>
        <w:pStyle w:val="a6"/>
        <w:jc w:val="right"/>
        <w:rPr>
          <w:u w:val="single"/>
        </w:rPr>
      </w:pPr>
    </w:p>
    <w:p w:rsidR="00A0158E" w:rsidRPr="001F1657" w:rsidRDefault="00A0158E" w:rsidP="00A0158E">
      <w:pPr>
        <w:pStyle w:val="a6"/>
        <w:ind w:left="708" w:hanging="708"/>
        <w:jc w:val="right"/>
        <w:rPr>
          <w:u w:val="single"/>
        </w:rPr>
      </w:pPr>
      <w:r w:rsidRPr="001F1657">
        <w:rPr>
          <w:u w:val="single"/>
        </w:rPr>
        <w:t>Выполнил:</w:t>
      </w:r>
    </w:p>
    <w:p w:rsidR="00A0158E" w:rsidRPr="001F1657" w:rsidRDefault="00A0158E" w:rsidP="00A0158E">
      <w:pPr>
        <w:pStyle w:val="a6"/>
        <w:jc w:val="right"/>
      </w:pPr>
      <w:r>
        <w:t>Студентка гр. K4111с</w:t>
      </w:r>
    </w:p>
    <w:p w:rsidR="00A0158E" w:rsidRPr="001F1657" w:rsidRDefault="00A0158E" w:rsidP="00A0158E">
      <w:pPr>
        <w:pStyle w:val="a6"/>
        <w:jc w:val="right"/>
      </w:pPr>
      <w:r>
        <w:t>Бедняков Евгений Федорович</w:t>
      </w:r>
    </w:p>
    <w:p w:rsidR="00A0158E" w:rsidRDefault="00A0158E" w:rsidP="00A0158E">
      <w:pPr>
        <w:pStyle w:val="a6"/>
        <w:jc w:val="right"/>
        <w:rPr>
          <w:u w:val="single"/>
        </w:rPr>
      </w:pPr>
      <w:r w:rsidRPr="001F1657">
        <w:t xml:space="preserve">                                                                                                                                                                        </w:t>
      </w:r>
      <w:r w:rsidRPr="001F1657">
        <w:rPr>
          <w:u w:val="single"/>
        </w:rPr>
        <w:t>Проверил:</w:t>
      </w:r>
    </w:p>
    <w:p w:rsidR="00A0158E" w:rsidRPr="00621270" w:rsidRDefault="00A0158E" w:rsidP="00A0158E">
      <w:pPr>
        <w:pStyle w:val="a6"/>
        <w:jc w:val="right"/>
      </w:pPr>
      <w:r>
        <w:t>Волкодав Владимир Алексеевич</w:t>
      </w:r>
    </w:p>
    <w:p w:rsidR="00A0158E" w:rsidRPr="001F1657" w:rsidRDefault="00A0158E" w:rsidP="00A0158E">
      <w:pPr>
        <w:pStyle w:val="a6"/>
        <w:jc w:val="right"/>
      </w:pPr>
      <w:r w:rsidRPr="001F1657">
        <w:t xml:space="preserve">                                                                                          </w:t>
      </w:r>
      <w:r>
        <w:t xml:space="preserve">                            </w:t>
      </w:r>
    </w:p>
    <w:p w:rsidR="00A0158E" w:rsidRPr="001F1657" w:rsidRDefault="00A0158E" w:rsidP="00A0158E">
      <w:pPr>
        <w:pStyle w:val="a6"/>
        <w:jc w:val="center"/>
      </w:pPr>
    </w:p>
    <w:p w:rsidR="00A0158E" w:rsidRDefault="00A0158E" w:rsidP="00A0158E">
      <w:pPr>
        <w:pStyle w:val="a6"/>
        <w:jc w:val="center"/>
      </w:pPr>
    </w:p>
    <w:p w:rsidR="00A0158E" w:rsidRDefault="00A0158E" w:rsidP="00A0158E">
      <w:pPr>
        <w:pStyle w:val="a6"/>
      </w:pPr>
    </w:p>
    <w:p w:rsidR="00A0158E" w:rsidRDefault="00A0158E" w:rsidP="00A0158E">
      <w:pPr>
        <w:pStyle w:val="a6"/>
      </w:pPr>
    </w:p>
    <w:p w:rsidR="00A0158E" w:rsidRDefault="00A0158E" w:rsidP="00A0158E">
      <w:pPr>
        <w:pStyle w:val="a6"/>
      </w:pPr>
    </w:p>
    <w:p w:rsidR="00A0158E" w:rsidRPr="001F1657" w:rsidRDefault="00A0158E" w:rsidP="00A0158E">
      <w:pPr>
        <w:pStyle w:val="a6"/>
        <w:jc w:val="center"/>
      </w:pPr>
    </w:p>
    <w:p w:rsidR="00A0158E" w:rsidRPr="001F1657" w:rsidRDefault="00A0158E" w:rsidP="00A0158E">
      <w:pPr>
        <w:pStyle w:val="a6"/>
        <w:jc w:val="center"/>
      </w:pPr>
    </w:p>
    <w:p w:rsidR="00A0158E" w:rsidRPr="001F1657" w:rsidRDefault="00A0158E" w:rsidP="00A0158E">
      <w:pPr>
        <w:pStyle w:val="a6"/>
      </w:pPr>
    </w:p>
    <w:p w:rsidR="00A0158E" w:rsidRPr="001F1657" w:rsidRDefault="00A0158E" w:rsidP="00A0158E">
      <w:pPr>
        <w:pStyle w:val="a6"/>
        <w:jc w:val="center"/>
      </w:pPr>
      <w:r w:rsidRPr="001F1657">
        <w:t>Санкт-Петербург</w:t>
      </w:r>
    </w:p>
    <w:p w:rsidR="00A0158E" w:rsidRDefault="00A0158E" w:rsidP="00A0158E">
      <w:pPr>
        <w:jc w:val="center"/>
        <w:rPr>
          <w:sz w:val="24"/>
          <w:szCs w:val="24"/>
        </w:rPr>
      </w:pPr>
      <w:r>
        <w:rPr>
          <w:sz w:val="24"/>
          <w:szCs w:val="24"/>
        </w:rPr>
        <w:t>2020</w:t>
      </w:r>
    </w:p>
    <w:sdt>
      <w:sdtPr>
        <w:rPr>
          <w:rFonts w:ascii="Times New Roman" w:eastAsiaTheme="minorHAnsi" w:hAnsi="Times New Roman" w:cstheme="minorBidi"/>
          <w:b w:val="0"/>
          <w:color w:val="auto"/>
          <w:szCs w:val="22"/>
          <w:lang w:eastAsia="en-US"/>
        </w:rPr>
        <w:id w:val="-137931535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F24C3" w:rsidRDefault="007F24C3" w:rsidP="007F24C3">
          <w:pPr>
            <w:pStyle w:val="a7"/>
          </w:pPr>
          <w:r>
            <w:t>Содержание</w:t>
          </w:r>
        </w:p>
        <w:p w:rsidR="003B109D" w:rsidRDefault="007F24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37691" w:history="1">
            <w:r w:rsidR="003B109D" w:rsidRPr="00184D77">
              <w:rPr>
                <w:rStyle w:val="a8"/>
                <w:noProof/>
              </w:rPr>
              <w:t>Введение</w:t>
            </w:r>
            <w:r w:rsidR="003B109D">
              <w:rPr>
                <w:noProof/>
                <w:webHidden/>
              </w:rPr>
              <w:tab/>
            </w:r>
            <w:r w:rsidR="003B109D">
              <w:rPr>
                <w:noProof/>
                <w:webHidden/>
              </w:rPr>
              <w:fldChar w:fldCharType="begin"/>
            </w:r>
            <w:r w:rsidR="003B109D">
              <w:rPr>
                <w:noProof/>
                <w:webHidden/>
              </w:rPr>
              <w:instrText xml:space="preserve"> PAGEREF _Toc51437691 \h </w:instrText>
            </w:r>
            <w:r w:rsidR="003B109D">
              <w:rPr>
                <w:noProof/>
                <w:webHidden/>
              </w:rPr>
            </w:r>
            <w:r w:rsidR="003B109D">
              <w:rPr>
                <w:noProof/>
                <w:webHidden/>
              </w:rPr>
              <w:fldChar w:fldCharType="separate"/>
            </w:r>
            <w:r w:rsidR="003B109D">
              <w:rPr>
                <w:noProof/>
                <w:webHidden/>
              </w:rPr>
              <w:t>3</w:t>
            </w:r>
            <w:r w:rsidR="003B109D">
              <w:rPr>
                <w:noProof/>
                <w:webHidden/>
              </w:rPr>
              <w:fldChar w:fldCharType="end"/>
            </w:r>
          </w:hyperlink>
        </w:p>
        <w:p w:rsidR="003B109D" w:rsidRDefault="006849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51437692" w:history="1">
            <w:r w:rsidR="003B109D" w:rsidRPr="00184D77">
              <w:rPr>
                <w:rStyle w:val="a8"/>
                <w:noProof/>
              </w:rPr>
              <w:t>Ход работы</w:t>
            </w:r>
            <w:r w:rsidR="003B109D">
              <w:rPr>
                <w:noProof/>
                <w:webHidden/>
              </w:rPr>
              <w:tab/>
            </w:r>
            <w:r w:rsidR="003B109D">
              <w:rPr>
                <w:noProof/>
                <w:webHidden/>
              </w:rPr>
              <w:fldChar w:fldCharType="begin"/>
            </w:r>
            <w:r w:rsidR="003B109D">
              <w:rPr>
                <w:noProof/>
                <w:webHidden/>
              </w:rPr>
              <w:instrText xml:space="preserve"> PAGEREF _Toc51437692 \h </w:instrText>
            </w:r>
            <w:r w:rsidR="003B109D">
              <w:rPr>
                <w:noProof/>
                <w:webHidden/>
              </w:rPr>
            </w:r>
            <w:r w:rsidR="003B109D">
              <w:rPr>
                <w:noProof/>
                <w:webHidden/>
              </w:rPr>
              <w:fldChar w:fldCharType="separate"/>
            </w:r>
            <w:r w:rsidR="003B109D">
              <w:rPr>
                <w:noProof/>
                <w:webHidden/>
              </w:rPr>
              <w:t>3</w:t>
            </w:r>
            <w:r w:rsidR="003B109D">
              <w:rPr>
                <w:noProof/>
                <w:webHidden/>
              </w:rPr>
              <w:fldChar w:fldCharType="end"/>
            </w:r>
          </w:hyperlink>
        </w:p>
        <w:p w:rsidR="003B109D" w:rsidRDefault="006849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51437693" w:history="1">
            <w:r w:rsidR="003B109D" w:rsidRPr="00184D77">
              <w:rPr>
                <w:rStyle w:val="a8"/>
                <w:noProof/>
              </w:rPr>
              <w:t>Вывод</w:t>
            </w:r>
            <w:r w:rsidR="003B109D">
              <w:rPr>
                <w:noProof/>
                <w:webHidden/>
              </w:rPr>
              <w:tab/>
            </w:r>
            <w:r w:rsidR="003B109D">
              <w:rPr>
                <w:noProof/>
                <w:webHidden/>
              </w:rPr>
              <w:fldChar w:fldCharType="begin"/>
            </w:r>
            <w:r w:rsidR="003B109D">
              <w:rPr>
                <w:noProof/>
                <w:webHidden/>
              </w:rPr>
              <w:instrText xml:space="preserve"> PAGEREF _Toc51437693 \h </w:instrText>
            </w:r>
            <w:r w:rsidR="003B109D">
              <w:rPr>
                <w:noProof/>
                <w:webHidden/>
              </w:rPr>
            </w:r>
            <w:r w:rsidR="003B109D">
              <w:rPr>
                <w:noProof/>
                <w:webHidden/>
              </w:rPr>
              <w:fldChar w:fldCharType="separate"/>
            </w:r>
            <w:r w:rsidR="003B109D">
              <w:rPr>
                <w:noProof/>
                <w:webHidden/>
              </w:rPr>
              <w:t>4</w:t>
            </w:r>
            <w:r w:rsidR="003B109D">
              <w:rPr>
                <w:noProof/>
                <w:webHidden/>
              </w:rPr>
              <w:fldChar w:fldCharType="end"/>
            </w:r>
          </w:hyperlink>
        </w:p>
        <w:p w:rsidR="007F24C3" w:rsidRDefault="007F24C3" w:rsidP="007F24C3">
          <w:pPr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7F24C3" w:rsidRDefault="007F24C3">
      <w:pPr>
        <w:spacing w:after="0" w:line="240" w:lineRule="auto"/>
      </w:pPr>
      <w:r>
        <w:br w:type="page"/>
      </w:r>
    </w:p>
    <w:p w:rsidR="007F24C3" w:rsidRDefault="007F24C3" w:rsidP="007F24C3">
      <w:pPr>
        <w:pStyle w:val="1"/>
        <w:pageBreakBefore/>
        <w:spacing w:after="240" w:line="257" w:lineRule="auto"/>
      </w:pPr>
      <w:bookmarkStart w:id="2" w:name="_Toc51085809"/>
      <w:bookmarkStart w:id="3" w:name="_Toc51437691"/>
      <w:r>
        <w:lastRenderedPageBreak/>
        <w:t>Введение</w:t>
      </w:r>
      <w:bookmarkEnd w:id="2"/>
      <w:bookmarkEnd w:id="3"/>
    </w:p>
    <w:p w:rsidR="007F24C3" w:rsidRPr="00182592" w:rsidRDefault="007F24C3" w:rsidP="007F24C3">
      <w:pPr>
        <w:spacing w:line="360" w:lineRule="auto"/>
      </w:pPr>
      <w:r w:rsidRPr="00BA69B2">
        <w:rPr>
          <w:szCs w:val="28"/>
        </w:rPr>
        <w:t xml:space="preserve">Цель работы - </w:t>
      </w:r>
      <w:r>
        <w:t xml:space="preserve">изучить </w:t>
      </w:r>
      <w:r w:rsidRPr="00EC7AC2">
        <w:t xml:space="preserve">основы разработки </w:t>
      </w:r>
      <w:r>
        <w:t>объектных</w:t>
      </w:r>
      <w:r w:rsidRPr="00EC7AC2">
        <w:t xml:space="preserve"> моделей с ис</w:t>
      </w:r>
      <w:r>
        <w:t>пользованием шаблонов</w:t>
      </w:r>
      <w:r w:rsidRPr="001745B5">
        <w:t xml:space="preserve"> GRASP для распределения обязанностей между классами</w:t>
      </w:r>
      <w:r w:rsidRPr="00EC7AC2">
        <w:t>.</w:t>
      </w:r>
    </w:p>
    <w:p w:rsidR="007F24C3" w:rsidRDefault="007F24C3" w:rsidP="007F24C3">
      <w:pPr>
        <w:spacing w:line="36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Задача</w:t>
      </w:r>
      <w:r w:rsidRPr="00832904">
        <w:rPr>
          <w:szCs w:val="28"/>
          <w:lang w:eastAsia="ru-RU"/>
        </w:rPr>
        <w:t xml:space="preserve">: </w:t>
      </w:r>
    </w:p>
    <w:p w:rsidR="007F24C3" w:rsidRPr="00DC1B91" w:rsidRDefault="007F24C3" w:rsidP="007F24C3">
      <w:pPr>
        <w:spacing w:line="360" w:lineRule="auto"/>
        <w:rPr>
          <w:szCs w:val="28"/>
        </w:rPr>
      </w:pPr>
      <w:r w:rsidRPr="00DC1B91">
        <w:rPr>
          <w:szCs w:val="28"/>
        </w:rPr>
        <w:t>Создание объектной модели на основе шаблонов проектирования GRASP.</w:t>
      </w:r>
    </w:p>
    <w:p w:rsidR="000B2961" w:rsidRPr="00DC1B91" w:rsidRDefault="000B2961" w:rsidP="000B2961">
      <w:pPr>
        <w:pStyle w:val="1"/>
        <w:spacing w:after="240" w:line="257" w:lineRule="auto"/>
      </w:pPr>
      <w:bookmarkStart w:id="4" w:name="_Toc51085810"/>
      <w:bookmarkStart w:id="5" w:name="_Toc51437692"/>
      <w:r>
        <w:t>Ход работы</w:t>
      </w:r>
      <w:bookmarkEnd w:id="4"/>
      <w:bookmarkEnd w:id="5"/>
    </w:p>
    <w:p w:rsidR="000B2961" w:rsidRDefault="000B2961" w:rsidP="000B2961">
      <w:pPr>
        <w:spacing w:line="360" w:lineRule="auto"/>
      </w:pPr>
      <w:r>
        <w:t>На рисунке 1 представлена диаграмма последовательностей для жизненного цикла объектов в рамках прецедента продажи билетов.</w:t>
      </w:r>
    </w:p>
    <w:p w:rsidR="000B2961" w:rsidRDefault="000B2961" w:rsidP="000B2961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940425" cy="3985895"/>
            <wp:effectExtent l="0" t="0" r="3175" b="1905"/>
            <wp:docPr id="4" name="Рисунок 4" descr="Изображение выглядит как текст, мног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много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961" w:rsidRDefault="000B2961" w:rsidP="000B2961">
      <w:pPr>
        <w:spacing w:line="360" w:lineRule="auto"/>
        <w:jc w:val="center"/>
      </w:pPr>
      <w:r>
        <w:t>Рисунок 1 – Диаграмма последовательностей</w:t>
      </w:r>
    </w:p>
    <w:p w:rsidR="00223D17" w:rsidRDefault="00223D17" w:rsidP="00223D17">
      <w:pPr>
        <w:spacing w:line="360" w:lineRule="auto"/>
      </w:pPr>
      <w:r>
        <w:t>На рисунке 2 приведена диаграмма классов (</w:t>
      </w:r>
      <w:r>
        <w:rPr>
          <w:lang w:val="en-US"/>
        </w:rPr>
        <w:t>UML</w:t>
      </w:r>
      <w:r w:rsidRPr="00853570">
        <w:t>)</w:t>
      </w:r>
      <w:r>
        <w:t xml:space="preserve">, для распределения обязанностей между классами были использованы шаблоны </w:t>
      </w:r>
      <w:r w:rsidRPr="00853570">
        <w:t>GRASP</w:t>
      </w:r>
      <w:r>
        <w:t xml:space="preserve"> – </w:t>
      </w:r>
      <w:r>
        <w:rPr>
          <w:lang w:val="en-US"/>
        </w:rPr>
        <w:t>creator</w:t>
      </w:r>
      <w:r w:rsidRPr="003B6E01">
        <w:t xml:space="preserve"> </w:t>
      </w:r>
      <w:r>
        <w:t xml:space="preserve">и </w:t>
      </w:r>
      <w:r>
        <w:rPr>
          <w:lang w:val="en-US"/>
        </w:rPr>
        <w:t>controller</w:t>
      </w:r>
      <w:r w:rsidRPr="003B6E01">
        <w:t>.</w:t>
      </w:r>
    </w:p>
    <w:p w:rsidR="00223D17" w:rsidRDefault="00223D17" w:rsidP="000B2961">
      <w:pPr>
        <w:spacing w:line="360" w:lineRule="auto"/>
        <w:jc w:val="center"/>
      </w:pPr>
    </w:p>
    <w:p w:rsidR="003B109D" w:rsidRDefault="00135376" w:rsidP="003B109D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940425" cy="3607435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D56" w:rsidRDefault="003B109D" w:rsidP="003B109D">
      <w:pPr>
        <w:jc w:val="center"/>
      </w:pPr>
      <w:r>
        <w:t>Рисунок 2 – Диаграмма</w:t>
      </w:r>
      <w:r w:rsidRPr="00011D22">
        <w:t xml:space="preserve"> </w:t>
      </w:r>
      <w:r>
        <w:t>классов</w:t>
      </w:r>
    </w:p>
    <w:p w:rsidR="003B109D" w:rsidRDefault="003B109D" w:rsidP="003B109D">
      <w:pPr>
        <w:jc w:val="center"/>
      </w:pPr>
    </w:p>
    <w:p w:rsidR="003B109D" w:rsidRDefault="003B109D" w:rsidP="003B109D">
      <w:pPr>
        <w:pStyle w:val="1"/>
        <w:spacing w:line="257" w:lineRule="auto"/>
      </w:pPr>
      <w:bookmarkStart w:id="6" w:name="_Toc51085811"/>
      <w:bookmarkStart w:id="7" w:name="_Toc51437693"/>
      <w:r>
        <w:t>Вывод</w:t>
      </w:r>
      <w:bookmarkEnd w:id="6"/>
      <w:bookmarkEnd w:id="7"/>
    </w:p>
    <w:p w:rsidR="00223D17" w:rsidRDefault="00223D17" w:rsidP="00223D17">
      <w:pPr>
        <w:spacing w:line="360" w:lineRule="auto"/>
        <w:ind w:firstLine="708"/>
      </w:pPr>
      <w:r w:rsidRPr="00011D22">
        <w:t>Диаграммы последовательностей используются для уточнения диаграмм прецедентов, более детального описания логики сценариев использования. Это отличное средство документирования проекта с точки</w:t>
      </w:r>
      <w:r>
        <w:t xml:space="preserve"> зрения сценариев использования.</w:t>
      </w:r>
    </w:p>
    <w:p w:rsidR="00223D17" w:rsidRDefault="00223D17" w:rsidP="00223D17">
      <w:pPr>
        <w:spacing w:line="360" w:lineRule="auto"/>
        <w:ind w:firstLine="708"/>
      </w:pPr>
      <w:r w:rsidRPr="00F31B17">
        <w:t>Диаграммы классов показывают набор классов, интерфейсов, а также их связи. Диаграммы этого вида чаще всего используются для моделирования объектно-ориентированных систем</w:t>
      </w:r>
      <w:r>
        <w:t>.</w:t>
      </w:r>
    </w:p>
    <w:p w:rsidR="00223D17" w:rsidRPr="00F31B17" w:rsidRDefault="00223D17" w:rsidP="00223D17">
      <w:pPr>
        <w:spacing w:line="360" w:lineRule="auto"/>
        <w:ind w:firstLine="708"/>
      </w:pPr>
      <w:r>
        <w:t>Д</w:t>
      </w:r>
      <w:r w:rsidRPr="001745B5">
        <w:t>ля распределения обязанностей между классами</w:t>
      </w:r>
      <w:r>
        <w:t xml:space="preserve"> были использованы шаблоны </w:t>
      </w:r>
      <w:r>
        <w:rPr>
          <w:lang w:val="en-US"/>
        </w:rPr>
        <w:t>GRASP</w:t>
      </w:r>
      <w:r w:rsidRPr="00F31B17">
        <w:t>.</w:t>
      </w:r>
    </w:p>
    <w:p w:rsidR="003B109D" w:rsidRDefault="003B109D" w:rsidP="003B109D">
      <w:pPr>
        <w:spacing w:line="360" w:lineRule="auto"/>
        <w:ind w:firstLine="708"/>
      </w:pPr>
    </w:p>
    <w:sectPr w:rsidR="003B1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632"/>
    <w:rsid w:val="000B2961"/>
    <w:rsid w:val="00135376"/>
    <w:rsid w:val="00214632"/>
    <w:rsid w:val="00223D17"/>
    <w:rsid w:val="002B7F06"/>
    <w:rsid w:val="003143A8"/>
    <w:rsid w:val="003B109D"/>
    <w:rsid w:val="00426ECD"/>
    <w:rsid w:val="004814B9"/>
    <w:rsid w:val="00684925"/>
    <w:rsid w:val="007F24C3"/>
    <w:rsid w:val="00955EAB"/>
    <w:rsid w:val="00A0158E"/>
    <w:rsid w:val="00AE6544"/>
    <w:rsid w:val="00C1143E"/>
    <w:rsid w:val="00C518DD"/>
    <w:rsid w:val="00CB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D06295"/>
  <w15:chartTrackingRefBased/>
  <w15:docId w15:val="{366F6C6D-089E-5940-8562-61E215A9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58E"/>
    <w:pPr>
      <w:spacing w:after="160" w:line="256" w:lineRule="auto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7F2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158E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4">
    <w:name w:val="Верхний колонтитул Знак"/>
    <w:basedOn w:val="a0"/>
    <w:link w:val="a3"/>
    <w:uiPriority w:val="99"/>
    <w:rsid w:val="00A0158E"/>
    <w:rPr>
      <w:rFonts w:ascii="Times New Roman" w:hAnsi="Times New Roman"/>
      <w:sz w:val="28"/>
      <w:szCs w:val="22"/>
    </w:rPr>
  </w:style>
  <w:style w:type="character" w:customStyle="1" w:styleId="a5">
    <w:name w:val="Без интервала Знак"/>
    <w:basedOn w:val="a0"/>
    <w:link w:val="a6"/>
    <w:uiPriority w:val="1"/>
    <w:locked/>
    <w:rsid w:val="00A0158E"/>
    <w:rPr>
      <w:rFonts w:ascii="Times New Roman" w:eastAsiaTheme="minorEastAsia" w:hAnsi="Times New Roman" w:cs="Times New Roman"/>
      <w:lang w:eastAsia="ru-RU"/>
    </w:rPr>
  </w:style>
  <w:style w:type="paragraph" w:styleId="a6">
    <w:name w:val="No Spacing"/>
    <w:link w:val="a5"/>
    <w:uiPriority w:val="1"/>
    <w:qFormat/>
    <w:rsid w:val="00A0158E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F2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F24C3"/>
    <w:pPr>
      <w:spacing w:line="259" w:lineRule="auto"/>
      <w:outlineLvl w:val="9"/>
    </w:pPr>
    <w:rPr>
      <w:b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F24C3"/>
    <w:pPr>
      <w:spacing w:after="100"/>
    </w:pPr>
  </w:style>
  <w:style w:type="character" w:styleId="a8">
    <w:name w:val="Hyperlink"/>
    <w:basedOn w:val="a0"/>
    <w:uiPriority w:val="99"/>
    <w:unhideWhenUsed/>
    <w:rsid w:val="007F24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Бедняков Евгений Федорович</dc:creator>
  <cp:keywords/>
  <dc:description/>
  <cp:lastModifiedBy>Бедняков Евгений Федорович</cp:lastModifiedBy>
  <cp:revision>12</cp:revision>
  <dcterms:created xsi:type="dcterms:W3CDTF">2020-09-19T14:16:00Z</dcterms:created>
  <dcterms:modified xsi:type="dcterms:W3CDTF">2020-09-23T09:45:00Z</dcterms:modified>
</cp:coreProperties>
</file>