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CA" w:rsidRPr="00C952D4" w:rsidRDefault="006D353E" w:rsidP="00C952D4">
      <w:pPr>
        <w:jc w:val="center"/>
        <w:rPr>
          <w:b/>
          <w:sz w:val="36"/>
          <w:szCs w:val="36"/>
        </w:rPr>
      </w:pPr>
      <w:r w:rsidRPr="00C952D4">
        <w:rPr>
          <w:b/>
          <w:sz w:val="36"/>
          <w:szCs w:val="36"/>
        </w:rPr>
        <w:t>Меры по улучшению качества:</w:t>
      </w:r>
    </w:p>
    <w:p w:rsidR="006D353E" w:rsidRDefault="006D353E" w:rsidP="006D353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Улучшение кадрового состава (бывшие коллеги, топ-менеджеры других крупных компаний</w:t>
      </w:r>
      <w:r w:rsidR="00C952D4">
        <w:rPr>
          <w:sz w:val="32"/>
          <w:szCs w:val="32"/>
        </w:rPr>
        <w:t>, увольнение неэффективных руководителей</w:t>
      </w:r>
      <w:r>
        <w:rPr>
          <w:sz w:val="32"/>
          <w:szCs w:val="32"/>
        </w:rPr>
        <w:t>)</w:t>
      </w:r>
    </w:p>
    <w:p w:rsidR="006D353E" w:rsidRDefault="006D353E" w:rsidP="006D353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Ежедневные планёрки с филиалами с участием руководителей ключевых объектов</w:t>
      </w:r>
    </w:p>
    <w:p w:rsidR="00C952D4" w:rsidRDefault="00C952D4" w:rsidP="006D353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Прозрачность, открытость информации между филиалами</w:t>
      </w:r>
    </w:p>
    <w:p w:rsidR="006D353E" w:rsidRDefault="006D353E" w:rsidP="006D353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Нормализация отношений с таможней</w:t>
      </w:r>
      <w:r w:rsidR="0048757A">
        <w:rPr>
          <w:sz w:val="32"/>
          <w:szCs w:val="32"/>
        </w:rPr>
        <w:t xml:space="preserve"> (признание вины почты в коллапсе 2013, улучшение условий труда рядовых таможенников, передача почтой таможне сканеров и другого современного оборудования)</w:t>
      </w:r>
    </w:p>
    <w:p w:rsidR="0048757A" w:rsidRDefault="0048757A" w:rsidP="006D353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Оптимизация магистральных перевозок:</w:t>
      </w:r>
    </w:p>
    <w:p w:rsidR="0048757A" w:rsidRDefault="0048757A" w:rsidP="0048757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Уменьшение числа компаний и агентов посредников</w:t>
      </w:r>
    </w:p>
    <w:p w:rsidR="0048757A" w:rsidRDefault="0048757A" w:rsidP="0048757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Прямые контракты с транспортными компаниями</w:t>
      </w:r>
      <w:r w:rsidR="00C952D4">
        <w:rPr>
          <w:sz w:val="32"/>
          <w:szCs w:val="32"/>
        </w:rPr>
        <w:t xml:space="preserve">, в т.ч. </w:t>
      </w:r>
      <w:r>
        <w:rPr>
          <w:sz w:val="32"/>
          <w:szCs w:val="32"/>
        </w:rPr>
        <w:t>РЖД</w:t>
      </w:r>
    </w:p>
    <w:p w:rsidR="0048757A" w:rsidRDefault="0048757A" w:rsidP="0048757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Исключение непрофильных перевозок с использованием почтовых мощностей</w:t>
      </w:r>
    </w:p>
    <w:p w:rsidR="0048757A" w:rsidRDefault="0048757A" w:rsidP="0048757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Снижение тарифов на почтовые перевозки</w:t>
      </w:r>
    </w:p>
    <w:p w:rsidR="0048757A" w:rsidRDefault="00C952D4" w:rsidP="0048757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Разгрузка Московского направления:</w:t>
      </w:r>
    </w:p>
    <w:p w:rsidR="00C952D4" w:rsidRDefault="00C952D4" w:rsidP="00C952D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Модификация структуры (блок логистики, </w:t>
      </w:r>
      <w:proofErr w:type="spellStart"/>
      <w:r>
        <w:rPr>
          <w:sz w:val="32"/>
          <w:szCs w:val="32"/>
        </w:rPr>
        <w:t>общеведомственные</w:t>
      </w:r>
      <w:proofErr w:type="spellEnd"/>
      <w:r>
        <w:rPr>
          <w:sz w:val="32"/>
          <w:szCs w:val="32"/>
        </w:rPr>
        <w:t xml:space="preserve"> транспорт и сортировка, блок планирования, блок работы с претензиями)</w:t>
      </w:r>
    </w:p>
    <w:p w:rsidR="00C952D4" w:rsidRDefault="00C952D4" w:rsidP="00C952D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Модернизация оборудования (</w:t>
      </w:r>
      <w:proofErr w:type="gramStart"/>
      <w:r>
        <w:rPr>
          <w:sz w:val="32"/>
          <w:szCs w:val="32"/>
        </w:rPr>
        <w:t>итальянское</w:t>
      </w:r>
      <w:proofErr w:type="gramEnd"/>
      <w:r>
        <w:rPr>
          <w:sz w:val="32"/>
          <w:szCs w:val="32"/>
        </w:rPr>
        <w:t>, для автоматической сортировки</w:t>
      </w:r>
      <w:r w:rsidR="00670CBC">
        <w:rPr>
          <w:sz w:val="32"/>
          <w:szCs w:val="32"/>
        </w:rPr>
        <w:t>, вместо устаревшего российского</w:t>
      </w:r>
      <w:r>
        <w:rPr>
          <w:sz w:val="32"/>
          <w:szCs w:val="32"/>
        </w:rPr>
        <w:t>)</w:t>
      </w:r>
    </w:p>
    <w:p w:rsidR="00C952D4" w:rsidRDefault="00C952D4" w:rsidP="00C952D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Новый сортировочный центр во Внуково</w:t>
      </w:r>
    </w:p>
    <w:p w:rsidR="00C952D4" w:rsidRPr="00C952D4" w:rsidRDefault="00C952D4" w:rsidP="00C952D4">
      <w:pPr>
        <w:pStyle w:val="a3"/>
        <w:rPr>
          <w:sz w:val="32"/>
          <w:szCs w:val="32"/>
        </w:rPr>
      </w:pPr>
    </w:p>
    <w:p w:rsidR="0048757A" w:rsidRDefault="0048757A" w:rsidP="0048757A">
      <w:pPr>
        <w:rPr>
          <w:sz w:val="32"/>
          <w:szCs w:val="32"/>
        </w:rPr>
      </w:pPr>
    </w:p>
    <w:p w:rsidR="0048757A" w:rsidRPr="0048757A" w:rsidRDefault="0048757A" w:rsidP="0048757A">
      <w:pPr>
        <w:rPr>
          <w:sz w:val="32"/>
          <w:szCs w:val="32"/>
        </w:rPr>
      </w:pPr>
    </w:p>
    <w:sectPr w:rsidR="0048757A" w:rsidRPr="0048757A" w:rsidSect="0003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ED2"/>
    <w:multiLevelType w:val="hybridMultilevel"/>
    <w:tmpl w:val="3EBC092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B4778B3"/>
    <w:multiLevelType w:val="hybridMultilevel"/>
    <w:tmpl w:val="A3FA3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1009CB"/>
    <w:multiLevelType w:val="hybridMultilevel"/>
    <w:tmpl w:val="CC903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103AAC"/>
    <w:multiLevelType w:val="hybridMultilevel"/>
    <w:tmpl w:val="4EBE6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C3662"/>
    <w:multiLevelType w:val="hybridMultilevel"/>
    <w:tmpl w:val="2DC6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80B43"/>
    <w:multiLevelType w:val="hybridMultilevel"/>
    <w:tmpl w:val="6F02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D353E"/>
    <w:rsid w:val="00036ECA"/>
    <w:rsid w:val="0048757A"/>
    <w:rsid w:val="006706E6"/>
    <w:rsid w:val="00670CBC"/>
    <w:rsid w:val="006D353E"/>
    <w:rsid w:val="00BA7B52"/>
    <w:rsid w:val="00C952D4"/>
    <w:rsid w:val="00E2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2020-12-04T12:58:00Z</dcterms:created>
  <dcterms:modified xsi:type="dcterms:W3CDTF">2020-12-05T06:42:00Z</dcterms:modified>
</cp:coreProperties>
</file>