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501" w:rsidRDefault="0080677D">
      <w:pPr>
        <w:pStyle w:val="a7"/>
      </w:pPr>
      <w:r>
        <w:t xml:space="preserve">МИНИСТЕРСТВО НАУКИ И ВЫСШЕГО ОБРАЗОВАНИЯ </w:t>
      </w:r>
    </w:p>
    <w:p w:rsidR="006D1501" w:rsidRDefault="0080677D">
      <w:pPr>
        <w:pStyle w:val="a7"/>
        <w:keepNext/>
      </w:pPr>
      <w:r>
        <w:t>РОССИЙСКОЙ ФЕДЕРАЦИИ</w:t>
      </w:r>
    </w:p>
    <w:p w:rsidR="006D1501" w:rsidRDefault="0080677D">
      <w:pPr>
        <w:pStyle w:val="a7"/>
        <w:keepNext/>
      </w:pPr>
      <w:r>
        <w:t>Федеральное государственное бюджетное образовательное учреждение</w:t>
      </w:r>
    </w:p>
    <w:p w:rsidR="006D1501" w:rsidRDefault="0080677D">
      <w:pPr>
        <w:pStyle w:val="a7"/>
        <w:keepNext/>
      </w:pPr>
      <w:r>
        <w:t>высшего образования</w:t>
      </w:r>
    </w:p>
    <w:p w:rsidR="006D1501" w:rsidRDefault="0080677D">
      <w:pPr>
        <w:pStyle w:val="a7"/>
        <w:keepNext/>
      </w:pPr>
      <w:r>
        <w:t>«Московский государственный технический университет имени Н.Э. Баумана</w:t>
      </w:r>
    </w:p>
    <w:p w:rsidR="006D1501" w:rsidRDefault="0080677D">
      <w:pPr>
        <w:pStyle w:val="a7"/>
        <w:keepNext/>
      </w:pPr>
      <w:r>
        <w:t>(национальный исследовательский университет)»</w:t>
      </w: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80677D">
      <w:pPr>
        <w:pStyle w:val="a7"/>
        <w:rPr>
          <w:b/>
        </w:rPr>
      </w:pPr>
      <w:r>
        <w:rPr>
          <w:b/>
        </w:rPr>
        <w:t xml:space="preserve">ВЫПУСКНАЯ КВАЛИФИКАЦИОННАЯ РАБОТА </w:t>
      </w:r>
    </w:p>
    <w:p w:rsidR="006D1501" w:rsidRDefault="0080677D">
      <w:pPr>
        <w:pStyle w:val="a7"/>
        <w:rPr>
          <w:b/>
        </w:rPr>
      </w:pPr>
      <w:r>
        <w:rPr>
          <w:b/>
        </w:rPr>
        <w:t xml:space="preserve">по курсу </w:t>
      </w:r>
    </w:p>
    <w:p w:rsidR="006D1501" w:rsidRDefault="0080677D">
      <w:pPr>
        <w:pStyle w:val="a7"/>
        <w:keepNext/>
      </w:pPr>
      <w:r>
        <w:t>«Data Science»</w:t>
      </w: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80677D">
      <w:pPr>
        <w:pStyle w:val="a7"/>
        <w:keepNext/>
      </w:pPr>
      <w:r>
        <w:t>Слушатель</w:t>
      </w:r>
      <w:r>
        <w:tab/>
      </w:r>
      <w:r>
        <w:tab/>
      </w:r>
      <w:r>
        <w:tab/>
      </w:r>
      <w:r>
        <w:tab/>
      </w:r>
      <w:r>
        <w:tab/>
      </w:r>
      <w:r>
        <w:tab/>
      </w:r>
      <w:r w:rsidR="0048511B">
        <w:t>Левин Евгений Владимирович</w:t>
      </w: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6D1501">
      <w:pPr>
        <w:pStyle w:val="a7"/>
        <w:keepNext/>
      </w:pPr>
    </w:p>
    <w:p w:rsidR="006D1501" w:rsidRDefault="0080677D">
      <w:pPr>
        <w:pStyle w:val="a7"/>
        <w:keepNext/>
        <w:sectPr w:rsidR="006D1501">
          <w:pgSz w:w="11906" w:h="16838"/>
          <w:pgMar w:top="1134" w:right="567" w:bottom="1134" w:left="1701" w:header="0" w:footer="0" w:gutter="0"/>
          <w:cols w:space="720"/>
          <w:formProt w:val="0"/>
          <w:docGrid w:linePitch="100"/>
        </w:sectPr>
      </w:pPr>
      <w:r>
        <w:t>Москва, 202</w:t>
      </w:r>
      <w:r w:rsidR="003D0B6B">
        <w:t>3</w:t>
      </w:r>
    </w:p>
    <w:sdt>
      <w:sdtPr>
        <w:rPr>
          <w:rFonts w:ascii="Times New Roman" w:eastAsia="Noto Serif CJK SC" w:hAnsi="Times New Roman" w:cs="Lohit Devanagari"/>
          <w:color w:val="auto"/>
          <w:kern w:val="2"/>
          <w:sz w:val="28"/>
          <w:szCs w:val="24"/>
          <w:lang w:eastAsia="zh-CN" w:bidi="hi-IN"/>
        </w:rPr>
        <w:id w:val="716715737"/>
        <w:docPartObj>
          <w:docPartGallery w:val="Table of Contents"/>
          <w:docPartUnique/>
        </w:docPartObj>
      </w:sdtPr>
      <w:sdtEndPr>
        <w:rPr>
          <w:b/>
          <w:bCs/>
        </w:rPr>
      </w:sdtEndPr>
      <w:sdtContent>
        <w:p w:rsidR="00E321CD" w:rsidRDefault="00E321CD">
          <w:pPr>
            <w:pStyle w:val="af3"/>
          </w:pPr>
          <w:r>
            <w:t>Оглавление</w:t>
          </w:r>
        </w:p>
        <w:p w:rsidR="00E321CD" w:rsidRDefault="00E321CD">
          <w:pPr>
            <w:pStyle w:val="10"/>
            <w:tabs>
              <w:tab w:val="right" w:leader="dot" w:pos="9628"/>
            </w:tabs>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33676474" w:history="1">
            <w:r w:rsidRPr="0013510D">
              <w:rPr>
                <w:rStyle w:val="af4"/>
                <w:noProof/>
              </w:rPr>
              <w:t>Введение</w:t>
            </w:r>
            <w:r>
              <w:rPr>
                <w:noProof/>
                <w:webHidden/>
              </w:rPr>
              <w:tab/>
            </w:r>
            <w:r>
              <w:rPr>
                <w:noProof/>
                <w:webHidden/>
              </w:rPr>
              <w:fldChar w:fldCharType="begin"/>
            </w:r>
            <w:r>
              <w:rPr>
                <w:noProof/>
                <w:webHidden/>
              </w:rPr>
              <w:instrText xml:space="preserve"> PAGEREF _Toc133676474 \h </w:instrText>
            </w:r>
            <w:r>
              <w:rPr>
                <w:noProof/>
                <w:webHidden/>
              </w:rPr>
            </w:r>
            <w:r>
              <w:rPr>
                <w:noProof/>
                <w:webHidden/>
              </w:rPr>
              <w:fldChar w:fldCharType="separate"/>
            </w:r>
            <w:r>
              <w:rPr>
                <w:noProof/>
                <w:webHidden/>
              </w:rPr>
              <w:t>3</w:t>
            </w:r>
            <w:r>
              <w:rPr>
                <w:noProof/>
                <w:webHidden/>
              </w:rPr>
              <w:fldChar w:fldCharType="end"/>
            </w:r>
          </w:hyperlink>
        </w:p>
        <w:p w:rsidR="00E321CD" w:rsidRDefault="00EC56FA">
          <w:pPr>
            <w:pStyle w:val="10"/>
            <w:tabs>
              <w:tab w:val="right" w:leader="dot" w:pos="9628"/>
            </w:tabs>
            <w:rPr>
              <w:rFonts w:asciiTheme="minorHAnsi" w:eastAsiaTheme="minorEastAsia" w:hAnsiTheme="minorHAnsi" w:cstheme="minorBidi"/>
              <w:noProof/>
              <w:kern w:val="0"/>
              <w:sz w:val="22"/>
              <w:szCs w:val="22"/>
              <w:lang w:eastAsia="ru-RU" w:bidi="ar-SA"/>
            </w:rPr>
          </w:pPr>
          <w:hyperlink w:anchor="_Toc133676475" w:history="1">
            <w:r w:rsidR="00E321CD" w:rsidRPr="0013510D">
              <w:rPr>
                <w:rStyle w:val="af4"/>
                <w:noProof/>
              </w:rPr>
              <w:t>1. Аналитическая часть</w:t>
            </w:r>
            <w:r w:rsidR="00E321CD">
              <w:rPr>
                <w:noProof/>
                <w:webHidden/>
              </w:rPr>
              <w:tab/>
            </w:r>
            <w:r w:rsidR="00E321CD">
              <w:rPr>
                <w:noProof/>
                <w:webHidden/>
              </w:rPr>
              <w:fldChar w:fldCharType="begin"/>
            </w:r>
            <w:r w:rsidR="00E321CD">
              <w:rPr>
                <w:noProof/>
                <w:webHidden/>
              </w:rPr>
              <w:instrText xml:space="preserve"> PAGEREF _Toc133676475 \h </w:instrText>
            </w:r>
            <w:r w:rsidR="00E321CD">
              <w:rPr>
                <w:noProof/>
                <w:webHidden/>
              </w:rPr>
            </w:r>
            <w:r w:rsidR="00E321CD">
              <w:rPr>
                <w:noProof/>
                <w:webHidden/>
              </w:rPr>
              <w:fldChar w:fldCharType="separate"/>
            </w:r>
            <w:r w:rsidR="00E321CD">
              <w:rPr>
                <w:noProof/>
                <w:webHidden/>
              </w:rPr>
              <w:t>5</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76" w:history="1">
            <w:r w:rsidR="00E321CD" w:rsidRPr="0013510D">
              <w:rPr>
                <w:rStyle w:val="af4"/>
                <w:noProof/>
              </w:rPr>
              <w:t>1.1. Постановка задачи</w:t>
            </w:r>
            <w:r w:rsidR="00E321CD">
              <w:rPr>
                <w:noProof/>
                <w:webHidden/>
              </w:rPr>
              <w:tab/>
            </w:r>
            <w:r w:rsidR="00E321CD">
              <w:rPr>
                <w:noProof/>
                <w:webHidden/>
              </w:rPr>
              <w:fldChar w:fldCharType="begin"/>
            </w:r>
            <w:r w:rsidR="00E321CD">
              <w:rPr>
                <w:noProof/>
                <w:webHidden/>
              </w:rPr>
              <w:instrText xml:space="preserve"> PAGEREF _Toc133676476 \h </w:instrText>
            </w:r>
            <w:r w:rsidR="00E321CD">
              <w:rPr>
                <w:noProof/>
                <w:webHidden/>
              </w:rPr>
            </w:r>
            <w:r w:rsidR="00E321CD">
              <w:rPr>
                <w:noProof/>
                <w:webHidden/>
              </w:rPr>
              <w:fldChar w:fldCharType="separate"/>
            </w:r>
            <w:r w:rsidR="00E321CD">
              <w:rPr>
                <w:noProof/>
                <w:webHidden/>
              </w:rPr>
              <w:t>5</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77" w:history="1">
            <w:r w:rsidR="00E321CD" w:rsidRPr="0013510D">
              <w:rPr>
                <w:rStyle w:val="af4"/>
                <w:noProof/>
              </w:rPr>
              <w:t>1.2. Описание используемых методов</w:t>
            </w:r>
            <w:r w:rsidR="00E321CD">
              <w:rPr>
                <w:noProof/>
                <w:webHidden/>
              </w:rPr>
              <w:tab/>
            </w:r>
            <w:r w:rsidR="00E321CD">
              <w:rPr>
                <w:noProof/>
                <w:webHidden/>
              </w:rPr>
              <w:fldChar w:fldCharType="begin"/>
            </w:r>
            <w:r w:rsidR="00E321CD">
              <w:rPr>
                <w:noProof/>
                <w:webHidden/>
              </w:rPr>
              <w:instrText xml:space="preserve"> PAGEREF _Toc133676477 \h </w:instrText>
            </w:r>
            <w:r w:rsidR="00E321CD">
              <w:rPr>
                <w:noProof/>
                <w:webHidden/>
              </w:rPr>
            </w:r>
            <w:r w:rsidR="00E321CD">
              <w:rPr>
                <w:noProof/>
                <w:webHidden/>
              </w:rPr>
              <w:fldChar w:fldCharType="separate"/>
            </w:r>
            <w:r w:rsidR="00E321CD">
              <w:rPr>
                <w:noProof/>
                <w:webHidden/>
              </w:rPr>
              <w:t>10</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78" w:history="1">
            <w:r w:rsidR="00E321CD" w:rsidRPr="0013510D">
              <w:rPr>
                <w:rStyle w:val="af4"/>
                <w:noProof/>
              </w:rPr>
              <w:t>1.2.1 Линейная регрессия</w:t>
            </w:r>
            <w:r w:rsidR="00E321CD">
              <w:rPr>
                <w:noProof/>
                <w:webHidden/>
              </w:rPr>
              <w:tab/>
            </w:r>
            <w:r w:rsidR="00E321CD">
              <w:rPr>
                <w:noProof/>
                <w:webHidden/>
              </w:rPr>
              <w:fldChar w:fldCharType="begin"/>
            </w:r>
            <w:r w:rsidR="00E321CD">
              <w:rPr>
                <w:noProof/>
                <w:webHidden/>
              </w:rPr>
              <w:instrText xml:space="preserve"> PAGEREF _Toc133676478 \h </w:instrText>
            </w:r>
            <w:r w:rsidR="00E321CD">
              <w:rPr>
                <w:noProof/>
                <w:webHidden/>
              </w:rPr>
            </w:r>
            <w:r w:rsidR="00E321CD">
              <w:rPr>
                <w:noProof/>
                <w:webHidden/>
              </w:rPr>
              <w:fldChar w:fldCharType="separate"/>
            </w:r>
            <w:r w:rsidR="00E321CD">
              <w:rPr>
                <w:noProof/>
                <w:webHidden/>
              </w:rPr>
              <w:t>10</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79" w:history="1">
            <w:r w:rsidR="00E321CD" w:rsidRPr="0013510D">
              <w:rPr>
                <w:rStyle w:val="af4"/>
                <w:noProof/>
              </w:rPr>
              <w:t>1.2.3 Метод опорных векторов для регрессии</w:t>
            </w:r>
            <w:r w:rsidR="00E321CD">
              <w:rPr>
                <w:noProof/>
                <w:webHidden/>
              </w:rPr>
              <w:tab/>
            </w:r>
            <w:r w:rsidR="00E321CD">
              <w:rPr>
                <w:noProof/>
                <w:webHidden/>
              </w:rPr>
              <w:fldChar w:fldCharType="begin"/>
            </w:r>
            <w:r w:rsidR="00E321CD">
              <w:rPr>
                <w:noProof/>
                <w:webHidden/>
              </w:rPr>
              <w:instrText xml:space="preserve"> PAGEREF _Toc133676479 \h </w:instrText>
            </w:r>
            <w:r w:rsidR="00E321CD">
              <w:rPr>
                <w:noProof/>
                <w:webHidden/>
              </w:rPr>
            </w:r>
            <w:r w:rsidR="00E321CD">
              <w:rPr>
                <w:noProof/>
                <w:webHidden/>
              </w:rPr>
              <w:fldChar w:fldCharType="separate"/>
            </w:r>
            <w:r w:rsidR="00E321CD">
              <w:rPr>
                <w:noProof/>
                <w:webHidden/>
              </w:rPr>
              <w:t>11</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0" w:history="1">
            <w:r w:rsidR="00E321CD" w:rsidRPr="0013510D">
              <w:rPr>
                <w:rStyle w:val="af4"/>
                <w:noProof/>
              </w:rPr>
              <w:t>1.2.4 Метод k-ближайших соседей</w:t>
            </w:r>
            <w:r w:rsidR="00E321CD">
              <w:rPr>
                <w:noProof/>
                <w:webHidden/>
              </w:rPr>
              <w:tab/>
            </w:r>
            <w:r w:rsidR="00E321CD">
              <w:rPr>
                <w:noProof/>
                <w:webHidden/>
              </w:rPr>
              <w:fldChar w:fldCharType="begin"/>
            </w:r>
            <w:r w:rsidR="00E321CD">
              <w:rPr>
                <w:noProof/>
                <w:webHidden/>
              </w:rPr>
              <w:instrText xml:space="preserve"> PAGEREF _Toc133676480 \h </w:instrText>
            </w:r>
            <w:r w:rsidR="00E321CD">
              <w:rPr>
                <w:noProof/>
                <w:webHidden/>
              </w:rPr>
            </w:r>
            <w:r w:rsidR="00E321CD">
              <w:rPr>
                <w:noProof/>
                <w:webHidden/>
              </w:rPr>
              <w:fldChar w:fldCharType="separate"/>
            </w:r>
            <w:r w:rsidR="00E321CD">
              <w:rPr>
                <w:noProof/>
                <w:webHidden/>
              </w:rPr>
              <w:t>12</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1" w:history="1">
            <w:r w:rsidR="00E321CD" w:rsidRPr="0013510D">
              <w:rPr>
                <w:rStyle w:val="af4"/>
                <w:noProof/>
              </w:rPr>
              <w:t>1.2.5 Случайный лес</w:t>
            </w:r>
            <w:r w:rsidR="00E321CD">
              <w:rPr>
                <w:noProof/>
                <w:webHidden/>
              </w:rPr>
              <w:tab/>
            </w:r>
            <w:r w:rsidR="00E321CD">
              <w:rPr>
                <w:noProof/>
                <w:webHidden/>
              </w:rPr>
              <w:fldChar w:fldCharType="begin"/>
            </w:r>
            <w:r w:rsidR="00E321CD">
              <w:rPr>
                <w:noProof/>
                <w:webHidden/>
              </w:rPr>
              <w:instrText xml:space="preserve"> PAGEREF _Toc133676481 \h </w:instrText>
            </w:r>
            <w:r w:rsidR="00E321CD">
              <w:rPr>
                <w:noProof/>
                <w:webHidden/>
              </w:rPr>
            </w:r>
            <w:r w:rsidR="00E321CD">
              <w:rPr>
                <w:noProof/>
                <w:webHidden/>
              </w:rPr>
              <w:fldChar w:fldCharType="separate"/>
            </w:r>
            <w:r w:rsidR="00E321CD">
              <w:rPr>
                <w:noProof/>
                <w:webHidden/>
              </w:rPr>
              <w:t>13</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2" w:history="1">
            <w:r w:rsidR="00E321CD" w:rsidRPr="0013510D">
              <w:rPr>
                <w:rStyle w:val="af4"/>
                <w:noProof/>
              </w:rPr>
              <w:t>1.2.6 Адаптивный бустинг</w:t>
            </w:r>
            <w:r w:rsidR="00E321CD">
              <w:rPr>
                <w:noProof/>
                <w:webHidden/>
              </w:rPr>
              <w:tab/>
            </w:r>
            <w:r w:rsidR="00E321CD">
              <w:rPr>
                <w:noProof/>
                <w:webHidden/>
              </w:rPr>
              <w:fldChar w:fldCharType="begin"/>
            </w:r>
            <w:r w:rsidR="00E321CD">
              <w:rPr>
                <w:noProof/>
                <w:webHidden/>
              </w:rPr>
              <w:instrText xml:space="preserve"> PAGEREF _Toc133676482 \h </w:instrText>
            </w:r>
            <w:r w:rsidR="00E321CD">
              <w:rPr>
                <w:noProof/>
                <w:webHidden/>
              </w:rPr>
            </w:r>
            <w:r w:rsidR="00E321CD">
              <w:rPr>
                <w:noProof/>
                <w:webHidden/>
              </w:rPr>
              <w:fldChar w:fldCharType="separate"/>
            </w:r>
            <w:r w:rsidR="00E321CD">
              <w:rPr>
                <w:noProof/>
                <w:webHidden/>
              </w:rPr>
              <w:t>14</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3" w:history="1">
            <w:r w:rsidR="00E321CD" w:rsidRPr="0013510D">
              <w:rPr>
                <w:rStyle w:val="af4"/>
                <w:noProof/>
              </w:rPr>
              <w:t>1.2.7 Градиентный бустинг</w:t>
            </w:r>
            <w:r w:rsidR="00E321CD">
              <w:rPr>
                <w:noProof/>
                <w:webHidden/>
              </w:rPr>
              <w:tab/>
            </w:r>
            <w:r w:rsidR="00E321CD">
              <w:rPr>
                <w:noProof/>
                <w:webHidden/>
              </w:rPr>
              <w:fldChar w:fldCharType="begin"/>
            </w:r>
            <w:r w:rsidR="00E321CD">
              <w:rPr>
                <w:noProof/>
                <w:webHidden/>
              </w:rPr>
              <w:instrText xml:space="preserve"> PAGEREF _Toc133676483 \h </w:instrText>
            </w:r>
            <w:r w:rsidR="00E321CD">
              <w:rPr>
                <w:noProof/>
                <w:webHidden/>
              </w:rPr>
            </w:r>
            <w:r w:rsidR="00E321CD">
              <w:rPr>
                <w:noProof/>
                <w:webHidden/>
              </w:rPr>
              <w:fldChar w:fldCharType="separate"/>
            </w:r>
            <w:r w:rsidR="00E321CD">
              <w:rPr>
                <w:noProof/>
                <w:webHidden/>
              </w:rPr>
              <w:t>15</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4" w:history="1">
            <w:r w:rsidR="00E321CD" w:rsidRPr="0013510D">
              <w:rPr>
                <w:rStyle w:val="af4"/>
                <w:noProof/>
              </w:rPr>
              <w:t>1.2.8 Нейронная сеть</w:t>
            </w:r>
            <w:r w:rsidR="00E321CD">
              <w:rPr>
                <w:noProof/>
                <w:webHidden/>
              </w:rPr>
              <w:tab/>
            </w:r>
            <w:r w:rsidR="00E321CD">
              <w:rPr>
                <w:noProof/>
                <w:webHidden/>
              </w:rPr>
              <w:fldChar w:fldCharType="begin"/>
            </w:r>
            <w:r w:rsidR="00E321CD">
              <w:rPr>
                <w:noProof/>
                <w:webHidden/>
              </w:rPr>
              <w:instrText xml:space="preserve"> PAGEREF _Toc133676484 \h </w:instrText>
            </w:r>
            <w:r w:rsidR="00E321CD">
              <w:rPr>
                <w:noProof/>
                <w:webHidden/>
              </w:rPr>
            </w:r>
            <w:r w:rsidR="00E321CD">
              <w:rPr>
                <w:noProof/>
                <w:webHidden/>
              </w:rPr>
              <w:fldChar w:fldCharType="separate"/>
            </w:r>
            <w:r w:rsidR="00E321CD">
              <w:rPr>
                <w:noProof/>
                <w:webHidden/>
              </w:rPr>
              <w:t>16</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5" w:history="1">
            <w:r w:rsidR="00E321CD" w:rsidRPr="0013510D">
              <w:rPr>
                <w:rStyle w:val="af4"/>
                <w:noProof/>
              </w:rPr>
              <w:t>1.3. Разведочный анализ данных</w:t>
            </w:r>
            <w:r w:rsidR="00E321CD">
              <w:rPr>
                <w:noProof/>
                <w:webHidden/>
              </w:rPr>
              <w:tab/>
            </w:r>
            <w:r w:rsidR="00E321CD">
              <w:rPr>
                <w:noProof/>
                <w:webHidden/>
              </w:rPr>
              <w:fldChar w:fldCharType="begin"/>
            </w:r>
            <w:r w:rsidR="00E321CD">
              <w:rPr>
                <w:noProof/>
                <w:webHidden/>
              </w:rPr>
              <w:instrText xml:space="preserve"> PAGEREF _Toc133676485 \h </w:instrText>
            </w:r>
            <w:r w:rsidR="00E321CD">
              <w:rPr>
                <w:noProof/>
                <w:webHidden/>
              </w:rPr>
            </w:r>
            <w:r w:rsidR="00E321CD">
              <w:rPr>
                <w:noProof/>
                <w:webHidden/>
              </w:rPr>
              <w:fldChar w:fldCharType="separate"/>
            </w:r>
            <w:r w:rsidR="00E321CD">
              <w:rPr>
                <w:noProof/>
                <w:webHidden/>
              </w:rPr>
              <w:t>16</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6" w:history="1">
            <w:r w:rsidR="00E321CD" w:rsidRPr="0013510D">
              <w:rPr>
                <w:rStyle w:val="af4"/>
                <w:noProof/>
              </w:rPr>
              <w:t>1.3.1 Ход решения задачи</w:t>
            </w:r>
            <w:r w:rsidR="00E321CD">
              <w:rPr>
                <w:noProof/>
                <w:webHidden/>
              </w:rPr>
              <w:tab/>
            </w:r>
            <w:r w:rsidR="00E321CD">
              <w:rPr>
                <w:noProof/>
                <w:webHidden/>
              </w:rPr>
              <w:fldChar w:fldCharType="begin"/>
            </w:r>
            <w:r w:rsidR="00E321CD">
              <w:rPr>
                <w:noProof/>
                <w:webHidden/>
              </w:rPr>
              <w:instrText xml:space="preserve"> PAGEREF _Toc133676486 \h </w:instrText>
            </w:r>
            <w:r w:rsidR="00E321CD">
              <w:rPr>
                <w:noProof/>
                <w:webHidden/>
              </w:rPr>
            </w:r>
            <w:r w:rsidR="00E321CD">
              <w:rPr>
                <w:noProof/>
                <w:webHidden/>
              </w:rPr>
              <w:fldChar w:fldCharType="separate"/>
            </w:r>
            <w:r w:rsidR="00E321CD">
              <w:rPr>
                <w:noProof/>
                <w:webHidden/>
              </w:rPr>
              <w:t>17</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7" w:history="1">
            <w:r w:rsidR="00E321CD" w:rsidRPr="0013510D">
              <w:rPr>
                <w:rStyle w:val="af4"/>
                <w:noProof/>
              </w:rPr>
              <w:t>1.3.2 Препроцессинг</w:t>
            </w:r>
            <w:r w:rsidR="00E321CD">
              <w:rPr>
                <w:noProof/>
                <w:webHidden/>
              </w:rPr>
              <w:tab/>
            </w:r>
            <w:r w:rsidR="00E321CD">
              <w:rPr>
                <w:noProof/>
                <w:webHidden/>
              </w:rPr>
              <w:fldChar w:fldCharType="begin"/>
            </w:r>
            <w:r w:rsidR="00E321CD">
              <w:rPr>
                <w:noProof/>
                <w:webHidden/>
              </w:rPr>
              <w:instrText xml:space="preserve"> PAGEREF _Toc133676487 \h </w:instrText>
            </w:r>
            <w:r w:rsidR="00E321CD">
              <w:rPr>
                <w:noProof/>
                <w:webHidden/>
              </w:rPr>
            </w:r>
            <w:r w:rsidR="00E321CD">
              <w:rPr>
                <w:noProof/>
                <w:webHidden/>
              </w:rPr>
              <w:fldChar w:fldCharType="separate"/>
            </w:r>
            <w:r w:rsidR="00E321CD">
              <w:rPr>
                <w:noProof/>
                <w:webHidden/>
              </w:rPr>
              <w:t>18</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8" w:history="1">
            <w:r w:rsidR="00E321CD" w:rsidRPr="0013510D">
              <w:rPr>
                <w:rStyle w:val="af4"/>
                <w:noProof/>
              </w:rPr>
              <w:t>1.3.3 Поиск гиперпараметров по сетке</w:t>
            </w:r>
            <w:r w:rsidR="00E321CD">
              <w:rPr>
                <w:noProof/>
                <w:webHidden/>
              </w:rPr>
              <w:tab/>
            </w:r>
            <w:r w:rsidR="00E321CD">
              <w:rPr>
                <w:noProof/>
                <w:webHidden/>
              </w:rPr>
              <w:fldChar w:fldCharType="begin"/>
            </w:r>
            <w:r w:rsidR="00E321CD">
              <w:rPr>
                <w:noProof/>
                <w:webHidden/>
              </w:rPr>
              <w:instrText xml:space="preserve"> PAGEREF _Toc133676488 \h </w:instrText>
            </w:r>
            <w:r w:rsidR="00E321CD">
              <w:rPr>
                <w:noProof/>
                <w:webHidden/>
              </w:rPr>
            </w:r>
            <w:r w:rsidR="00E321CD">
              <w:rPr>
                <w:noProof/>
                <w:webHidden/>
              </w:rPr>
              <w:fldChar w:fldCharType="separate"/>
            </w:r>
            <w:r w:rsidR="00E321CD">
              <w:rPr>
                <w:noProof/>
                <w:webHidden/>
              </w:rPr>
              <w:t>19</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89" w:history="1">
            <w:r w:rsidR="00E321CD" w:rsidRPr="0013510D">
              <w:rPr>
                <w:rStyle w:val="af4"/>
                <w:noProof/>
              </w:rPr>
              <w:t>1.3.4 Метрики качества моделей</w:t>
            </w:r>
            <w:r w:rsidR="00E321CD">
              <w:rPr>
                <w:noProof/>
                <w:webHidden/>
              </w:rPr>
              <w:tab/>
            </w:r>
            <w:r w:rsidR="00E321CD">
              <w:rPr>
                <w:noProof/>
                <w:webHidden/>
              </w:rPr>
              <w:fldChar w:fldCharType="begin"/>
            </w:r>
            <w:r w:rsidR="00E321CD">
              <w:rPr>
                <w:noProof/>
                <w:webHidden/>
              </w:rPr>
              <w:instrText xml:space="preserve"> PAGEREF _Toc133676489 \h </w:instrText>
            </w:r>
            <w:r w:rsidR="00E321CD">
              <w:rPr>
                <w:noProof/>
                <w:webHidden/>
              </w:rPr>
            </w:r>
            <w:r w:rsidR="00E321CD">
              <w:rPr>
                <w:noProof/>
                <w:webHidden/>
              </w:rPr>
              <w:fldChar w:fldCharType="separate"/>
            </w:r>
            <w:r w:rsidR="00E321CD">
              <w:rPr>
                <w:noProof/>
                <w:webHidden/>
              </w:rPr>
              <w:t>19</w:t>
            </w:r>
            <w:r w:rsidR="00E321CD">
              <w:rPr>
                <w:noProof/>
                <w:webHidden/>
              </w:rPr>
              <w:fldChar w:fldCharType="end"/>
            </w:r>
          </w:hyperlink>
        </w:p>
        <w:p w:rsidR="00E321CD" w:rsidRDefault="00EC56FA">
          <w:pPr>
            <w:pStyle w:val="10"/>
            <w:tabs>
              <w:tab w:val="right" w:leader="dot" w:pos="9628"/>
            </w:tabs>
            <w:rPr>
              <w:rFonts w:asciiTheme="minorHAnsi" w:eastAsiaTheme="minorEastAsia" w:hAnsiTheme="minorHAnsi" w:cstheme="minorBidi"/>
              <w:noProof/>
              <w:kern w:val="0"/>
              <w:sz w:val="22"/>
              <w:szCs w:val="22"/>
              <w:lang w:eastAsia="ru-RU" w:bidi="ar-SA"/>
            </w:rPr>
          </w:pPr>
          <w:hyperlink w:anchor="_Toc133676490" w:history="1">
            <w:r w:rsidR="00E321CD" w:rsidRPr="0013510D">
              <w:rPr>
                <w:rStyle w:val="af4"/>
                <w:noProof/>
              </w:rPr>
              <w:t>2. Практическая часть</w:t>
            </w:r>
            <w:r w:rsidR="00E321CD">
              <w:rPr>
                <w:noProof/>
                <w:webHidden/>
              </w:rPr>
              <w:tab/>
            </w:r>
            <w:r w:rsidR="00E321CD">
              <w:rPr>
                <w:noProof/>
                <w:webHidden/>
              </w:rPr>
              <w:fldChar w:fldCharType="begin"/>
            </w:r>
            <w:r w:rsidR="00E321CD">
              <w:rPr>
                <w:noProof/>
                <w:webHidden/>
              </w:rPr>
              <w:instrText xml:space="preserve"> PAGEREF _Toc133676490 \h </w:instrText>
            </w:r>
            <w:r w:rsidR="00E321CD">
              <w:rPr>
                <w:noProof/>
                <w:webHidden/>
              </w:rPr>
            </w:r>
            <w:r w:rsidR="00E321CD">
              <w:rPr>
                <w:noProof/>
                <w:webHidden/>
              </w:rPr>
              <w:fldChar w:fldCharType="separate"/>
            </w:r>
            <w:r w:rsidR="00E321CD">
              <w:rPr>
                <w:noProof/>
                <w:webHidden/>
              </w:rPr>
              <w:t>20</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91" w:history="1">
            <w:r w:rsidR="00E321CD" w:rsidRPr="0013510D">
              <w:rPr>
                <w:rStyle w:val="af4"/>
                <w:noProof/>
              </w:rPr>
              <w:t>2.1. Разбиение и предобработка данных</w:t>
            </w:r>
            <w:r w:rsidR="00E321CD">
              <w:rPr>
                <w:noProof/>
                <w:webHidden/>
              </w:rPr>
              <w:tab/>
            </w:r>
            <w:r w:rsidR="00E321CD">
              <w:rPr>
                <w:noProof/>
                <w:webHidden/>
              </w:rPr>
              <w:fldChar w:fldCharType="begin"/>
            </w:r>
            <w:r w:rsidR="00E321CD">
              <w:rPr>
                <w:noProof/>
                <w:webHidden/>
              </w:rPr>
              <w:instrText xml:space="preserve"> PAGEREF _Toc133676491 \h </w:instrText>
            </w:r>
            <w:r w:rsidR="00E321CD">
              <w:rPr>
                <w:noProof/>
                <w:webHidden/>
              </w:rPr>
            </w:r>
            <w:r w:rsidR="00E321CD">
              <w:rPr>
                <w:noProof/>
                <w:webHidden/>
              </w:rPr>
              <w:fldChar w:fldCharType="separate"/>
            </w:r>
            <w:r w:rsidR="00E321CD">
              <w:rPr>
                <w:noProof/>
                <w:webHidden/>
              </w:rPr>
              <w:t>20</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92" w:history="1">
            <w:r w:rsidR="00E321CD" w:rsidRPr="0013510D">
              <w:rPr>
                <w:rStyle w:val="af4"/>
                <w:noProof/>
              </w:rPr>
              <w:t>2.2 Разработка и обучение моделей для прогнозирования модуля упругости при растяжении. Тестирование моделей.</w:t>
            </w:r>
            <w:r w:rsidR="00E321CD">
              <w:rPr>
                <w:noProof/>
                <w:webHidden/>
              </w:rPr>
              <w:tab/>
            </w:r>
            <w:r w:rsidR="00E321CD">
              <w:rPr>
                <w:noProof/>
                <w:webHidden/>
              </w:rPr>
              <w:fldChar w:fldCharType="begin"/>
            </w:r>
            <w:r w:rsidR="00E321CD">
              <w:rPr>
                <w:noProof/>
                <w:webHidden/>
              </w:rPr>
              <w:instrText xml:space="preserve"> PAGEREF _Toc133676492 \h </w:instrText>
            </w:r>
            <w:r w:rsidR="00E321CD">
              <w:rPr>
                <w:noProof/>
                <w:webHidden/>
              </w:rPr>
            </w:r>
            <w:r w:rsidR="00E321CD">
              <w:rPr>
                <w:noProof/>
                <w:webHidden/>
              </w:rPr>
              <w:fldChar w:fldCharType="separate"/>
            </w:r>
            <w:r w:rsidR="00E321CD">
              <w:rPr>
                <w:noProof/>
                <w:webHidden/>
              </w:rPr>
              <w:t>20</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493" w:history="1">
            <w:r w:rsidR="00E321CD" w:rsidRPr="0013510D">
              <w:rPr>
                <w:rStyle w:val="af4"/>
                <w:noProof/>
              </w:rPr>
              <w:t xml:space="preserve">2.3 </w:t>
            </w:r>
            <w:r w:rsidR="00E321CD" w:rsidRPr="0013510D">
              <w:rPr>
                <w:rStyle w:val="af4"/>
                <w:rFonts w:eastAsia="Noto Sans CJK SC"/>
                <w:noProof/>
              </w:rPr>
              <w:t>Разработка</w:t>
            </w:r>
            <w:r w:rsidR="00E321CD" w:rsidRPr="0013510D">
              <w:rPr>
                <w:rStyle w:val="af4"/>
                <w:noProof/>
              </w:rPr>
              <w:t xml:space="preserve"> нейронной сети для прогнозирования соотношения матрица-наполнитель</w:t>
            </w:r>
            <w:r w:rsidR="00E321CD">
              <w:rPr>
                <w:noProof/>
                <w:webHidden/>
              </w:rPr>
              <w:tab/>
            </w:r>
            <w:r w:rsidR="00E321CD">
              <w:rPr>
                <w:noProof/>
                <w:webHidden/>
              </w:rPr>
              <w:fldChar w:fldCharType="begin"/>
            </w:r>
            <w:r w:rsidR="00E321CD">
              <w:rPr>
                <w:noProof/>
                <w:webHidden/>
              </w:rPr>
              <w:instrText xml:space="preserve"> PAGEREF _Toc133676493 \h </w:instrText>
            </w:r>
            <w:r w:rsidR="00E321CD">
              <w:rPr>
                <w:noProof/>
                <w:webHidden/>
              </w:rPr>
            </w:r>
            <w:r w:rsidR="00E321CD">
              <w:rPr>
                <w:noProof/>
                <w:webHidden/>
              </w:rPr>
              <w:fldChar w:fldCharType="separate"/>
            </w:r>
            <w:r w:rsidR="00E321CD">
              <w:rPr>
                <w:noProof/>
                <w:webHidden/>
              </w:rPr>
              <w:t>23</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505" w:history="1">
            <w:r w:rsidR="00E321CD" w:rsidRPr="0013510D">
              <w:rPr>
                <w:rStyle w:val="af4"/>
                <w:noProof/>
              </w:rPr>
              <w:t>2.4. Разработка приложения</w:t>
            </w:r>
            <w:r w:rsidR="00E321CD">
              <w:rPr>
                <w:noProof/>
                <w:webHidden/>
              </w:rPr>
              <w:tab/>
            </w:r>
            <w:r w:rsidR="00E321CD">
              <w:rPr>
                <w:noProof/>
                <w:webHidden/>
              </w:rPr>
              <w:fldChar w:fldCharType="begin"/>
            </w:r>
            <w:r w:rsidR="00E321CD">
              <w:rPr>
                <w:noProof/>
                <w:webHidden/>
              </w:rPr>
              <w:instrText xml:space="preserve"> PAGEREF _Toc133676505 \h </w:instrText>
            </w:r>
            <w:r w:rsidR="00E321CD">
              <w:rPr>
                <w:noProof/>
                <w:webHidden/>
              </w:rPr>
            </w:r>
            <w:r w:rsidR="00E321CD">
              <w:rPr>
                <w:noProof/>
                <w:webHidden/>
              </w:rPr>
              <w:fldChar w:fldCharType="separate"/>
            </w:r>
            <w:r w:rsidR="00E321CD">
              <w:rPr>
                <w:noProof/>
                <w:webHidden/>
              </w:rPr>
              <w:t>26</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506" w:history="1">
            <w:r w:rsidR="00E321CD" w:rsidRPr="0013510D">
              <w:rPr>
                <w:rStyle w:val="af4"/>
                <w:noProof/>
              </w:rPr>
              <w:t>2.5. Создание удаленного репозитория</w:t>
            </w:r>
            <w:r w:rsidR="00E321CD">
              <w:rPr>
                <w:noProof/>
                <w:webHidden/>
              </w:rPr>
              <w:tab/>
            </w:r>
            <w:r w:rsidR="00E321CD">
              <w:rPr>
                <w:noProof/>
                <w:webHidden/>
              </w:rPr>
              <w:fldChar w:fldCharType="begin"/>
            </w:r>
            <w:r w:rsidR="00E321CD">
              <w:rPr>
                <w:noProof/>
                <w:webHidden/>
              </w:rPr>
              <w:instrText xml:space="preserve"> PAGEREF _Toc133676506 \h </w:instrText>
            </w:r>
            <w:r w:rsidR="00E321CD">
              <w:rPr>
                <w:noProof/>
                <w:webHidden/>
              </w:rPr>
            </w:r>
            <w:r w:rsidR="00E321CD">
              <w:rPr>
                <w:noProof/>
                <w:webHidden/>
              </w:rPr>
              <w:fldChar w:fldCharType="separate"/>
            </w:r>
            <w:r w:rsidR="00E321CD">
              <w:rPr>
                <w:noProof/>
                <w:webHidden/>
              </w:rPr>
              <w:t>28</w:t>
            </w:r>
            <w:r w:rsidR="00E321CD">
              <w:rPr>
                <w:noProof/>
                <w:webHidden/>
              </w:rPr>
              <w:fldChar w:fldCharType="end"/>
            </w:r>
          </w:hyperlink>
        </w:p>
        <w:p w:rsidR="00E321CD" w:rsidRDefault="00EC56FA">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3676507" w:history="1">
            <w:r w:rsidR="00E321CD" w:rsidRPr="0013510D">
              <w:rPr>
                <w:rStyle w:val="af4"/>
                <w:noProof/>
              </w:rPr>
              <w:t>Заключение</w:t>
            </w:r>
            <w:r w:rsidR="00E321CD">
              <w:rPr>
                <w:noProof/>
                <w:webHidden/>
              </w:rPr>
              <w:tab/>
            </w:r>
            <w:r w:rsidR="00E321CD">
              <w:rPr>
                <w:noProof/>
                <w:webHidden/>
              </w:rPr>
              <w:fldChar w:fldCharType="begin"/>
            </w:r>
            <w:r w:rsidR="00E321CD">
              <w:rPr>
                <w:noProof/>
                <w:webHidden/>
              </w:rPr>
              <w:instrText xml:space="preserve"> PAGEREF _Toc133676507 \h </w:instrText>
            </w:r>
            <w:r w:rsidR="00E321CD">
              <w:rPr>
                <w:noProof/>
                <w:webHidden/>
              </w:rPr>
            </w:r>
            <w:r w:rsidR="00E321CD">
              <w:rPr>
                <w:noProof/>
                <w:webHidden/>
              </w:rPr>
              <w:fldChar w:fldCharType="separate"/>
            </w:r>
            <w:r w:rsidR="00E321CD">
              <w:rPr>
                <w:noProof/>
                <w:webHidden/>
              </w:rPr>
              <w:t>29</w:t>
            </w:r>
            <w:r w:rsidR="00E321CD">
              <w:rPr>
                <w:noProof/>
                <w:webHidden/>
              </w:rPr>
              <w:fldChar w:fldCharType="end"/>
            </w:r>
          </w:hyperlink>
        </w:p>
        <w:p w:rsidR="00E321CD" w:rsidRDefault="00EC56FA">
          <w:pPr>
            <w:pStyle w:val="10"/>
            <w:tabs>
              <w:tab w:val="right" w:leader="dot" w:pos="9628"/>
            </w:tabs>
            <w:rPr>
              <w:rFonts w:asciiTheme="minorHAnsi" w:eastAsiaTheme="minorEastAsia" w:hAnsiTheme="minorHAnsi" w:cstheme="minorBidi"/>
              <w:noProof/>
              <w:kern w:val="0"/>
              <w:sz w:val="22"/>
              <w:szCs w:val="22"/>
              <w:lang w:eastAsia="ru-RU" w:bidi="ar-SA"/>
            </w:rPr>
          </w:pPr>
          <w:hyperlink w:anchor="_Toc133676508" w:history="1">
            <w:r w:rsidR="00E321CD" w:rsidRPr="0013510D">
              <w:rPr>
                <w:rStyle w:val="af4"/>
                <w:noProof/>
              </w:rPr>
              <w:t>Библиографический список</w:t>
            </w:r>
            <w:r w:rsidR="00E321CD">
              <w:rPr>
                <w:noProof/>
                <w:webHidden/>
              </w:rPr>
              <w:tab/>
            </w:r>
            <w:r w:rsidR="00E321CD">
              <w:rPr>
                <w:noProof/>
                <w:webHidden/>
              </w:rPr>
              <w:fldChar w:fldCharType="begin"/>
            </w:r>
            <w:r w:rsidR="00E321CD">
              <w:rPr>
                <w:noProof/>
                <w:webHidden/>
              </w:rPr>
              <w:instrText xml:space="preserve"> PAGEREF _Toc133676508 \h </w:instrText>
            </w:r>
            <w:r w:rsidR="00E321CD">
              <w:rPr>
                <w:noProof/>
                <w:webHidden/>
              </w:rPr>
            </w:r>
            <w:r w:rsidR="00E321CD">
              <w:rPr>
                <w:noProof/>
                <w:webHidden/>
              </w:rPr>
              <w:fldChar w:fldCharType="separate"/>
            </w:r>
            <w:r w:rsidR="00E321CD">
              <w:rPr>
                <w:noProof/>
                <w:webHidden/>
              </w:rPr>
              <w:t>30</w:t>
            </w:r>
            <w:r w:rsidR="00E321CD">
              <w:rPr>
                <w:noProof/>
                <w:webHidden/>
              </w:rPr>
              <w:fldChar w:fldCharType="end"/>
            </w:r>
          </w:hyperlink>
        </w:p>
        <w:p w:rsidR="00E321CD" w:rsidRDefault="00E321CD">
          <w:r>
            <w:rPr>
              <w:b/>
              <w:bCs/>
            </w:rPr>
            <w:fldChar w:fldCharType="end"/>
          </w:r>
        </w:p>
      </w:sdtContent>
    </w:sdt>
    <w:p w:rsidR="00027D2C" w:rsidRPr="00027D2C" w:rsidRDefault="0080677D" w:rsidP="00027D2C">
      <w:pPr>
        <w:pStyle w:val="1"/>
        <w:numPr>
          <w:ilvl w:val="0"/>
          <w:numId w:val="3"/>
        </w:numPr>
      </w:pPr>
      <w:bookmarkStart w:id="0" w:name="_Toc133676474"/>
      <w:r>
        <w:t>Введение</w:t>
      </w:r>
      <w:bookmarkEnd w:id="0"/>
    </w:p>
    <w:p w:rsidR="00027D2C" w:rsidRDefault="00D224FA" w:rsidP="00D224FA">
      <w:pPr>
        <w:pStyle w:val="af7"/>
        <w:numPr>
          <w:ilvl w:val="1"/>
          <w:numId w:val="3"/>
        </w:numPr>
        <w:jc w:val="both"/>
      </w:pPr>
      <w:r>
        <w:rPr>
          <w:b/>
        </w:rPr>
        <w:t>Тема работы</w:t>
      </w:r>
      <w:r>
        <w:t>: п</w:t>
      </w:r>
      <w:r w:rsidR="00027D2C">
        <w:t xml:space="preserve">рогнозирование конечных свойств новых материалов (композиционных материалов). </w:t>
      </w:r>
    </w:p>
    <w:p w:rsidR="00D224FA" w:rsidRDefault="00027D2C" w:rsidP="00027D2C">
      <w:pPr>
        <w:pStyle w:val="af7"/>
        <w:numPr>
          <w:ilvl w:val="0"/>
          <w:numId w:val="3"/>
        </w:numPr>
        <w:jc w:val="both"/>
      </w:pPr>
      <w: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т.е. компоненты материала неотделимы друг от друга без разрушения конструкции в целом. </w:t>
      </w:r>
    </w:p>
    <w:p w:rsidR="00D224FA" w:rsidRDefault="00027D2C" w:rsidP="00027D2C">
      <w:pPr>
        <w:pStyle w:val="af7"/>
        <w:numPr>
          <w:ilvl w:val="0"/>
          <w:numId w:val="3"/>
        </w:numPr>
        <w:jc w:val="both"/>
      </w:pPr>
      <w:r>
        <w:t xml:space="preserve">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w:t>
      </w:r>
    </w:p>
    <w:p w:rsidR="00D224FA" w:rsidRDefault="00027D2C" w:rsidP="00D224FA">
      <w:pPr>
        <w:pStyle w:val="af7"/>
        <w:numPr>
          <w:ilvl w:val="0"/>
          <w:numId w:val="3"/>
        </w:numPr>
        <w:jc w:val="both"/>
      </w:pPr>
      <w: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w:t>
      </w:r>
    </w:p>
    <w:p w:rsidR="00027D2C" w:rsidRDefault="00027D2C" w:rsidP="00D224FA">
      <w:pPr>
        <w:pStyle w:val="af7"/>
        <w:numPr>
          <w:ilvl w:val="0"/>
          <w:numId w:val="3"/>
        </w:numPr>
        <w:jc w:val="both"/>
      </w:pPr>
      <w:r>
        <w:t>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r w:rsidR="00D224FA">
        <w:t xml:space="preserve"> </w:t>
      </w:r>
      <w: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w:t>
      </w:r>
      <w:r>
        <w:lastRenderedPageBreak/>
        <w:t>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027D2C" w:rsidRDefault="00027D2C" w:rsidP="00027D2C">
      <w:pPr>
        <w:pStyle w:val="af7"/>
        <w:numPr>
          <w:ilvl w:val="0"/>
          <w:numId w:val="3"/>
        </w:numPr>
        <w:jc w:val="both"/>
      </w:pPr>
      <w:r w:rsidRPr="00027D2C">
        <w:rPr>
          <w:b/>
        </w:rPr>
        <w:t>Актуальность</w:t>
      </w:r>
      <w:r>
        <w:t>: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027D2C" w:rsidRPr="00027D2C" w:rsidRDefault="00027D2C" w:rsidP="00027D2C">
      <w:pPr>
        <w:pStyle w:val="a0"/>
      </w:pPr>
    </w:p>
    <w:p w:rsidR="006D1501" w:rsidRDefault="0080677D">
      <w:pPr>
        <w:pStyle w:val="a0"/>
      </w:pPr>
      <w:r>
        <w:br w:type="page"/>
      </w:r>
    </w:p>
    <w:p w:rsidR="006D1501" w:rsidRDefault="0080677D">
      <w:pPr>
        <w:pStyle w:val="1"/>
        <w:numPr>
          <w:ilvl w:val="0"/>
          <w:numId w:val="3"/>
        </w:numPr>
      </w:pPr>
      <w:bookmarkStart w:id="1" w:name="_Toc133676475"/>
      <w:r>
        <w:lastRenderedPageBreak/>
        <w:t>1. Аналитическая часть</w:t>
      </w:r>
      <w:bookmarkEnd w:id="1"/>
    </w:p>
    <w:p w:rsidR="006D1501" w:rsidRDefault="0080677D">
      <w:pPr>
        <w:pStyle w:val="2"/>
        <w:numPr>
          <w:ilvl w:val="1"/>
          <w:numId w:val="3"/>
        </w:numPr>
        <w:ind w:firstLine="709"/>
      </w:pPr>
      <w:bookmarkStart w:id="2" w:name="_Toc133676476"/>
      <w:r>
        <w:t>1.1. Постановка задачи</w:t>
      </w:r>
      <w:bookmarkEnd w:id="2"/>
    </w:p>
    <w:p w:rsidR="006D1501" w:rsidRDefault="0081423B" w:rsidP="0081423B">
      <w:pPr>
        <w:pStyle w:val="a0"/>
      </w:pPr>
      <w:r>
        <w:t xml:space="preserve">От специалистов в предметной области получен датасет, состоящий из двух файлов: </w:t>
      </w:r>
      <w:r w:rsidR="0080677D">
        <w:t>X_bp (составляющая из базальтопластика) и Х_nup (составляющая из углепластика).</w:t>
      </w:r>
    </w:p>
    <w:p w:rsidR="006D1501" w:rsidRDefault="006A17F6">
      <w:pPr>
        <w:pStyle w:val="a0"/>
      </w:pPr>
      <w:r>
        <w:t>На рисунке 1 мы видим, что ф</w:t>
      </w:r>
      <w:r w:rsidR="0080677D">
        <w:t>айл X_bp содержит:</w:t>
      </w:r>
    </w:p>
    <w:p w:rsidR="006D1501" w:rsidRDefault="0080677D">
      <w:pPr>
        <w:pStyle w:val="a0"/>
        <w:numPr>
          <w:ilvl w:val="0"/>
          <w:numId w:val="4"/>
        </w:numPr>
      </w:pPr>
      <w:r>
        <w:t>признаков: 10 и индекс;</w:t>
      </w:r>
    </w:p>
    <w:p w:rsidR="006D1501" w:rsidRDefault="0080677D">
      <w:pPr>
        <w:pStyle w:val="a0"/>
        <w:numPr>
          <w:ilvl w:val="0"/>
          <w:numId w:val="4"/>
        </w:numPr>
      </w:pPr>
      <w:r>
        <w:t>строк: 1023.</w:t>
      </w:r>
    </w:p>
    <w:p w:rsidR="006A17F6" w:rsidRDefault="00A22A51" w:rsidP="006A17F6">
      <w:pPr>
        <w:pStyle w:val="a0"/>
        <w:keepNext/>
        <w:ind w:left="709" w:firstLine="0"/>
      </w:pPr>
      <w:r>
        <w:rPr>
          <w:noProof/>
          <w:lang w:eastAsia="ru-RU" w:bidi="ar-SA"/>
        </w:rPr>
        <w:drawing>
          <wp:inline distT="0" distB="0" distL="0" distR="0">
            <wp:extent cx="5401429" cy="306747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8">
                      <a:extLst>
                        <a:ext uri="{28A0092B-C50C-407E-A947-70E740481C1C}">
                          <a14:useLocalDpi xmlns:a14="http://schemas.microsoft.com/office/drawing/2010/main" val="0"/>
                        </a:ext>
                      </a:extLst>
                    </a:blip>
                    <a:stretch>
                      <a:fillRect/>
                    </a:stretch>
                  </pic:blipFill>
                  <pic:spPr>
                    <a:xfrm>
                      <a:off x="0" y="0"/>
                      <a:ext cx="5401429" cy="3067478"/>
                    </a:xfrm>
                    <a:prstGeom prst="rect">
                      <a:avLst/>
                    </a:prstGeom>
                  </pic:spPr>
                </pic:pic>
              </a:graphicData>
            </a:graphic>
          </wp:inline>
        </w:drawing>
      </w:r>
    </w:p>
    <w:p w:rsidR="006A17F6" w:rsidRDefault="006A17F6" w:rsidP="006A17F6">
      <w:pPr>
        <w:pStyle w:val="a9"/>
        <w:jc w:val="both"/>
      </w:pPr>
      <w:r>
        <w:t xml:space="preserve">Рисунок </w:t>
      </w:r>
      <w:fldSimple w:instr=" SEQ Рисунок \* ARABIC ">
        <w:r w:rsidR="00195458">
          <w:rPr>
            <w:noProof/>
          </w:rPr>
          <w:t>1</w:t>
        </w:r>
      </w:fldSimple>
    </w:p>
    <w:p w:rsidR="006D1501" w:rsidRDefault="006A17F6">
      <w:pPr>
        <w:pStyle w:val="a0"/>
      </w:pPr>
      <w:r>
        <w:t xml:space="preserve">На рисунке 2 мы видим, что файл </w:t>
      </w:r>
      <w:r w:rsidR="0080677D">
        <w:t>X_nup содержит:</w:t>
      </w:r>
    </w:p>
    <w:p w:rsidR="006D1501" w:rsidRDefault="0080677D">
      <w:pPr>
        <w:pStyle w:val="a0"/>
        <w:numPr>
          <w:ilvl w:val="0"/>
          <w:numId w:val="4"/>
        </w:numPr>
      </w:pPr>
      <w:r>
        <w:t>признаков: 3 и индекс;</w:t>
      </w:r>
    </w:p>
    <w:p w:rsidR="006D1501" w:rsidRDefault="0080677D">
      <w:pPr>
        <w:pStyle w:val="a0"/>
        <w:numPr>
          <w:ilvl w:val="0"/>
          <w:numId w:val="4"/>
        </w:numPr>
      </w:pPr>
      <w:r>
        <w:t>строк: 1040.</w:t>
      </w:r>
    </w:p>
    <w:p w:rsidR="006A17F6" w:rsidRDefault="00A22A51" w:rsidP="006A17F6">
      <w:pPr>
        <w:pStyle w:val="a0"/>
        <w:keepNext/>
        <w:ind w:left="709" w:firstLine="0"/>
      </w:pPr>
      <w:r>
        <w:rPr>
          <w:noProof/>
          <w:lang w:eastAsia="ru-RU" w:bidi="ar-SA"/>
        </w:rPr>
        <w:lastRenderedPageBreak/>
        <w:drawing>
          <wp:inline distT="0" distB="0" distL="0" distR="0">
            <wp:extent cx="3867150" cy="17907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jpg"/>
                    <pic:cNvPicPr/>
                  </pic:nvPicPr>
                  <pic:blipFill>
                    <a:blip r:embed="rId9">
                      <a:extLst>
                        <a:ext uri="{28A0092B-C50C-407E-A947-70E740481C1C}">
                          <a14:useLocalDpi xmlns:a14="http://schemas.microsoft.com/office/drawing/2010/main" val="0"/>
                        </a:ext>
                      </a:extLst>
                    </a:blip>
                    <a:stretch>
                      <a:fillRect/>
                    </a:stretch>
                  </pic:blipFill>
                  <pic:spPr>
                    <a:xfrm>
                      <a:off x="0" y="0"/>
                      <a:ext cx="3867150" cy="1790700"/>
                    </a:xfrm>
                    <a:prstGeom prst="rect">
                      <a:avLst/>
                    </a:prstGeom>
                  </pic:spPr>
                </pic:pic>
              </a:graphicData>
            </a:graphic>
          </wp:inline>
        </w:drawing>
      </w:r>
    </w:p>
    <w:p w:rsidR="00A22A51" w:rsidRDefault="006A17F6" w:rsidP="006A17F6">
      <w:pPr>
        <w:pStyle w:val="a9"/>
        <w:jc w:val="both"/>
      </w:pPr>
      <w:r>
        <w:t xml:space="preserve">Рисунок </w:t>
      </w:r>
      <w:fldSimple w:instr=" SEQ Рисунок \* ARABIC ">
        <w:r w:rsidR="00195458">
          <w:rPr>
            <w:noProof/>
          </w:rPr>
          <w:t>2</w:t>
        </w:r>
      </w:fldSimple>
    </w:p>
    <w:p w:rsidR="00F477F7" w:rsidRDefault="00F477F7" w:rsidP="00F477F7">
      <w:pPr>
        <w:pStyle w:val="a0"/>
      </w:pPr>
      <w:r>
        <w:t xml:space="preserve">В файле X_bp мы видим, что признак «Прочность при растяжении» измеряется в мегапаскалях (МПа), в то время как признаки «Модуль упругости» и «Модуль упругости при растяжении» в гигапаскалях (ГПа). Для удобства переведём мегапаскали в гигапаскали.  </w:t>
      </w:r>
    </w:p>
    <w:p w:rsidR="006D1501" w:rsidRDefault="008A4D56">
      <w:pPr>
        <w:pStyle w:val="a0"/>
      </w:pPr>
      <w:r>
        <w:t>По условию задачи файлы нужно объединить</w:t>
      </w:r>
      <w:r w:rsidR="0080677D">
        <w:t xml:space="preserve"> с типом INNER по индексу. После объединения часть стро</w:t>
      </w:r>
      <w:r>
        <w:t xml:space="preserve">к из файла X_nup была отброшена, как и колонка с индексом не несущая никакой информации. </w:t>
      </w:r>
    </w:p>
    <w:p w:rsidR="006A17F6" w:rsidRDefault="00170580" w:rsidP="006A17F6">
      <w:pPr>
        <w:pStyle w:val="a0"/>
        <w:ind w:firstLine="0"/>
      </w:pPr>
      <w:r>
        <w:rPr>
          <w:noProof/>
          <w:lang w:eastAsia="ru-RU" w:bidi="ar-SA"/>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3759835</wp:posOffset>
                </wp:positionV>
                <wp:extent cx="4714875" cy="415290"/>
                <wp:effectExtent l="0" t="635" r="0" b="3175"/>
                <wp:wrapTopAndBottom/>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3103" w:rsidRPr="008A5B1F" w:rsidRDefault="002F3103" w:rsidP="00087497">
                            <w:pPr>
                              <w:pStyle w:val="a9"/>
                              <w:rPr>
                                <w:noProof/>
                                <w:sz w:val="28"/>
                              </w:rPr>
                            </w:pPr>
                            <w:r>
                              <w:t xml:space="preserve">Рисунок </w:t>
                            </w:r>
                            <w:fldSimple w:instr=" SEQ Рисунок \* ARABIC ">
                              <w:r>
                                <w:rPr>
                                  <w:noProof/>
                                </w:rPr>
                                <w:t>3</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2pt;margin-top:296.05pt;width:371.25pt;height:3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KveQIAAAA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" stroked="f">
                <v:textbox style="mso-fit-shape-to-text:t" inset="0,0,0,0">
                  <w:txbxContent>
                    <w:p w:rsidR="002F3103" w:rsidRPr="008A5B1F" w:rsidRDefault="002F3103" w:rsidP="00087497">
                      <w:pPr>
                        <w:pStyle w:val="a9"/>
                        <w:rPr>
                          <w:noProof/>
                          <w:sz w:val="28"/>
                        </w:rPr>
                      </w:pPr>
                      <w:r>
                        <w:t xml:space="preserve">Рисунок </w:t>
                      </w:r>
                      <w:r>
                        <w:fldChar w:fldCharType="begin"/>
                      </w:r>
                      <w:r>
                        <w:instrText xml:space="preserve"> SEQ Рисунок \* ARABIC </w:instrText>
                      </w:r>
                      <w:r>
                        <w:fldChar w:fldCharType="separate"/>
                      </w:r>
                      <w:r>
                        <w:rPr>
                          <w:noProof/>
                        </w:rPr>
                        <w:t>3</w:t>
                      </w:r>
                      <w:r>
                        <w:rPr>
                          <w:noProof/>
                        </w:rPr>
                        <w:fldChar w:fldCharType="end"/>
                      </w:r>
                    </w:p>
                  </w:txbxContent>
                </v:textbox>
                <w10:wrap type="topAndBottom"/>
              </v:shape>
            </w:pict>
          </mc:Fallback>
        </mc:AlternateContent>
      </w:r>
      <w:r w:rsidR="006A17F6">
        <w:rPr>
          <w:noProof/>
          <w:lang w:eastAsia="ru-RU" w:bidi="ar-SA"/>
        </w:rPr>
        <w:drawing>
          <wp:anchor distT="0" distB="0" distL="114300" distR="114300" simplePos="0" relativeHeight="251675136" behindDoc="0" locked="0" layoutInCell="1" allowOverlap="1">
            <wp:simplePos x="0" y="0"/>
            <wp:positionH relativeFrom="column">
              <wp:posOffset>15240</wp:posOffset>
            </wp:positionH>
            <wp:positionV relativeFrom="paragraph">
              <wp:posOffset>615950</wp:posOffset>
            </wp:positionV>
            <wp:extent cx="4714875" cy="3086735"/>
            <wp:effectExtent l="0" t="0" r="0"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jpg"/>
                    <pic:cNvPicPr/>
                  </pic:nvPicPr>
                  <pic:blipFill>
                    <a:blip r:embed="rId10">
                      <a:extLst>
                        <a:ext uri="{28A0092B-C50C-407E-A947-70E740481C1C}">
                          <a14:useLocalDpi xmlns:a14="http://schemas.microsoft.com/office/drawing/2010/main" val="0"/>
                        </a:ext>
                      </a:extLst>
                    </a:blip>
                    <a:stretch>
                      <a:fillRect/>
                    </a:stretch>
                  </pic:blipFill>
                  <pic:spPr>
                    <a:xfrm>
                      <a:off x="0" y="0"/>
                      <a:ext cx="4714875" cy="3086735"/>
                    </a:xfrm>
                    <a:prstGeom prst="rect">
                      <a:avLst/>
                    </a:prstGeom>
                  </pic:spPr>
                </pic:pic>
              </a:graphicData>
            </a:graphic>
          </wp:anchor>
        </w:drawing>
      </w:r>
      <w:r w:rsidR="00A22A51">
        <w:t>Дальнейшие исследования проводим с объединенным датасетом, содержащим 13 признаков и 1023 записи</w:t>
      </w:r>
      <w:r w:rsidR="00F477F7">
        <w:t xml:space="preserve">. </w:t>
      </w:r>
    </w:p>
    <w:p w:rsidR="006A17F6" w:rsidRDefault="00087497" w:rsidP="006A17F6">
      <w:pPr>
        <w:pStyle w:val="a0"/>
        <w:ind w:firstLine="0"/>
      </w:pPr>
      <w:r>
        <w:lastRenderedPageBreak/>
        <w:t>На рисунке 3 видно, что</w:t>
      </w:r>
      <w:r w:rsidR="00C438D2">
        <w:t xml:space="preserve"> все</w:t>
      </w:r>
      <w:r w:rsidR="0080677D">
        <w:t xml:space="preserve"> признаки</w:t>
      </w:r>
      <w:r w:rsidR="00C438D2">
        <w:t>, кроме «Угол нашивки»</w:t>
      </w:r>
      <w:r w:rsidR="0080677D">
        <w:t xml:space="preserve"> имеют тип float64, то есть вещественный. Пропусков в данных нет. </w:t>
      </w:r>
    </w:p>
    <w:p w:rsidR="006D1501" w:rsidRDefault="00170580" w:rsidP="00087497">
      <w:pPr>
        <w:pStyle w:val="a0"/>
        <w:keepNext/>
        <w:ind w:firstLine="720"/>
      </w:pPr>
      <w:r>
        <w:rPr>
          <w:noProof/>
          <w:lang w:eastAsia="ru-RU" w:bidi="ar-SA"/>
        </w:rPr>
        <mc:AlternateContent>
          <mc:Choice Requires="wps">
            <w:drawing>
              <wp:anchor distT="0" distB="0" distL="114300" distR="114300" simplePos="0" relativeHeight="251663360" behindDoc="0" locked="0" layoutInCell="1" allowOverlap="1">
                <wp:simplePos x="0" y="0"/>
                <wp:positionH relativeFrom="column">
                  <wp:posOffset>1005840</wp:posOffset>
                </wp:positionH>
                <wp:positionV relativeFrom="paragraph">
                  <wp:posOffset>2952750</wp:posOffset>
                </wp:positionV>
                <wp:extent cx="47625" cy="62865"/>
                <wp:effectExtent l="0" t="0" r="0" b="3810"/>
                <wp:wrapTopAndBottom/>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 cy="62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3103" w:rsidRPr="002573A9" w:rsidRDefault="002F3103" w:rsidP="00087497">
                            <w:pPr>
                              <w:pStyle w:val="a9"/>
                              <w:rPr>
                                <w:sz w:val="28"/>
                              </w:rPr>
                            </w:pPr>
                            <w:r>
                              <w:t xml:space="preserve">Рисунок </w:t>
                            </w:r>
                            <w:fldSimple w:instr=" SEQ Рисунок \* ARABIC ">
                              <w:r>
                                <w:rPr>
                                  <w:noProof/>
                                </w:rPr>
                                <w:t>4</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79.2pt;margin-top:232.5pt;width:3.75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" stroked="f">
                <v:textbox inset="0,0,0,0">
                  <w:txbxContent>
                    <w:p w:rsidR="002F3103" w:rsidRPr="002573A9" w:rsidRDefault="002F3103" w:rsidP="00087497">
                      <w:pPr>
                        <w:pStyle w:val="a9"/>
                        <w:rPr>
                          <w:sz w:val="28"/>
                        </w:rPr>
                      </w:pPr>
                      <w:r>
                        <w:t xml:space="preserve">Рисунок </w:t>
                      </w:r>
                      <w:r>
                        <w:fldChar w:fldCharType="begin"/>
                      </w:r>
                      <w:r>
                        <w:instrText xml:space="preserve"> SEQ Рисунок \* ARABIC </w:instrText>
                      </w:r>
                      <w:r>
                        <w:fldChar w:fldCharType="separate"/>
                      </w:r>
                      <w:r>
                        <w:rPr>
                          <w:noProof/>
                        </w:rPr>
                        <w:t>4</w:t>
                      </w:r>
                      <w:r>
                        <w:rPr>
                          <w:noProof/>
                        </w:rPr>
                        <w:fldChar w:fldCharType="end"/>
                      </w:r>
                    </w:p>
                  </w:txbxContent>
                </v:textbox>
                <w10:wrap type="topAndBottom"/>
              </v:shape>
            </w:pict>
          </mc:Fallback>
        </mc:AlternateContent>
      </w:r>
      <w:r w:rsidR="00087497">
        <w:t>На рисунке 4 видно</w:t>
      </w:r>
      <w:r w:rsidR="00C438D2">
        <w:t>,</w:t>
      </w:r>
      <w:r w:rsidR="00087497">
        <w:t xml:space="preserve"> что </w:t>
      </w:r>
      <w:r w:rsidR="00C438D2">
        <w:t xml:space="preserve">признак «Угол нашивки» имеет только 2 уникальных значения и мог бы быть рассмотрен как </w:t>
      </w:r>
      <w:r w:rsidR="0080677D">
        <w:t>категориальный.</w:t>
      </w:r>
      <w:r w:rsidR="0049474D">
        <w:t xml:space="preserve"> Но от специалистов в предметной области получена информация, что данный признак теоретически может принимать и другие значения в градусах. Поэтому менять его значения на 0 и 1 мы не будем.</w:t>
      </w:r>
      <w:r w:rsidR="006A17F6" w:rsidRPr="006A17F6">
        <w:rPr>
          <w:noProof/>
          <w:lang w:eastAsia="ru-RU" w:bidi="ar-SA"/>
        </w:rPr>
        <w:t xml:space="preserve"> </w:t>
      </w:r>
    </w:p>
    <w:p w:rsidR="006D1501" w:rsidRDefault="00170580">
      <w:pPr>
        <w:pStyle w:val="ae"/>
      </w:pPr>
      <w:r>
        <w:rPr>
          <w:noProof/>
          <w:lang w:eastAsia="ru-RU" w:bidi="ar-SA"/>
        </w:rPr>
        <mc:AlternateContent>
          <mc:Choice Requires="wps">
            <w:drawing>
              <wp:anchor distT="0" distB="0" distL="114300" distR="114300" simplePos="0" relativeHeight="251666432" behindDoc="0" locked="0" layoutInCell="1" allowOverlap="1">
                <wp:simplePos x="0" y="0"/>
                <wp:positionH relativeFrom="column">
                  <wp:posOffset>62865</wp:posOffset>
                </wp:positionH>
                <wp:positionV relativeFrom="paragraph">
                  <wp:posOffset>3021330</wp:posOffset>
                </wp:positionV>
                <wp:extent cx="3324225" cy="415290"/>
                <wp:effectExtent l="0" t="1905" r="0" b="190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3103" w:rsidRPr="009A0CB7" w:rsidRDefault="002F3103" w:rsidP="00C438D2">
                            <w:pPr>
                              <w:pStyle w:val="a9"/>
                              <w:rPr>
                                <w:bCs/>
                                <w:noProof/>
                                <w:sz w:val="28"/>
                              </w:rPr>
                            </w:pPr>
                            <w:r>
                              <w:t>Рисунок 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4.95pt;margin-top:237.9pt;width:261.75pt;height:3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" stroked="f">
                <v:textbox style="mso-fit-shape-to-text:t" inset="0,0,0,0">
                  <w:txbxContent>
                    <w:p w:rsidR="002F3103" w:rsidRPr="009A0CB7" w:rsidRDefault="002F3103" w:rsidP="00C438D2">
                      <w:pPr>
                        <w:pStyle w:val="a9"/>
                        <w:rPr>
                          <w:bCs/>
                          <w:noProof/>
                          <w:sz w:val="28"/>
                        </w:rPr>
                      </w:pPr>
                      <w:r>
                        <w:t>Рисунок 4</w:t>
                      </w:r>
                    </w:p>
                  </w:txbxContent>
                </v:textbox>
                <w10:wrap type="square"/>
              </v:shape>
            </w:pict>
          </mc:Fallback>
        </mc:AlternateContent>
      </w:r>
      <w:r w:rsidR="00C438D2">
        <w:rPr>
          <w:noProof/>
          <w:lang w:eastAsia="ru-RU" w:bidi="ar-SA"/>
        </w:rPr>
        <w:drawing>
          <wp:anchor distT="0" distB="0" distL="114300" distR="114300" simplePos="0" relativeHeight="251682304" behindDoc="0" locked="0" layoutInCell="1" allowOverlap="1">
            <wp:simplePos x="0" y="0"/>
            <wp:positionH relativeFrom="column">
              <wp:posOffset>62865</wp:posOffset>
            </wp:positionH>
            <wp:positionV relativeFrom="paragraph">
              <wp:posOffset>11430</wp:posOffset>
            </wp:positionV>
            <wp:extent cx="3324225" cy="2952750"/>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jpg"/>
                    <pic:cNvPicPr/>
                  </pic:nvPicPr>
                  <pic:blipFill>
                    <a:blip r:embed="rId11">
                      <a:extLst>
                        <a:ext uri="{28A0092B-C50C-407E-A947-70E740481C1C}">
                          <a14:useLocalDpi xmlns:a14="http://schemas.microsoft.com/office/drawing/2010/main" val="0"/>
                        </a:ext>
                      </a:extLst>
                    </a:blip>
                    <a:stretch>
                      <a:fillRect/>
                    </a:stretch>
                  </pic:blipFill>
                  <pic:spPr>
                    <a:xfrm>
                      <a:off x="0" y="0"/>
                      <a:ext cx="3324225" cy="2952750"/>
                    </a:xfrm>
                    <a:prstGeom prst="rect">
                      <a:avLst/>
                    </a:prstGeom>
                  </pic:spPr>
                </pic:pic>
              </a:graphicData>
            </a:graphic>
          </wp:anchor>
        </w:drawing>
      </w:r>
    </w:p>
    <w:p w:rsidR="006D1501" w:rsidRPr="00F01C64" w:rsidRDefault="006D1501">
      <w:pPr>
        <w:pStyle w:val="a0"/>
      </w:pPr>
    </w:p>
    <w:p w:rsidR="0049474D" w:rsidRDefault="0049474D">
      <w:pPr>
        <w:pStyle w:val="a0"/>
      </w:pPr>
    </w:p>
    <w:p w:rsidR="0049474D" w:rsidRDefault="0049474D">
      <w:pPr>
        <w:pStyle w:val="a0"/>
      </w:pPr>
    </w:p>
    <w:p w:rsidR="002B498B" w:rsidRDefault="002B498B">
      <w:pPr>
        <w:pStyle w:val="af"/>
      </w:pPr>
    </w:p>
    <w:p w:rsidR="002B498B" w:rsidRDefault="002B498B">
      <w:pPr>
        <w:pStyle w:val="af"/>
      </w:pPr>
    </w:p>
    <w:p w:rsidR="002B498B" w:rsidRDefault="002B498B">
      <w:pPr>
        <w:pStyle w:val="af"/>
      </w:pPr>
    </w:p>
    <w:p w:rsidR="002B498B" w:rsidRDefault="002B498B">
      <w:pPr>
        <w:pStyle w:val="af"/>
      </w:pPr>
    </w:p>
    <w:p w:rsidR="002B498B" w:rsidRDefault="002B498B">
      <w:pPr>
        <w:pStyle w:val="af"/>
      </w:pPr>
    </w:p>
    <w:p w:rsidR="002B498B" w:rsidRDefault="002B498B">
      <w:pPr>
        <w:pStyle w:val="af"/>
      </w:pPr>
    </w:p>
    <w:p w:rsidR="002B498B" w:rsidRPr="00066634" w:rsidRDefault="002B498B" w:rsidP="002B498B">
      <w:pPr>
        <w:pStyle w:val="af"/>
        <w:jc w:val="left"/>
      </w:pPr>
    </w:p>
    <w:p w:rsidR="002B498B" w:rsidRPr="002B498B" w:rsidRDefault="002B498B" w:rsidP="002B498B">
      <w:pPr>
        <w:pStyle w:val="af"/>
        <w:jc w:val="left"/>
      </w:pPr>
      <w:r>
        <w:t>На рисунке 5 приведены диаграммы «Ящик с усами» для каждого признака. Видим, что в датасете присутствуют выбросы данных</w:t>
      </w:r>
    </w:p>
    <w:p w:rsidR="002B498B" w:rsidRDefault="002B498B" w:rsidP="002B498B">
      <w:pPr>
        <w:pStyle w:val="af"/>
        <w:keepNext/>
      </w:pPr>
      <w:r>
        <w:rPr>
          <w:noProof/>
          <w:lang w:eastAsia="ru-RU" w:bidi="ar-SA"/>
        </w:rPr>
        <w:lastRenderedPageBreak/>
        <w:drawing>
          <wp:inline distT="0" distB="0" distL="0" distR="0">
            <wp:extent cx="6120130" cy="3575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575050"/>
                    </a:xfrm>
                    <a:prstGeom prst="rect">
                      <a:avLst/>
                    </a:prstGeom>
                  </pic:spPr>
                </pic:pic>
              </a:graphicData>
            </a:graphic>
          </wp:inline>
        </w:drawing>
      </w:r>
    </w:p>
    <w:p w:rsidR="00E212F2" w:rsidRDefault="002B498B" w:rsidP="00E212F2">
      <w:pPr>
        <w:pStyle w:val="a9"/>
        <w:jc w:val="center"/>
      </w:pPr>
      <w:r>
        <w:t xml:space="preserve">Рисунок </w:t>
      </w:r>
      <w:fldSimple w:instr=" SEQ Рисунок \* ARABIC ">
        <w:r w:rsidR="00195458">
          <w:rPr>
            <w:noProof/>
          </w:rPr>
          <w:t>5</w:t>
        </w:r>
      </w:fldSimple>
    </w:p>
    <w:p w:rsidR="00E212F2" w:rsidRPr="00E212F2" w:rsidRDefault="00E212F2" w:rsidP="00E212F2"/>
    <w:p w:rsidR="00E212F2" w:rsidRDefault="00E212F2" w:rsidP="00E212F2"/>
    <w:p w:rsidR="00E212F2" w:rsidRPr="002B498B" w:rsidRDefault="00E212F2" w:rsidP="00E212F2">
      <w:pPr>
        <w:tabs>
          <w:tab w:val="left" w:pos="3420"/>
        </w:tabs>
      </w:pPr>
      <w:r>
        <w:t>Также для всех признаков построим парный график (Рисунок 6). Каких-то зависимостей на нём не видно. Все признаки, кроме «Угла нашивки» имеют нормальное распределение.</w:t>
      </w:r>
    </w:p>
    <w:p w:rsidR="006D1501" w:rsidRDefault="006D1501" w:rsidP="00E212F2">
      <w:pPr>
        <w:tabs>
          <w:tab w:val="left" w:pos="3420"/>
        </w:tabs>
      </w:pPr>
    </w:p>
    <w:p w:rsidR="006D1501" w:rsidRDefault="006D1501">
      <w:pPr>
        <w:pStyle w:val="a0"/>
      </w:pPr>
    </w:p>
    <w:p w:rsidR="006D1501" w:rsidRDefault="00170580">
      <w:pPr>
        <w:pStyle w:val="a0"/>
      </w:pPr>
      <w:r>
        <w:rPr>
          <w:noProof/>
          <w:lang w:eastAsia="ru-RU" w:bidi="ar-SA"/>
        </w:rPr>
        <w:lastRenderedPageBreak/>
        <mc:AlternateContent>
          <mc:Choice Requires="wps">
            <w:drawing>
              <wp:anchor distT="0" distB="0" distL="114300" distR="114300" simplePos="0" relativeHeight="251685376" behindDoc="0" locked="0" layoutInCell="1" allowOverlap="1">
                <wp:simplePos x="0" y="0"/>
                <wp:positionH relativeFrom="column">
                  <wp:posOffset>-366395</wp:posOffset>
                </wp:positionH>
                <wp:positionV relativeFrom="paragraph">
                  <wp:posOffset>6295390</wp:posOffset>
                </wp:positionV>
                <wp:extent cx="6486525" cy="415290"/>
                <wp:effectExtent l="0" t="0" r="635" b="0"/>
                <wp:wrapSquare wrapText="bothSides"/>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3103" w:rsidRPr="00DC225F" w:rsidRDefault="002F3103" w:rsidP="00F00AF0">
                            <w:pPr>
                              <w:pStyle w:val="a9"/>
                              <w:rPr>
                                <w:noProof/>
                                <w:sz w:val="28"/>
                              </w:rPr>
                            </w:pPr>
                            <w:r>
                              <w:t xml:space="preserve">Рисунок </w:t>
                            </w:r>
                            <w:fldSimple w:instr=" SEQ Рисунок \* ARABIC ">
                              <w:r>
                                <w:rPr>
                                  <w:noProof/>
                                </w:rPr>
                                <w:t>6</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28.85pt;margin-top:495.7pt;width:510.75pt;height:32.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" stroked="f">
                <v:textbox style="mso-fit-shape-to-text:t" inset="0,0,0,0">
                  <w:txbxContent>
                    <w:p w:rsidR="002F3103" w:rsidRPr="00DC225F" w:rsidRDefault="002F3103" w:rsidP="00F00AF0">
                      <w:pPr>
                        <w:pStyle w:val="a9"/>
                        <w:rPr>
                          <w:noProof/>
                          <w:sz w:val="28"/>
                        </w:rPr>
                      </w:pPr>
                      <w:r>
                        <w:t xml:space="preserve">Рисунок </w:t>
                      </w:r>
                      <w:r>
                        <w:fldChar w:fldCharType="begin"/>
                      </w:r>
                      <w:r>
                        <w:instrText xml:space="preserve"> SEQ Рисунок \* ARABIC </w:instrText>
                      </w:r>
                      <w:r>
                        <w:fldChar w:fldCharType="separate"/>
                      </w:r>
                      <w:r>
                        <w:rPr>
                          <w:noProof/>
                        </w:rPr>
                        <w:t>6</w:t>
                      </w:r>
                      <w:r>
                        <w:rPr>
                          <w:noProof/>
                        </w:rPr>
                        <w:fldChar w:fldCharType="end"/>
                      </w:r>
                    </w:p>
                  </w:txbxContent>
                </v:textbox>
                <w10:wrap type="square"/>
              </v:shape>
            </w:pict>
          </mc:Fallback>
        </mc:AlternateContent>
      </w:r>
      <w:r w:rsidR="00E212F2">
        <w:rPr>
          <w:noProof/>
          <w:lang w:eastAsia="ru-RU" w:bidi="ar-SA"/>
        </w:rPr>
        <w:drawing>
          <wp:anchor distT="0" distB="0" distL="114300" distR="114300" simplePos="0" relativeHeight="251667456" behindDoc="0" locked="0" layoutInCell="1" allowOverlap="1">
            <wp:simplePos x="0" y="0"/>
            <wp:positionH relativeFrom="column">
              <wp:posOffset>-366395</wp:posOffset>
            </wp:positionH>
            <wp:positionV relativeFrom="paragraph">
              <wp:posOffset>118110</wp:posOffset>
            </wp:positionV>
            <wp:extent cx="6486525" cy="612013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525" cy="6120130"/>
                    </a:xfrm>
                    <a:prstGeom prst="rect">
                      <a:avLst/>
                    </a:prstGeom>
                  </pic:spPr>
                </pic:pic>
              </a:graphicData>
            </a:graphic>
            <wp14:sizeRelH relativeFrom="page">
              <wp14:pctWidth>0</wp14:pctWidth>
            </wp14:sizeRelH>
            <wp14:sizeRelV relativeFrom="page">
              <wp14:pctHeight>0</wp14:pctHeight>
            </wp14:sizeRelV>
          </wp:anchor>
        </w:drawing>
      </w:r>
    </w:p>
    <w:p w:rsidR="006D1501" w:rsidRDefault="00A362E7">
      <w:pPr>
        <w:pStyle w:val="ae"/>
      </w:pPr>
      <w:r>
        <w:t>Имеющиеся выбросы выявим методом межквартильных расстояний</w:t>
      </w:r>
      <w:r w:rsidR="00F00AF0" w:rsidRPr="00F00AF0">
        <w:t>.</w:t>
      </w:r>
      <w:r w:rsidR="00F00AF0">
        <w:t xml:space="preserve"> После их удаления в датасете осталось 936 записей.</w:t>
      </w:r>
    </w:p>
    <w:p w:rsidR="0072197F" w:rsidRDefault="00F00AF0" w:rsidP="0072197F">
      <w:pPr>
        <w:pStyle w:val="ae"/>
        <w:keepNext/>
      </w:pPr>
      <w:r>
        <w:rPr>
          <w:noProof/>
          <w:lang w:eastAsia="ru-RU" w:bidi="ar-SA"/>
        </w:rPr>
        <w:lastRenderedPageBreak/>
        <w:drawing>
          <wp:inline distT="0" distB="0" distL="0" distR="0" wp14:anchorId="12899CF7" wp14:editId="4457581E">
            <wp:extent cx="5391902" cy="31532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png"/>
                    <pic:cNvPicPr/>
                  </pic:nvPicPr>
                  <pic:blipFill>
                    <a:blip r:embed="rId14">
                      <a:extLst>
                        <a:ext uri="{28A0092B-C50C-407E-A947-70E740481C1C}">
                          <a14:useLocalDpi xmlns:a14="http://schemas.microsoft.com/office/drawing/2010/main" val="0"/>
                        </a:ext>
                      </a:extLst>
                    </a:blip>
                    <a:stretch>
                      <a:fillRect/>
                    </a:stretch>
                  </pic:blipFill>
                  <pic:spPr>
                    <a:xfrm>
                      <a:off x="0" y="0"/>
                      <a:ext cx="5391902" cy="3153215"/>
                    </a:xfrm>
                    <a:prstGeom prst="rect">
                      <a:avLst/>
                    </a:prstGeom>
                  </pic:spPr>
                </pic:pic>
              </a:graphicData>
            </a:graphic>
          </wp:inline>
        </w:drawing>
      </w:r>
    </w:p>
    <w:p w:rsidR="00F00AF0" w:rsidRPr="00F00AF0" w:rsidRDefault="0072197F" w:rsidP="0072197F">
      <w:pPr>
        <w:pStyle w:val="a9"/>
      </w:pPr>
      <w:r>
        <w:t xml:space="preserve">Рисунок </w:t>
      </w:r>
      <w:fldSimple w:instr=" SEQ Рисунок \* ARABIC ">
        <w:r w:rsidR="00195458">
          <w:rPr>
            <w:noProof/>
          </w:rPr>
          <w:t>7</w:t>
        </w:r>
      </w:fldSimple>
    </w:p>
    <w:p w:rsidR="006D1501" w:rsidRDefault="0080677D">
      <w:pPr>
        <w:pStyle w:val="a0"/>
      </w:pPr>
      <w:r>
        <w:rPr>
          <w:rFonts w:cs="Times New Roman"/>
          <w:iCs/>
          <w:szCs w:val="28"/>
        </w:rPr>
        <w:t>В задании целевыми переменными указаны:</w:t>
      </w:r>
    </w:p>
    <w:p w:rsidR="006D1501" w:rsidRDefault="0080677D">
      <w:pPr>
        <w:pStyle w:val="a0"/>
        <w:numPr>
          <w:ilvl w:val="0"/>
          <w:numId w:val="4"/>
        </w:numPr>
      </w:pPr>
      <w:r>
        <w:t>модуль упругости при растяжении, Гпа;</w:t>
      </w:r>
    </w:p>
    <w:p w:rsidR="006D1501" w:rsidRDefault="0080677D">
      <w:pPr>
        <w:pStyle w:val="a0"/>
        <w:numPr>
          <w:ilvl w:val="0"/>
          <w:numId w:val="4"/>
        </w:numPr>
      </w:pPr>
      <w:r>
        <w:t xml:space="preserve">прочность при растяжении, </w:t>
      </w:r>
      <w:r w:rsidR="00CA72FA">
        <w:t>Г</w:t>
      </w:r>
      <w:r>
        <w:t>Па;</w:t>
      </w:r>
    </w:p>
    <w:p w:rsidR="006D1501" w:rsidRDefault="0080677D">
      <w:pPr>
        <w:pStyle w:val="a0"/>
        <w:numPr>
          <w:ilvl w:val="0"/>
          <w:numId w:val="4"/>
        </w:numPr>
      </w:pPr>
      <w:r>
        <w:t>соотношение матрица-наполнитель.</w:t>
      </w:r>
    </w:p>
    <w:p w:rsidR="006D1501" w:rsidRDefault="0080677D">
      <w:pPr>
        <w:pStyle w:val="2"/>
        <w:numPr>
          <w:ilvl w:val="1"/>
          <w:numId w:val="3"/>
        </w:numPr>
        <w:ind w:firstLine="709"/>
      </w:pPr>
      <w:bookmarkStart w:id="3" w:name="_Toc133676477"/>
      <w:r>
        <w:t>1.2. Описание используемых методов</w:t>
      </w:r>
      <w:bookmarkEnd w:id="3"/>
    </w:p>
    <w:p w:rsidR="006D1501" w:rsidRDefault="0080677D">
      <w:pPr>
        <w:pStyle w:val="a0"/>
      </w:pPr>
      <w:r>
        <w:t xml:space="preserve">Предсказание значений вещественной, непрерывной переменной — это задача регрессии. Эта зависимая переменная должна иметь связь с одной или несколькими независимыми переменными, называемых также предикторами или регрессорами. Регрессионный анализ помогает понять, как «типичное» значение зависимой переменной изменяется при изменении независимых переменных. </w:t>
      </w:r>
    </w:p>
    <w:p w:rsidR="006D1501" w:rsidRDefault="0080677D">
      <w:pPr>
        <w:pStyle w:val="a0"/>
      </w:pPr>
      <w:r>
        <w:t>В настоящее время разработано много методов регрессионного анализа. Например, простая и множественная линейная регрессия. Эти модели являются параметрическими в том смысле, что функция регрессии определяется конечным числом неизвестных параметров, которые оцениваются на основе данных.</w:t>
      </w:r>
    </w:p>
    <w:p w:rsidR="006D1501" w:rsidRDefault="0080677D">
      <w:pPr>
        <w:pStyle w:val="2"/>
        <w:numPr>
          <w:ilvl w:val="1"/>
          <w:numId w:val="3"/>
        </w:numPr>
        <w:ind w:firstLine="709"/>
      </w:pPr>
      <w:bookmarkStart w:id="4" w:name="_Toc133676478"/>
      <w:r>
        <w:t>1.2.1 Линейная регрессия</w:t>
      </w:r>
      <w:bookmarkEnd w:id="4"/>
    </w:p>
    <w:p w:rsidR="006D1501" w:rsidRDefault="0080677D">
      <w:pPr>
        <w:pStyle w:val="a0"/>
      </w:pPr>
      <w:r>
        <w:lastRenderedPageBreak/>
        <w:t>Простая линейная регрессия имеет место, если рассматривается зависимость между одной входной и одной выходной переменными. Для этого определяется уравнение регрессии (1) и строится соответствующая прямая, известная как линия регрессии.</w:t>
      </w:r>
    </w:p>
    <w:p w:rsidR="006D1501" w:rsidRDefault="0080677D">
      <w:pPr>
        <w:pStyle w:val="a0"/>
      </w:pPr>
      <m:oMath>
        <m:r>
          <w:rPr>
            <w:rFonts w:ascii="Cambria Math" w:hAnsi="Cambria Math"/>
          </w:rPr>
          <m:t>y=ax+b</m:t>
        </m:r>
      </m:oMath>
      <w:r>
        <w:tab/>
      </w:r>
      <w:r>
        <w:tab/>
      </w:r>
      <w:r>
        <w:tab/>
      </w:r>
      <w:r>
        <w:tab/>
      </w:r>
      <w:r>
        <w:tab/>
      </w:r>
      <w:r>
        <w:tab/>
      </w:r>
      <w:r>
        <w:tab/>
      </w:r>
      <w:r>
        <w:tab/>
      </w:r>
      <w:r>
        <w:tab/>
      </w:r>
      <w:r>
        <w:tab/>
        <w:t>(1)</w:t>
      </w:r>
    </w:p>
    <w:p w:rsidR="006D1501" w:rsidRDefault="0080677D">
      <w:pPr>
        <w:pStyle w:val="a0"/>
      </w:pPr>
      <w:r>
        <w:t>Коэффициенты a и b, называемые также параметрами модели, определяются таким образом, чтобы сумма квадратов отклонений точек, соответствующих реальным наблюдениям данных, от линии регрессии была бы минимальной. Коэффициенты обычно оцениваются методом наименьших квадратов.</w:t>
      </w:r>
    </w:p>
    <w:p w:rsidR="006D1501" w:rsidRDefault="0080677D">
      <w:pPr>
        <w:pStyle w:val="a0"/>
      </w:pPr>
      <w:r>
        <w:t>Если ищется зависимость между несколькими входными и одной выходной переменными, то имеет место множественная линейная регрессия. Соответствующее уравнение имеет вид (2).</w:t>
      </w:r>
    </w:p>
    <w:p w:rsidR="006D1501" w:rsidRDefault="0080677D">
      <w:pPr>
        <w:pStyle w:val="a0"/>
      </w:pPr>
      <m:oMath>
        <m:r>
          <w:rPr>
            <w:rFonts w:ascii="Cambria Math" w:hAnsi="Cambria Math"/>
          </w:rPr>
          <m:t>Y=b0+b1*x1+b2*x2+⋯+bn*xn,</m:t>
        </m:r>
      </m:oMath>
      <w:r>
        <w:tab/>
      </w:r>
      <w:r>
        <w:tab/>
      </w:r>
      <w:r>
        <w:tab/>
      </w:r>
      <w:r>
        <w:tab/>
      </w:r>
      <w:r>
        <w:tab/>
      </w:r>
      <w:r>
        <w:tab/>
        <w:t>(2)</w:t>
      </w:r>
    </w:p>
    <w:p w:rsidR="006D1501" w:rsidRDefault="0080677D">
      <w:pPr>
        <w:pStyle w:val="a0"/>
      </w:pPr>
      <w:r>
        <w:t xml:space="preserve">где n - число входных переменных. </w:t>
      </w:r>
    </w:p>
    <w:p w:rsidR="006D1501" w:rsidRDefault="0080677D">
      <w:pPr>
        <w:pStyle w:val="a0"/>
      </w:pPr>
      <w:r>
        <w:t>Очевидно, что в данном случае модель будет описываться не прямой, а гиперплоскостью. Коэффициенты уравнения множественной линейной регрессии подбираются так, чтобы минимизировать сумму квадратов отклонения реальных точек данных от этой гиперплоскости.</w:t>
      </w:r>
    </w:p>
    <w:p w:rsidR="006D1501" w:rsidRDefault="0080677D">
      <w:pPr>
        <w:pStyle w:val="a0"/>
      </w:pPr>
      <w:r>
        <w:t>Линейная регрессия — первый тщательно изученный метод регрессионного анализа. Его главное достоинство — простота. Такую модель можно построить и рассчитать даже без мощных вычислительных средств. Простота является и главным недостатком этого метода. Тем не менее, именно с линейной регрессии целесообразно начать подбор подходящей модели.</w:t>
      </w:r>
    </w:p>
    <w:p w:rsidR="006D1501" w:rsidRDefault="0080677D">
      <w:pPr>
        <w:pStyle w:val="a0"/>
      </w:pPr>
      <w:r>
        <w:t>На языке python линейная регрессия реализована в sklearn.linear_model.LinearRegression.</w:t>
      </w:r>
    </w:p>
    <w:p w:rsidR="006D1501" w:rsidRDefault="0080677D">
      <w:pPr>
        <w:pStyle w:val="2"/>
        <w:numPr>
          <w:ilvl w:val="1"/>
          <w:numId w:val="3"/>
        </w:numPr>
        <w:ind w:firstLine="709"/>
      </w:pPr>
      <w:bookmarkStart w:id="5" w:name="_Toc133676479"/>
      <w:r>
        <w:t>1.2.3 Метод опорных векторов для регрессии</w:t>
      </w:r>
      <w:bookmarkEnd w:id="5"/>
    </w:p>
    <w:p w:rsidR="006D1501" w:rsidRDefault="0080677D">
      <w:pPr>
        <w:pStyle w:val="a0"/>
      </w:pPr>
      <w:r>
        <w:lastRenderedPageBreak/>
        <w:t>Метод опорных векторов (support vector machine, SVM) — один из наиболее популярных методов машинного обучения. Он создает гиперплоскость или набор гиперплоскостей в многомерном пространстве, которые могут быть использованы для решения задач классификации и регрессии.</w:t>
      </w:r>
    </w:p>
    <w:p w:rsidR="006D1501" w:rsidRDefault="0080677D">
      <w:pPr>
        <w:pStyle w:val="a0"/>
      </w:pPr>
      <w:r>
        <w:t xml:space="preserve">Чаще всего он применяется в постановке бинарной классификации. </w:t>
      </w:r>
    </w:p>
    <w:p w:rsidR="006D1501" w:rsidRDefault="0080677D">
      <w:pPr>
        <w:pStyle w:val="a0"/>
      </w:pPr>
      <w:r>
        <w:t xml:space="preserve">Основная идея заключается в построении гиперплоскости, разделяющей объекты выборки оптимальным способом. Интуитивно, хорошее разделение достигается за счет гиперплоскости, которая имеет самое большое расстояние до ближайшей точки обучающей выборке любого класса. Максимально близкие объекты разных классов определяют опорные вектора. </w:t>
      </w:r>
    </w:p>
    <w:p w:rsidR="006D1501" w:rsidRDefault="0080677D">
      <w:pPr>
        <w:pStyle w:val="a0"/>
      </w:pPr>
      <w:r>
        <w:t>Если в исходном пространстве объекты линейно неразделимы, то выполняется переход в пространство большей размерности.</w:t>
      </w:r>
    </w:p>
    <w:p w:rsidR="006D1501" w:rsidRDefault="0080677D">
      <w:pPr>
        <w:pStyle w:val="a0"/>
      </w:pPr>
      <w:r>
        <w:t>Решается задача оптимизации.</w:t>
      </w:r>
    </w:p>
    <w:p w:rsidR="006D1501" w:rsidRDefault="0080677D">
      <w:pPr>
        <w:pStyle w:val="a0"/>
      </w:pPr>
      <w:r>
        <w:t>Для вычислений используется ядерная функция, получающая на вход два вектора и возвращающая меру сходства между ними:</w:t>
      </w:r>
    </w:p>
    <w:p w:rsidR="006D1501" w:rsidRDefault="0080677D">
      <w:pPr>
        <w:pStyle w:val="a0"/>
        <w:numPr>
          <w:ilvl w:val="0"/>
          <w:numId w:val="4"/>
        </w:numPr>
      </w:pPr>
      <w:r>
        <w:t>линейная;</w:t>
      </w:r>
    </w:p>
    <w:p w:rsidR="006D1501" w:rsidRDefault="0080677D">
      <w:pPr>
        <w:pStyle w:val="a0"/>
        <w:numPr>
          <w:ilvl w:val="0"/>
          <w:numId w:val="4"/>
        </w:numPr>
      </w:pPr>
      <w:r>
        <w:t>полиномиальная;</w:t>
      </w:r>
    </w:p>
    <w:p w:rsidR="006D1501" w:rsidRDefault="0080677D">
      <w:pPr>
        <w:pStyle w:val="a0"/>
        <w:numPr>
          <w:ilvl w:val="0"/>
          <w:numId w:val="4"/>
        </w:numPr>
      </w:pPr>
      <w:r>
        <w:t>гауссовская (rbf).</w:t>
      </w:r>
    </w:p>
    <w:p w:rsidR="006D1501" w:rsidRDefault="0080677D">
      <w:pPr>
        <w:pStyle w:val="a0"/>
      </w:pPr>
      <w:r>
        <w:t>Эффективность метода опорных векторов зависит от выбора ядра, параметров ядра и параметра С для регуляризации.</w:t>
      </w:r>
    </w:p>
    <w:p w:rsidR="006D1501" w:rsidRDefault="0080677D">
      <w:pPr>
        <w:pStyle w:val="a0"/>
      </w:pPr>
      <w:r>
        <w:t xml:space="preserve">Преимущество метода — его хорошая изученность. </w:t>
      </w:r>
    </w:p>
    <w:p w:rsidR="006D1501" w:rsidRDefault="0080677D">
      <w:pPr>
        <w:pStyle w:val="a0"/>
      </w:pPr>
      <w:r>
        <w:t>Недостатки:</w:t>
      </w:r>
    </w:p>
    <w:p w:rsidR="006D1501" w:rsidRDefault="0080677D">
      <w:pPr>
        <w:pStyle w:val="a0"/>
        <w:numPr>
          <w:ilvl w:val="0"/>
          <w:numId w:val="4"/>
        </w:numPr>
      </w:pPr>
      <w:r>
        <w:t>чувствительность к выбросам;</w:t>
      </w:r>
    </w:p>
    <w:p w:rsidR="006D1501" w:rsidRDefault="0080677D">
      <w:pPr>
        <w:pStyle w:val="a0"/>
        <w:numPr>
          <w:ilvl w:val="0"/>
          <w:numId w:val="4"/>
        </w:numPr>
      </w:pPr>
      <w:r>
        <w:t>отсутствие интерпретируемости.</w:t>
      </w:r>
    </w:p>
    <w:p w:rsidR="006D1501" w:rsidRDefault="0080677D">
      <w:pPr>
        <w:pStyle w:val="a0"/>
      </w:pPr>
      <w:r>
        <w:t>Вариация метода для регрессии называется SVR (Support Vector Regression).</w:t>
      </w:r>
    </w:p>
    <w:p w:rsidR="006D1501" w:rsidRDefault="0080677D">
      <w:pPr>
        <w:pStyle w:val="a0"/>
      </w:pPr>
      <w:r>
        <w:t>В python реализацию SVR можно найти в sklearn.svm.SVR.</w:t>
      </w:r>
    </w:p>
    <w:p w:rsidR="006D1501" w:rsidRDefault="0080677D">
      <w:pPr>
        <w:pStyle w:val="2"/>
        <w:numPr>
          <w:ilvl w:val="1"/>
          <w:numId w:val="3"/>
        </w:numPr>
        <w:ind w:firstLine="709"/>
      </w:pPr>
      <w:bookmarkStart w:id="6" w:name="_Toc133676480"/>
      <w:r>
        <w:t>1.2.4 Метод k-ближайших соседей</w:t>
      </w:r>
      <w:bookmarkEnd w:id="6"/>
    </w:p>
    <w:p w:rsidR="006D1501" w:rsidRDefault="0080677D">
      <w:pPr>
        <w:pStyle w:val="a0"/>
      </w:pPr>
      <w:r>
        <w:lastRenderedPageBreak/>
        <w:t xml:space="preserve">Еще один метод классификации, который адаптирован для регрессии - метод k-ближайших соседей (k Nearest Neighbors). На интуитивном уровне суть метода проста: посмотри на соседей вокруг, какие из них преобладают, таковым ты и являешься. </w:t>
      </w:r>
    </w:p>
    <w:p w:rsidR="006D1501" w:rsidRDefault="0080677D">
      <w:pPr>
        <w:pStyle w:val="a0"/>
      </w:pPr>
      <w:r>
        <w:t>В случае использования метода для регрессии, объекту присваивается среднее значение по k ближайшим к нему объектам, значения которых уже известны.</w:t>
      </w:r>
    </w:p>
    <w:p w:rsidR="006D1501" w:rsidRDefault="0080677D">
      <w:pPr>
        <w:pStyle w:val="a0"/>
      </w:pPr>
      <w:r>
        <w:t xml:space="preserve">Для реализации метода необходима метрика расстояния между объектами. Используется, например, </w:t>
      </w:r>
      <w:r w:rsidR="00660E84">
        <w:t>е</w:t>
      </w:r>
      <w:r>
        <w:t>вклидово расстояние для количественных признаков или расстояние Хэмминга для категориальных.</w:t>
      </w:r>
    </w:p>
    <w:p w:rsidR="006D1501" w:rsidRDefault="0080677D">
      <w:pPr>
        <w:pStyle w:val="a0"/>
      </w:pPr>
      <w:r>
        <w:t>Этот метод — пример непараметрической регрессии.</w:t>
      </w:r>
    </w:p>
    <w:p w:rsidR="006D1501" w:rsidRPr="0048511B" w:rsidRDefault="0080677D">
      <w:pPr>
        <w:pStyle w:val="a0"/>
        <w:rPr>
          <w:lang w:val="en-US"/>
        </w:rPr>
      </w:pPr>
      <w:r>
        <w:t>Он</w:t>
      </w:r>
      <w:r w:rsidRPr="0048511B">
        <w:rPr>
          <w:lang w:val="en-US"/>
        </w:rPr>
        <w:t xml:space="preserve"> </w:t>
      </w:r>
      <w:r>
        <w:t>реализован</w:t>
      </w:r>
      <w:r w:rsidRPr="0048511B">
        <w:rPr>
          <w:lang w:val="en-US"/>
        </w:rPr>
        <w:t xml:space="preserve"> </w:t>
      </w:r>
      <w:r>
        <w:t>в</w:t>
      </w:r>
      <w:r w:rsidRPr="0048511B">
        <w:rPr>
          <w:lang w:val="en-US"/>
        </w:rPr>
        <w:t xml:space="preserve"> sklearn.neighbors.KneighborsRegressor.</w:t>
      </w:r>
    </w:p>
    <w:p w:rsidR="00521948" w:rsidRPr="00521948" w:rsidRDefault="00521948" w:rsidP="00660E84">
      <w:pPr>
        <w:pStyle w:val="2"/>
        <w:numPr>
          <w:ilvl w:val="1"/>
          <w:numId w:val="3"/>
        </w:numPr>
        <w:ind w:firstLine="709"/>
      </w:pPr>
      <w:bookmarkStart w:id="7" w:name="_Toc133676481"/>
      <w:r>
        <w:t xml:space="preserve">1.2.5 </w:t>
      </w:r>
      <w:r w:rsidR="0080677D">
        <w:t>Случайный лес</w:t>
      </w:r>
      <w:bookmarkEnd w:id="7"/>
    </w:p>
    <w:p w:rsidR="00660E84" w:rsidRPr="006E7F8C" w:rsidRDefault="00660E84" w:rsidP="006E7F8C">
      <w:pPr>
        <w:shd w:val="clear" w:color="auto" w:fill="FCFCFC"/>
        <w:overflowPunct/>
        <w:ind w:firstLine="709"/>
        <w:rPr>
          <w:rFonts w:ascii="system-ui" w:hAnsi="system-ui"/>
          <w:szCs w:val="28"/>
        </w:rPr>
      </w:pPr>
      <w:r w:rsidRPr="006E7F8C">
        <w:rPr>
          <w:rFonts w:ascii="system-ui" w:hAnsi="system-ui"/>
          <w:szCs w:val="28"/>
        </w:rPr>
        <w:t>Случайный лес - это алгоритм машинного обучения, который используется для решения задач классификации и регрессии. Он работает путем комбинирования нескольких деревьев решений в одну сильную модель.</w:t>
      </w:r>
    </w:p>
    <w:p w:rsidR="00660E84" w:rsidRPr="006E7F8C" w:rsidRDefault="00660E84" w:rsidP="006E7F8C">
      <w:pPr>
        <w:shd w:val="clear" w:color="auto" w:fill="FCFCFC"/>
        <w:ind w:firstLine="720"/>
        <w:rPr>
          <w:rFonts w:ascii="system-ui" w:hAnsi="system-ui"/>
          <w:szCs w:val="28"/>
        </w:rPr>
      </w:pPr>
      <w:r w:rsidRPr="006E7F8C">
        <w:rPr>
          <w:rFonts w:ascii="system-ui" w:hAnsi="system-ui"/>
          <w:szCs w:val="28"/>
        </w:rPr>
        <w:t>Принцип работы Случайного леса заключается в том, что он создает множество деревьев решений, каждое из которых обучается на разных подмножествах данных и с использованием разных наборов признаков. Таким образом, каждое дерево решений в лесу имеет свои сильные и слабые стороны, и их комбинация позволяет получить более точные прогнозы.</w:t>
      </w:r>
    </w:p>
    <w:p w:rsidR="00660E84" w:rsidRPr="006E7F8C" w:rsidRDefault="00660E84" w:rsidP="006E7F8C">
      <w:pPr>
        <w:shd w:val="clear" w:color="auto" w:fill="FCFCFC"/>
        <w:ind w:firstLine="720"/>
        <w:rPr>
          <w:rFonts w:ascii="system-ui" w:hAnsi="system-ui"/>
          <w:szCs w:val="28"/>
        </w:rPr>
      </w:pPr>
      <w:r w:rsidRPr="006E7F8C">
        <w:rPr>
          <w:rFonts w:ascii="system-ui" w:hAnsi="system-ui"/>
          <w:szCs w:val="28"/>
        </w:rPr>
        <w:t>При построении деревьев решений Случайный лес использует метод бутстрэпа, который позволяет создавать случайные подмножества данных для обучения каждого дерева. Кроме того, для каждого дерева выбирается случайный набор признаков, что позволяет уменьшить корреляцию между деревьями и улучшить точность прогнозов.</w:t>
      </w:r>
    </w:p>
    <w:p w:rsidR="00660E84" w:rsidRPr="006E7F8C" w:rsidRDefault="00660E84" w:rsidP="006E7F8C">
      <w:pPr>
        <w:shd w:val="clear" w:color="auto" w:fill="FCFCFC"/>
        <w:ind w:firstLine="720"/>
        <w:rPr>
          <w:rFonts w:ascii="system-ui" w:hAnsi="system-ui"/>
          <w:szCs w:val="28"/>
        </w:rPr>
      </w:pPr>
      <w:r w:rsidRPr="006E7F8C">
        <w:rPr>
          <w:rFonts w:ascii="system-ui" w:hAnsi="system-ui"/>
          <w:szCs w:val="28"/>
        </w:rPr>
        <w:t xml:space="preserve">Одним из главных преимуществ Случайного леса является его способность к обработке больших объемов данных и к достижению высокой </w:t>
      </w:r>
      <w:r w:rsidRPr="006E7F8C">
        <w:rPr>
          <w:rFonts w:ascii="system-ui" w:hAnsi="system-ui"/>
          <w:szCs w:val="28"/>
        </w:rPr>
        <w:lastRenderedPageBreak/>
        <w:t>точности классификации. Кроме того, он может использоваться с различными типами моделей обучения и не требует настройки множества гиперпараметров.</w:t>
      </w:r>
    </w:p>
    <w:p w:rsidR="00660E84" w:rsidRPr="006E7F8C" w:rsidRDefault="00660E84" w:rsidP="006E7F8C">
      <w:pPr>
        <w:shd w:val="clear" w:color="auto" w:fill="FCFCFC"/>
        <w:ind w:firstLine="720"/>
        <w:rPr>
          <w:rFonts w:ascii="system-ui" w:hAnsi="system-ui"/>
          <w:szCs w:val="28"/>
        </w:rPr>
      </w:pPr>
      <w:r w:rsidRPr="006E7F8C">
        <w:rPr>
          <w:rFonts w:ascii="system-ui" w:hAnsi="system-ui"/>
          <w:szCs w:val="28"/>
        </w:rPr>
        <w:t>Однако, у Случайного леса есть и некоторые недостатки. Например, он может быть медленным в обучении, особенно если используются большие наборы данных и сложные модели обучения. Кроме того, Случайный лес может быть чувствителен к выбросам в данных, что может привести к переобучению модели.</w:t>
      </w:r>
    </w:p>
    <w:p w:rsidR="006D1501" w:rsidRPr="006E7F8C" w:rsidRDefault="00660E84" w:rsidP="006E7F8C">
      <w:pPr>
        <w:pStyle w:val="a0"/>
        <w:ind w:firstLine="0"/>
        <w:jc w:val="left"/>
        <w:rPr>
          <w:szCs w:val="28"/>
          <w:lang w:val="en-US"/>
        </w:rPr>
      </w:pPr>
      <w:r w:rsidRPr="006E7F8C">
        <w:rPr>
          <w:szCs w:val="28"/>
        </w:rPr>
        <w:t xml:space="preserve"> </w:t>
      </w:r>
      <w:r w:rsidR="0080677D" w:rsidRPr="006E7F8C">
        <w:rPr>
          <w:szCs w:val="28"/>
        </w:rPr>
        <w:t>Метод</w:t>
      </w:r>
      <w:r w:rsidR="0080677D" w:rsidRPr="006E7F8C">
        <w:rPr>
          <w:szCs w:val="28"/>
          <w:lang w:val="en-US"/>
        </w:rPr>
        <w:t xml:space="preserve"> </w:t>
      </w:r>
      <w:r w:rsidR="0080677D" w:rsidRPr="006E7F8C">
        <w:rPr>
          <w:szCs w:val="28"/>
        </w:rPr>
        <w:t>реализован</w:t>
      </w:r>
      <w:r w:rsidR="0080677D" w:rsidRPr="006E7F8C">
        <w:rPr>
          <w:szCs w:val="28"/>
          <w:lang w:val="en-US"/>
        </w:rPr>
        <w:t xml:space="preserve"> </w:t>
      </w:r>
      <w:r w:rsidR="0080677D" w:rsidRPr="006E7F8C">
        <w:rPr>
          <w:szCs w:val="28"/>
        </w:rPr>
        <w:t>в</w:t>
      </w:r>
      <w:r w:rsidR="0080677D" w:rsidRPr="006E7F8C">
        <w:rPr>
          <w:szCs w:val="28"/>
          <w:lang w:val="en-US"/>
        </w:rPr>
        <w:t xml:space="preserve"> sklearn.ensemble.RandomForestRegressor.</w:t>
      </w:r>
    </w:p>
    <w:p w:rsidR="00521948" w:rsidRDefault="00521948" w:rsidP="00521948">
      <w:pPr>
        <w:pStyle w:val="2"/>
        <w:numPr>
          <w:ilvl w:val="1"/>
          <w:numId w:val="3"/>
        </w:numPr>
        <w:ind w:firstLine="709"/>
      </w:pPr>
      <w:bookmarkStart w:id="8" w:name="_Toc133676482"/>
      <w:bookmarkStart w:id="9" w:name="_Toc133090664"/>
      <w:r>
        <w:t>1.2.6 Адаптивный бустинг</w:t>
      </w:r>
      <w:bookmarkEnd w:id="8"/>
    </w:p>
    <w:p w:rsidR="00F778BE" w:rsidRPr="004F22E5" w:rsidRDefault="00F778BE" w:rsidP="00660E84">
      <w:pPr>
        <w:shd w:val="clear" w:color="auto" w:fill="FCFCFC"/>
        <w:overflowPunct/>
        <w:ind w:firstLine="709"/>
        <w:rPr>
          <w:rFonts w:ascii="system-ui" w:hAnsi="system-ui"/>
          <w:sz w:val="24"/>
        </w:rPr>
      </w:pPr>
      <w:r w:rsidRPr="004F22E5">
        <w:rPr>
          <w:rFonts w:ascii="system-ui" w:hAnsi="system-ui"/>
        </w:rPr>
        <w:t>AdaBoost - это алгоритм машинного обучения, который используется для решения задач классификации и регрессии. Он работает путем комбинирования нескольких слабых моделей обучения, таких как решающие деревья, в одну сильную модель.</w:t>
      </w:r>
    </w:p>
    <w:p w:rsidR="00F778BE" w:rsidRPr="004F22E5" w:rsidRDefault="00F778BE" w:rsidP="00660E84">
      <w:pPr>
        <w:shd w:val="clear" w:color="auto" w:fill="FCFCFC"/>
        <w:ind w:firstLine="709"/>
        <w:rPr>
          <w:rFonts w:ascii="system-ui" w:hAnsi="system-ui"/>
        </w:rPr>
      </w:pPr>
      <w:r w:rsidRPr="004F22E5">
        <w:rPr>
          <w:rFonts w:ascii="system-ui" w:hAnsi="system-ui"/>
        </w:rPr>
        <w:t>Принцип работы AdaBoost заключается в том, что он последовательно обучает несколько слабых моделей на разных подмножествах данных. На каждой итерации алгоритм назначает больший вес неправильно классифицированным объектам, чтобы следующая модель сосредоточилась на них. Таким образом, AdaBoost фокусируется на объектах, которые сложно классифицировать, и пытается улучшить точность классификации.</w:t>
      </w:r>
    </w:p>
    <w:p w:rsidR="00F778BE" w:rsidRPr="004F22E5" w:rsidRDefault="00F778BE" w:rsidP="00F778BE">
      <w:pPr>
        <w:shd w:val="clear" w:color="auto" w:fill="FCFCFC"/>
        <w:rPr>
          <w:rFonts w:ascii="system-ui" w:hAnsi="system-ui"/>
        </w:rPr>
      </w:pPr>
      <w:r w:rsidRPr="004F22E5">
        <w:rPr>
          <w:rFonts w:ascii="system-ui" w:hAnsi="system-ui"/>
        </w:rPr>
        <w:t>В конце, все модели комбинируются в одну сильную модель, которая может давать более точные прогнозы. Комбинация моделей происходит путем взвешенного голосования, где каждая модель имеет свой вес, зависящий от ее точности.</w:t>
      </w:r>
    </w:p>
    <w:p w:rsidR="00F778BE" w:rsidRPr="004F22E5" w:rsidRDefault="00F778BE" w:rsidP="00660E84">
      <w:pPr>
        <w:shd w:val="clear" w:color="auto" w:fill="FCFCFC"/>
        <w:ind w:firstLine="720"/>
        <w:rPr>
          <w:rFonts w:ascii="system-ui" w:hAnsi="system-ui"/>
        </w:rPr>
      </w:pPr>
      <w:r w:rsidRPr="004F22E5">
        <w:rPr>
          <w:rFonts w:ascii="system-ui" w:hAnsi="system-ui"/>
        </w:rPr>
        <w:t>Одним из главных преимуществ AdaBoost является его способность к обработке больших объемов данных и к достижению высокой точности классификации. Кроме того, он может использоваться с различными типами моделей обучения и не требует настройки множества гиперпараметров.</w:t>
      </w:r>
    </w:p>
    <w:p w:rsidR="006E7F8C" w:rsidRPr="00C36106" w:rsidRDefault="00F778BE" w:rsidP="00F778BE">
      <w:pPr>
        <w:shd w:val="clear" w:color="auto" w:fill="FCFCFC"/>
        <w:rPr>
          <w:rFonts w:ascii="system-ui" w:hAnsi="system-ui"/>
        </w:rPr>
      </w:pPr>
      <w:r w:rsidRPr="004F22E5">
        <w:rPr>
          <w:rFonts w:ascii="system-ui" w:hAnsi="system-ui"/>
        </w:rPr>
        <w:lastRenderedPageBreak/>
        <w:t>Однако, у AdaBoost есть и некоторые недостатки. Например, он может быть чувствителен к выбросам в данных, что может привести к переобучению модели. Кроме того, AdaBoost может быть медленным в обучении, особенно если используются сложные модели обучения.</w:t>
      </w:r>
    </w:p>
    <w:p w:rsidR="006D1501" w:rsidRDefault="00F778BE" w:rsidP="00F778BE">
      <w:pPr>
        <w:pStyle w:val="2"/>
        <w:numPr>
          <w:ilvl w:val="1"/>
          <w:numId w:val="3"/>
        </w:numPr>
        <w:ind w:firstLine="709"/>
      </w:pPr>
      <w:r>
        <w:t xml:space="preserve"> </w:t>
      </w:r>
      <w:bookmarkStart w:id="10" w:name="_Toc133676483"/>
      <w:r w:rsidR="0080677D">
        <w:t>1.2.</w:t>
      </w:r>
      <w:r w:rsidR="00521948">
        <w:t xml:space="preserve">7 </w:t>
      </w:r>
      <w:r w:rsidR="0080677D">
        <w:t>Градиентный бустинг</w:t>
      </w:r>
      <w:bookmarkEnd w:id="9"/>
      <w:bookmarkEnd w:id="10"/>
    </w:p>
    <w:p w:rsidR="006D1501" w:rsidRDefault="0080677D">
      <w:pPr>
        <w:pStyle w:val="a0"/>
      </w:pPr>
      <w:r>
        <w:t>Градиентный бустинг (GradientBoosting) — еще один представитель ансамблевых методов.</w:t>
      </w:r>
    </w:p>
    <w:p w:rsidR="006D1501" w:rsidRDefault="0080677D">
      <w:pPr>
        <w:pStyle w:val="a0"/>
      </w:pPr>
      <w:r>
        <w:t>В о</w:t>
      </w:r>
      <w:r w:rsidR="00521948">
        <w:t xml:space="preserve">тличие от случайного леса, где </w:t>
      </w:r>
      <w:r>
        <w:t>каждый базовый алгоритм строится независимо от остальных, бустинг воплощает идею последовательного построения линейной комбинации алгоритмов. Каждый следующий алгоритм старается уменьшить ошибку предыдущего.</w:t>
      </w:r>
    </w:p>
    <w:p w:rsidR="006D1501" w:rsidRDefault="0080677D">
      <w:pPr>
        <w:pStyle w:val="a0"/>
      </w:pPr>
      <w:r>
        <w:t>Чтобы построить алгоритм градиентного бустинга, нам необходимо выбрать базовый алгоритм и функцию потерь или ошибки (loss). Loss-функция  – это мера, которая показывает насколько хорошо предсказание модели соответствуют данным. Используя градиентный спуск и обновляя предсказания, основанные на скорости обучения (learning rate), ищем значения, на которых loss минимальна.</w:t>
      </w:r>
    </w:p>
    <w:p w:rsidR="006D1501" w:rsidRDefault="0080677D">
      <w:pPr>
        <w:pStyle w:val="a0"/>
      </w:pPr>
      <w:r>
        <w:t>Бустинг, использующий деревья решений в качестве базовых алгоритмов, называется градиентным бустингом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rsidR="006D1501" w:rsidRDefault="0080677D">
      <w:pPr>
        <w:pStyle w:val="a0"/>
      </w:pPr>
      <w:r>
        <w:t>Из недостатков алгоритма можно отметить только затраты времени на вычисления и необходимость грамотного подбора гиперпараметров.</w:t>
      </w:r>
    </w:p>
    <w:p w:rsidR="006D1501" w:rsidRDefault="0080677D">
      <w:pPr>
        <w:pStyle w:val="a0"/>
      </w:pPr>
      <w:r>
        <w:lastRenderedPageBreak/>
        <w:t>В этой работе я использую реализацию градиентного бустинга из библиотеки sklearn — sklearn.ensemble.GradientBoostingRegressor. Хотя существуют и другие реализации, некоторые из которых более мощные, например, XDGBoost.</w:t>
      </w:r>
    </w:p>
    <w:p w:rsidR="006D1501" w:rsidRDefault="0080677D">
      <w:pPr>
        <w:pStyle w:val="2"/>
        <w:numPr>
          <w:ilvl w:val="1"/>
          <w:numId w:val="3"/>
        </w:numPr>
        <w:ind w:firstLine="709"/>
      </w:pPr>
      <w:bookmarkStart w:id="11" w:name="_Toc133676484"/>
      <w:r>
        <w:t>1.2.8 Нейронная сеть</w:t>
      </w:r>
      <w:bookmarkEnd w:id="11"/>
    </w:p>
    <w:p w:rsidR="009C10C5" w:rsidRDefault="004F22E5">
      <w:pPr>
        <w:pStyle w:val="a0"/>
        <w:rPr>
          <w:rFonts w:cs="Times New Roman"/>
          <w:color w:val="0F172A"/>
          <w:shd w:val="clear" w:color="auto" w:fill="FCFCFC"/>
        </w:rPr>
      </w:pPr>
      <w:r w:rsidRPr="009C10C5">
        <w:rPr>
          <w:rFonts w:cs="Times New Roman"/>
          <w:color w:val="0F172A"/>
          <w:shd w:val="clear" w:color="auto" w:fill="FCFCFC"/>
        </w:rPr>
        <w:t xml:space="preserve">Нейронная сеть - это последовательность нейронов, соединенных между собой связями, которая использует структуру, вдохновленную биологией. Каждый нейрон имеет определенное количество входов, куда поступают сигналы, которые суммируются с учетом значимости каждого входа. Смещение - это дополнительный вход для нейрона, который всегда равен 1 и имеет собственный вес соединения. Функция активации определяет выходное значение нейрона и вводит нелинейность в нейронную сеть. </w:t>
      </w:r>
    </w:p>
    <w:p w:rsidR="009C10C5" w:rsidRDefault="004F22E5">
      <w:pPr>
        <w:pStyle w:val="a0"/>
        <w:rPr>
          <w:rFonts w:cs="Times New Roman"/>
          <w:color w:val="0F172A"/>
          <w:shd w:val="clear" w:color="auto" w:fill="FCFCFC"/>
        </w:rPr>
      </w:pPr>
      <w:r w:rsidRPr="009C10C5">
        <w:rPr>
          <w:rFonts w:cs="Times New Roman"/>
          <w:color w:val="0F172A"/>
          <w:shd w:val="clear" w:color="auto" w:fill="FCFCFC"/>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Прогнозируемое значение сравнивается с фактическим с помощью функции потери. В методе обратного распространения ошибки градиенты вычисляются по значениям весов в направлении, обратном прямому распространению сигналов. Значение градиента вычитается из значения веса, чтобы уменьшить значение ошибки. Таким образом происходит процесс обучения. </w:t>
      </w:r>
    </w:p>
    <w:p w:rsidR="004F22E5" w:rsidRDefault="004F22E5">
      <w:pPr>
        <w:pStyle w:val="a0"/>
      </w:pPr>
      <w:r w:rsidRPr="009C10C5">
        <w:rPr>
          <w:rFonts w:cs="Times New Roman"/>
          <w:color w:val="0F172A"/>
          <w:shd w:val="clear" w:color="auto" w:fill="FCFCFC"/>
        </w:rPr>
        <w:t>Для обновления весов в модели используются различные оптимизаторы. Нейронные сети применяются для решения задач регрессии, классификации, распознавания образов и речи, компьютерного зрения и других. На сегодняшний день это самый мощный, гибкий и широко применяемый инструмент в машинном обучении</w:t>
      </w:r>
      <w:r>
        <w:rPr>
          <w:rFonts w:ascii="system-ui" w:hAnsi="system-ui"/>
          <w:color w:val="0F172A"/>
          <w:shd w:val="clear" w:color="auto" w:fill="FCFCFC"/>
        </w:rPr>
        <w:t>.</w:t>
      </w:r>
    </w:p>
    <w:p w:rsidR="004F22E5" w:rsidRDefault="004F22E5">
      <w:pPr>
        <w:pStyle w:val="a0"/>
      </w:pPr>
    </w:p>
    <w:p w:rsidR="006D1501" w:rsidRDefault="0080677D">
      <w:pPr>
        <w:pStyle w:val="2"/>
        <w:numPr>
          <w:ilvl w:val="1"/>
          <w:numId w:val="3"/>
        </w:numPr>
        <w:ind w:firstLine="709"/>
      </w:pPr>
      <w:bookmarkStart w:id="12" w:name="_Toc133676485"/>
      <w:r>
        <w:t>1.3. Разведочный анализ данных</w:t>
      </w:r>
      <w:bookmarkEnd w:id="12"/>
    </w:p>
    <w:p w:rsidR="006D1501" w:rsidRDefault="00B57DFF">
      <w:pPr>
        <w:pStyle w:val="a0"/>
      </w:pPr>
      <w:r w:rsidRPr="00B57DFF">
        <w:t xml:space="preserve">Цель разведочного анализа данных – выявить закономерности в данных. Для корректной работы большинства моделей желательна сильная зависимость </w:t>
      </w:r>
      <w:r w:rsidRPr="00B57DFF">
        <w:lastRenderedPageBreak/>
        <w:t>выходных переменных от входных и отсутствие зависимости между входными переменными. На рисунке 6 показан график попарного рассеяния точек. Мы не обнаружили зависимостей по форме 'облаков точек', которые могут служить основой для работы моделей. На рисунке 8 представлена матрица корреляции, из которой видно, что корреляци</w:t>
      </w:r>
      <w:r>
        <w:t>и между признаками очень слабы.</w:t>
      </w:r>
    </w:p>
    <w:p w:rsidR="00DB2F98" w:rsidRDefault="00DB2F98" w:rsidP="00DB2F98">
      <w:pPr>
        <w:pStyle w:val="af"/>
        <w:keepNext/>
      </w:pPr>
      <w:r>
        <w:rPr>
          <w:noProof/>
          <w:lang w:eastAsia="ru-RU" w:bidi="ar-SA"/>
        </w:rPr>
        <w:drawing>
          <wp:inline distT="0" distB="0" distL="0" distR="0">
            <wp:extent cx="5667375" cy="41433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4143375"/>
                    </a:xfrm>
                    <a:prstGeom prst="rect">
                      <a:avLst/>
                    </a:prstGeom>
                    <a:noFill/>
                    <a:ln>
                      <a:noFill/>
                    </a:ln>
                  </pic:spPr>
                </pic:pic>
              </a:graphicData>
            </a:graphic>
          </wp:inline>
        </w:drawing>
      </w:r>
    </w:p>
    <w:p w:rsidR="00DB2F98" w:rsidRDefault="00DB2F98" w:rsidP="00DB2F98">
      <w:pPr>
        <w:pStyle w:val="a9"/>
        <w:jc w:val="center"/>
      </w:pPr>
      <w:r>
        <w:t xml:space="preserve">Рисунок </w:t>
      </w:r>
      <w:r w:rsidR="00D0182F">
        <w:t>8</w:t>
      </w:r>
    </w:p>
    <w:p w:rsidR="006D1501" w:rsidRDefault="0080677D">
      <w:pPr>
        <w:pStyle w:val="a0"/>
        <w:jc w:val="left"/>
      </w:pPr>
      <w:r>
        <w:t xml:space="preserve">. </w:t>
      </w:r>
    </w:p>
    <w:p w:rsidR="006D1501" w:rsidRDefault="0080677D">
      <w:pPr>
        <w:pStyle w:val="2"/>
        <w:numPr>
          <w:ilvl w:val="1"/>
          <w:numId w:val="3"/>
        </w:numPr>
        <w:ind w:firstLine="709"/>
      </w:pPr>
      <w:bookmarkStart w:id="13" w:name="_Toc133090668"/>
      <w:bookmarkStart w:id="14" w:name="_Toc133676486"/>
      <w:r>
        <w:t>1.3.</w:t>
      </w:r>
      <w:r w:rsidR="00D0182F">
        <w:t>1</w:t>
      </w:r>
      <w:r>
        <w:t xml:space="preserve"> Ход решения задачи</w:t>
      </w:r>
      <w:bookmarkEnd w:id="13"/>
      <w:bookmarkEnd w:id="14"/>
    </w:p>
    <w:p w:rsidR="006D1501" w:rsidRDefault="0080677D">
      <w:pPr>
        <w:pStyle w:val="a0"/>
      </w:pPr>
      <w:r>
        <w:t>Ход решения каждой из задач и построения оптимальной модели будет следующим:</w:t>
      </w:r>
    </w:p>
    <w:p w:rsidR="000F5E63" w:rsidRPr="000F5E63" w:rsidRDefault="000F5E63" w:rsidP="000F5E63">
      <w:pPr>
        <w:pStyle w:val="af7"/>
        <w:numPr>
          <w:ilvl w:val="0"/>
          <w:numId w:val="4"/>
        </w:numPr>
        <w:rPr>
          <w:rFonts w:cs="Lohit Devanagari"/>
        </w:rPr>
      </w:pPr>
      <w:r w:rsidRPr="000F5E63">
        <w:rPr>
          <w:rFonts w:cs="Lohit Devanagari"/>
        </w:rPr>
        <w:t>Разделение данных на тренировочную и тестовую выборки. Для этого будет использоваться условие задачи, которое указывает оставить 30% данных для тестирования модели.</w:t>
      </w:r>
    </w:p>
    <w:p w:rsidR="000F5E63" w:rsidRPr="000F5E63" w:rsidRDefault="000F5E63" w:rsidP="000F5E63">
      <w:pPr>
        <w:pStyle w:val="af7"/>
        <w:numPr>
          <w:ilvl w:val="0"/>
          <w:numId w:val="4"/>
        </w:numPr>
        <w:rPr>
          <w:rFonts w:cs="Lohit Devanagari"/>
        </w:rPr>
      </w:pPr>
      <w:r w:rsidRPr="000F5E63">
        <w:rPr>
          <w:rFonts w:cs="Lohit Devanagari"/>
        </w:rPr>
        <w:lastRenderedPageBreak/>
        <w:t>Подготовка исходных данных, включая предобработку данных, обработку пропущенных значений, масштабирование признаков и т.д., чтобы данные были готовы для обучения моделей.</w:t>
      </w:r>
    </w:p>
    <w:p w:rsidR="000F5E63" w:rsidRPr="000F5E63" w:rsidRDefault="000F5E63" w:rsidP="000F5E63">
      <w:pPr>
        <w:pStyle w:val="af7"/>
        <w:numPr>
          <w:ilvl w:val="0"/>
          <w:numId w:val="4"/>
        </w:numPr>
        <w:rPr>
          <w:rFonts w:cs="Lohit Devanagari"/>
        </w:rPr>
      </w:pPr>
      <w:r w:rsidRPr="000F5E63">
        <w:rPr>
          <w:rFonts w:cs="Lohit Devanagari"/>
        </w:rPr>
        <w:t>Выбор базовой модели для предсказания. Базовая модель будет выбрана из нескольких доступных моделей, с использованием гиперпараметров по умолчанию.</w:t>
      </w:r>
    </w:p>
    <w:p w:rsidR="000F5E63" w:rsidRPr="000F5E63" w:rsidRDefault="000F5E63" w:rsidP="000F5E63">
      <w:pPr>
        <w:pStyle w:val="af7"/>
        <w:numPr>
          <w:ilvl w:val="0"/>
          <w:numId w:val="4"/>
        </w:numPr>
        <w:rPr>
          <w:rFonts w:cs="Lohit Devanagari"/>
        </w:rPr>
      </w:pPr>
      <w:r w:rsidRPr="000F5E63">
        <w:rPr>
          <w:rFonts w:cs="Lohit Devanagari"/>
        </w:rPr>
        <w:t>Оценка метрик моделей на тренировочной выборке с использованием кросс-валидации. Для этого будет проведена перекрестная проверка с 10 блоками для каждой модели, чтобы оценить их производительность.</w:t>
      </w:r>
    </w:p>
    <w:p w:rsidR="000F5E63" w:rsidRPr="000F5E63" w:rsidRDefault="000F5E63" w:rsidP="000F5E63">
      <w:pPr>
        <w:pStyle w:val="af7"/>
        <w:numPr>
          <w:ilvl w:val="0"/>
          <w:numId w:val="4"/>
        </w:numPr>
        <w:rPr>
          <w:rFonts w:cs="Lohit Devanagari"/>
        </w:rPr>
      </w:pPr>
      <w:r w:rsidRPr="000F5E63">
        <w:rPr>
          <w:rFonts w:cs="Lohit Devanagari"/>
        </w:rPr>
        <w:t>Подбор гиперпараметров для моделей с использованием поиска по сетке и кросс-валидации. Будут рассмотрены различные значения гиперпараметров моделей для выбора наилучших комбинаций.</w:t>
      </w:r>
    </w:p>
    <w:p w:rsidR="000F5E63" w:rsidRDefault="000F5E63" w:rsidP="000F5E63">
      <w:pPr>
        <w:pStyle w:val="af7"/>
        <w:numPr>
          <w:ilvl w:val="0"/>
          <w:numId w:val="4"/>
        </w:numPr>
        <w:rPr>
          <w:rFonts w:cs="Lohit Devanagari"/>
        </w:rPr>
      </w:pPr>
      <w:r w:rsidRPr="000F5E63">
        <w:rPr>
          <w:rFonts w:cs="Lohit Devanagari"/>
        </w:rPr>
        <w:t>Сравнение метрик моделей после подбора гиперпараметров и выбор лучшей модели на основе этих метрик. Будет проанализировано, какая модель показывает наилучшие результаты на тренировочной выборке.</w:t>
      </w:r>
    </w:p>
    <w:p w:rsidR="000F5E63" w:rsidRDefault="000F5E63" w:rsidP="00B33CF9">
      <w:pPr>
        <w:pStyle w:val="af7"/>
        <w:numPr>
          <w:ilvl w:val="0"/>
          <w:numId w:val="4"/>
        </w:numPr>
        <w:rPr>
          <w:rFonts w:cs="Lohit Devanagari"/>
        </w:rPr>
      </w:pPr>
      <w:bookmarkStart w:id="15" w:name="_Toc133090669"/>
      <w:r w:rsidRPr="00B33CF9">
        <w:rPr>
          <w:rFonts w:cs="Lohit Devanagari"/>
        </w:rPr>
        <w:t>Получение предсказаний лучшей модели и базовой модели на тестовой выборке. Будут сделаны выводы о производительности и эффективности лучшей модели в сравнении с базовой моделью на тестовых данных.</w:t>
      </w:r>
    </w:p>
    <w:p w:rsidR="00B33CF9" w:rsidRPr="00B33CF9" w:rsidRDefault="00B33CF9" w:rsidP="00B33CF9">
      <w:pPr>
        <w:pStyle w:val="af7"/>
        <w:ind w:left="709"/>
        <w:rPr>
          <w:rFonts w:cs="Lohit Devanagari"/>
        </w:rPr>
      </w:pPr>
      <w:r w:rsidRPr="00B33CF9">
        <w:rPr>
          <w:rFonts w:cs="Lohit Devanagari"/>
        </w:rPr>
        <w:t>Таким образом, весь процесс включает разделение данных, подготовку данных, выбор моделей, оценку метрик, подбор гиперпараметров, сравнение моделей и получение предсказаний на тестовой выборке для сделания окончательных выводов о наилучшей модели для решения поставленной задачи.</w:t>
      </w:r>
    </w:p>
    <w:p w:rsidR="006D1501" w:rsidRDefault="0080677D">
      <w:pPr>
        <w:pStyle w:val="2"/>
        <w:numPr>
          <w:ilvl w:val="1"/>
          <w:numId w:val="3"/>
        </w:numPr>
        <w:ind w:firstLine="709"/>
      </w:pPr>
      <w:bookmarkStart w:id="16" w:name="_Toc133676487"/>
      <w:r>
        <w:t>1.3.2 Препроцессинг</w:t>
      </w:r>
      <w:bookmarkEnd w:id="15"/>
      <w:bookmarkEnd w:id="16"/>
    </w:p>
    <w:p w:rsidR="006D1501" w:rsidRDefault="00B33CF9">
      <w:pPr>
        <w:pStyle w:val="a0"/>
      </w:pPr>
      <w:r w:rsidRPr="00B33CF9">
        <w:t xml:space="preserve">Препроцессинг (или предварительная обработка) данных - это процесс подготовки данных перед применением моделей машинного обучения. Он включает в себя различные техники и методы для очистки, преобразования, масштабирования или извлечения признаков из исходных данных, чтобы обеспечить их </w:t>
      </w:r>
      <w:r w:rsidRPr="00B33CF9">
        <w:lastRenderedPageBreak/>
        <w:t>корректное использование в моделях машинного обучения. Препроцессинг выполняется с целью улучшения качества моделей, устранения шумов, упрощения данных и облегчения анализа и интерпретации результатов. Препроцессинг является важным шагом в практике машинного обучения, так как качество входных данных существенно влияет на качество и точность моделей.</w:t>
      </w:r>
      <w:r>
        <w:t xml:space="preserve"> </w:t>
      </w:r>
      <w:r w:rsidR="0080677D">
        <w:t>Его необходимо выполнять после разделения на тренировочную и тестовую выборку, как будто мы не знаем параметров тестовой выборки (минимум, максимум, матожидание, стандартное отклонение).</w:t>
      </w:r>
    </w:p>
    <w:p w:rsidR="006D1501" w:rsidRDefault="0080677D" w:rsidP="007A6CFB">
      <w:pPr>
        <w:pStyle w:val="a0"/>
      </w:pPr>
      <w:r>
        <w:t xml:space="preserve">Вещественных количественных признаков у нас большинство. Проблема вещественных признаков в том, что их значения лежат в разных </w:t>
      </w:r>
      <w:r w:rsidR="00B33CF9">
        <w:t>диапазонах, в разных масштабах.</w:t>
      </w:r>
      <w:r w:rsidR="007A6CFB">
        <w:t xml:space="preserve"> Необходимо провести масштабирование</w:t>
      </w:r>
      <w:r>
        <w:t>— приведение в диапазон о</w:t>
      </w:r>
      <w:r w:rsidR="007A6CFB">
        <w:t>т 0 до 1 с помощью MinMaxScaler.</w:t>
      </w:r>
    </w:p>
    <w:p w:rsidR="006D1501" w:rsidRDefault="0080677D">
      <w:pPr>
        <w:pStyle w:val="2"/>
        <w:numPr>
          <w:ilvl w:val="1"/>
          <w:numId w:val="3"/>
        </w:numPr>
        <w:ind w:firstLine="709"/>
      </w:pPr>
      <w:bookmarkStart w:id="17" w:name="_Toc133090670"/>
      <w:bookmarkStart w:id="18" w:name="_Toc133676488"/>
      <w:r>
        <w:t xml:space="preserve">1.3.3 </w:t>
      </w:r>
      <w:bookmarkEnd w:id="17"/>
      <w:r w:rsidR="00A50180">
        <w:t>Поиск гиперпараметров по сетке</w:t>
      </w:r>
      <w:bookmarkEnd w:id="18"/>
    </w:p>
    <w:p w:rsidR="006D1501" w:rsidRDefault="007A6CFB">
      <w:pPr>
        <w:pStyle w:val="a0"/>
      </w:pPr>
      <w:r w:rsidRPr="007A6CFB">
        <w:t>Класс GridSearchCV из библиотеки scikit-learn (sklearn) представляет собой инструмент для выполнения поиска по сетке (Grid Search) гиперпараметров модели машинного обучения. Он автоматически перебирает различные комбинации заданных гиперпараметров модели, выполняет обучение моделей с каждой комбинацией на тренировочной выборке, и оценивает их производительность с использованием встроенной перекрестной проверки (cross-validation).</w:t>
      </w:r>
      <w:r w:rsidR="0080677D">
        <w:t>.</w:t>
      </w:r>
    </w:p>
    <w:p w:rsidR="006D1501" w:rsidRDefault="0080677D">
      <w:pPr>
        <w:pStyle w:val="2"/>
        <w:numPr>
          <w:ilvl w:val="1"/>
          <w:numId w:val="3"/>
        </w:numPr>
        <w:ind w:firstLine="709"/>
      </w:pPr>
      <w:bookmarkStart w:id="19" w:name="_Toc133090672"/>
      <w:bookmarkStart w:id="20" w:name="_Toc133676489"/>
      <w:r>
        <w:t>1.3.</w:t>
      </w:r>
      <w:r w:rsidR="00A50180">
        <w:t>4</w:t>
      </w:r>
      <w:r>
        <w:t xml:space="preserve"> Метрики качества моделей</w:t>
      </w:r>
      <w:bookmarkEnd w:id="19"/>
      <w:bookmarkEnd w:id="20"/>
    </w:p>
    <w:p w:rsidR="006D1501" w:rsidRDefault="0080677D">
      <w:pPr>
        <w:pStyle w:val="a0"/>
      </w:pPr>
      <w:r>
        <w:t>Существует множество различных метрик качества, применимых для регрессии. В этой работе</w:t>
      </w:r>
      <w:r w:rsidR="006228F7">
        <w:t xml:space="preserve"> будем использовать</w:t>
      </w:r>
      <w:r>
        <w:t>:</w:t>
      </w:r>
    </w:p>
    <w:p w:rsidR="006D1501" w:rsidRDefault="0080677D">
      <w:pPr>
        <w:pStyle w:val="a0"/>
        <w:numPr>
          <w:ilvl w:val="0"/>
          <w:numId w:val="4"/>
        </w:numPr>
      </w:pPr>
      <w:r>
        <w:t>R2 или коэффициент детерминации измеряет долю дисперсии, объясненную моделью, в общей дисперсии целевой переменной.</w:t>
      </w:r>
    </w:p>
    <w:p w:rsidR="006D1501" w:rsidRDefault="0080677D">
      <w:pPr>
        <w:pStyle w:val="a0"/>
        <w:numPr>
          <w:ilvl w:val="0"/>
          <w:numId w:val="4"/>
        </w:numPr>
      </w:pPr>
      <w:r>
        <w:t xml:space="preserve">RMSE (Root Mean Squared Error) или корень из средней квадратичной ошибки принимает значениях в тех же единицах, что и целевая переменная. </w:t>
      </w:r>
      <w:r>
        <w:lastRenderedPageBreak/>
        <w:t>Метрика использует возведение в квадрат, поэтому хорошо обнаруживает грубые ошибки, но сильно чувствительна к выбросам;</w:t>
      </w:r>
    </w:p>
    <w:p w:rsidR="006D1501" w:rsidRDefault="0080677D">
      <w:pPr>
        <w:pStyle w:val="a0"/>
        <w:numPr>
          <w:ilvl w:val="0"/>
          <w:numId w:val="4"/>
        </w:numPr>
      </w:pPr>
      <w:r>
        <w:t>MAE (Mean Absolute Error) - средняя абсолютная ошибка так же принимает значениях в тех же единицах, что и целевая переменная;</w:t>
      </w:r>
    </w:p>
    <w:p w:rsidR="006D1501" w:rsidRDefault="0080677D" w:rsidP="00B57233">
      <w:pPr>
        <w:pStyle w:val="a0"/>
        <w:numPr>
          <w:ilvl w:val="0"/>
          <w:numId w:val="4"/>
        </w:numPr>
      </w:pPr>
      <w:r>
        <w:t>MAPE (Mean Absolute Percentage Error) или средняя абсолютная процентная ошибка — безразмерный показатель, представляющий собой взвешенную версию MAE;</w:t>
      </w:r>
    </w:p>
    <w:p w:rsidR="006D1501" w:rsidRDefault="0080677D">
      <w:pPr>
        <w:pStyle w:val="1"/>
        <w:numPr>
          <w:ilvl w:val="0"/>
          <w:numId w:val="3"/>
        </w:numPr>
      </w:pPr>
      <w:bookmarkStart w:id="21" w:name="_Toc133676490"/>
      <w:r>
        <w:t>2. Практическая часть</w:t>
      </w:r>
      <w:bookmarkEnd w:id="21"/>
    </w:p>
    <w:p w:rsidR="006D1501" w:rsidRDefault="0080677D">
      <w:pPr>
        <w:pStyle w:val="2"/>
        <w:numPr>
          <w:ilvl w:val="1"/>
          <w:numId w:val="3"/>
        </w:numPr>
        <w:ind w:firstLine="709"/>
      </w:pPr>
      <w:bookmarkStart w:id="22" w:name="_Toc133676491"/>
      <w:r>
        <w:t>2.1. Разбиение и предобработка данных</w:t>
      </w:r>
      <w:bookmarkEnd w:id="22"/>
    </w:p>
    <w:p w:rsidR="006D1501" w:rsidRDefault="009A7253">
      <w:pPr>
        <w:pStyle w:val="a0"/>
      </w:pPr>
      <w:r>
        <w:t>По условию первой части задачи целевые признаки – это модуль упругости при растяжении и прочность при растяжении. Для выбора модели выделим пока один признак – модуль упругости при растяжении. Разделим датасет на</w:t>
      </w:r>
      <w:r w:rsidR="0080677D">
        <w:t xml:space="preserve"> тренировочн</w:t>
      </w:r>
      <w:r w:rsidR="001F226B">
        <w:t>ую</w:t>
      </w:r>
      <w:r w:rsidR="0080677D">
        <w:t xml:space="preserve"> и тестов</w:t>
      </w:r>
      <w:r w:rsidR="001F226B">
        <w:t>ую</w:t>
      </w:r>
      <w:r w:rsidR="0080677D">
        <w:t xml:space="preserve"> </w:t>
      </w:r>
      <w:r w:rsidR="001F226B">
        <w:t>выборки</w:t>
      </w:r>
      <w:r w:rsidR="003E0A03">
        <w:t>.</w:t>
      </w:r>
      <w:r w:rsidR="001F226B">
        <w:t xml:space="preserve"> По условию задачи тестовая выборка составляет 30%, тренировочная – 70%.</w:t>
      </w:r>
      <w:r w:rsidR="003E0A03">
        <w:t xml:space="preserve"> С помощью MinMaxScaler</w:t>
      </w:r>
      <w:r w:rsidR="001F226B">
        <w:t xml:space="preserve"> приводим признаки к одному масштабу. </w:t>
      </w:r>
      <w:r w:rsidR="00DF5227">
        <w:t>Выбрав модель и подобрав гиперпараметры, применим эту модель и для прогнозирования целевой переменной «Прочность при растяжении»</w:t>
      </w:r>
    </w:p>
    <w:p w:rsidR="00DF5227" w:rsidRDefault="00DF5227">
      <w:pPr>
        <w:pStyle w:val="a0"/>
      </w:pPr>
      <w:r>
        <w:t>Во второй части задачи предсказываем значения переменной «Соотношение матрица-наполнитель»</w:t>
      </w:r>
      <w:r w:rsidR="006253F0">
        <w:t xml:space="preserve"> с помощью нейронной сети. Перед этим мы также разделим датасет на выборки и отмасшатабируем данные.</w:t>
      </w:r>
    </w:p>
    <w:p w:rsidR="006D1501" w:rsidRDefault="00DF5227" w:rsidP="009A7253">
      <w:pPr>
        <w:pStyle w:val="af"/>
        <w:jc w:val="both"/>
      </w:pPr>
      <w:r>
        <w:tab/>
      </w:r>
    </w:p>
    <w:p w:rsidR="006D1501" w:rsidRDefault="0080677D">
      <w:pPr>
        <w:pStyle w:val="2"/>
        <w:numPr>
          <w:ilvl w:val="1"/>
          <w:numId w:val="3"/>
        </w:numPr>
        <w:ind w:firstLine="709"/>
      </w:pPr>
      <w:bookmarkStart w:id="23" w:name="_Toc133676492"/>
      <w:r>
        <w:t>2.2 Разработка и обучение моделей для прогнозирования модуля упругости при растяжении</w:t>
      </w:r>
      <w:r w:rsidR="001B0169">
        <w:t>. Тестирование моделей.</w:t>
      </w:r>
      <w:bookmarkEnd w:id="23"/>
      <w:r w:rsidR="005665D1">
        <w:t xml:space="preserve"> </w:t>
      </w:r>
    </w:p>
    <w:p w:rsidR="006D1501" w:rsidRDefault="0080677D">
      <w:pPr>
        <w:pStyle w:val="a0"/>
      </w:pPr>
      <w:r>
        <w:t xml:space="preserve">Для подбора лучшей </w:t>
      </w:r>
      <w:r w:rsidR="006253F0">
        <w:t>были взяты</w:t>
      </w:r>
      <w:r>
        <w:t xml:space="preserve"> следующие модели:</w:t>
      </w:r>
    </w:p>
    <w:p w:rsidR="006D1501" w:rsidRDefault="0080677D">
      <w:pPr>
        <w:pStyle w:val="a0"/>
        <w:numPr>
          <w:ilvl w:val="0"/>
          <w:numId w:val="4"/>
        </w:numPr>
      </w:pPr>
      <w:r>
        <w:t>LinearR</w:t>
      </w:r>
      <w:r w:rsidR="006253F0">
        <w:t xml:space="preserve">egression </w:t>
      </w:r>
      <w:r w:rsidR="006253F0">
        <w:rPr>
          <w:lang w:val="en-US"/>
        </w:rPr>
        <w:t>-</w:t>
      </w:r>
      <w:r w:rsidR="006253F0">
        <w:t xml:space="preserve"> линейная регрессия </w:t>
      </w:r>
    </w:p>
    <w:p w:rsidR="006D1501" w:rsidRDefault="0080677D">
      <w:pPr>
        <w:pStyle w:val="a0"/>
        <w:numPr>
          <w:ilvl w:val="0"/>
          <w:numId w:val="4"/>
        </w:numPr>
      </w:pPr>
      <w:r>
        <w:t xml:space="preserve">SVR </w:t>
      </w:r>
      <w:r w:rsidR="006253F0">
        <w:rPr>
          <w:lang w:val="en-US"/>
        </w:rPr>
        <w:t>-</w:t>
      </w:r>
      <w:r>
        <w:t xml:space="preserve"> метод опорных векторов </w:t>
      </w:r>
    </w:p>
    <w:p w:rsidR="006D1501" w:rsidRDefault="0080677D">
      <w:pPr>
        <w:pStyle w:val="a0"/>
        <w:numPr>
          <w:ilvl w:val="0"/>
          <w:numId w:val="4"/>
        </w:numPr>
      </w:pPr>
      <w:r>
        <w:t xml:space="preserve">KneighborsRegressor </w:t>
      </w:r>
      <w:r w:rsidR="006253F0">
        <w:rPr>
          <w:lang w:val="en-US"/>
        </w:rPr>
        <w:t>-</w:t>
      </w:r>
      <w:r>
        <w:t xml:space="preserve"> </w:t>
      </w:r>
      <w:r w:rsidR="006253F0">
        <w:t>метод ближайших соседей</w:t>
      </w:r>
    </w:p>
    <w:p w:rsidR="006253F0" w:rsidRPr="006253F0" w:rsidRDefault="006253F0">
      <w:pPr>
        <w:pStyle w:val="a0"/>
        <w:numPr>
          <w:ilvl w:val="0"/>
          <w:numId w:val="4"/>
        </w:numPr>
      </w:pPr>
      <w:r>
        <w:rPr>
          <w:lang w:val="en-US"/>
        </w:rPr>
        <w:lastRenderedPageBreak/>
        <w:t xml:space="preserve">GradientBoosting </w:t>
      </w:r>
      <w:r w:rsidR="00CA23B8">
        <w:rPr>
          <w:lang w:val="en-US"/>
        </w:rPr>
        <w:t>–</w:t>
      </w:r>
      <w:r>
        <w:rPr>
          <w:lang w:val="en-US"/>
        </w:rPr>
        <w:t xml:space="preserve"> </w:t>
      </w:r>
      <w:r w:rsidR="00CA23B8">
        <w:t>градиентный бустинг</w:t>
      </w:r>
    </w:p>
    <w:p w:rsidR="006253F0" w:rsidRPr="00CA23B8" w:rsidRDefault="006253F0">
      <w:pPr>
        <w:pStyle w:val="a0"/>
        <w:numPr>
          <w:ilvl w:val="0"/>
          <w:numId w:val="4"/>
        </w:numPr>
      </w:pPr>
      <w:r>
        <w:rPr>
          <w:lang w:val="en-US"/>
        </w:rPr>
        <w:t>AdaBoostRegressor</w:t>
      </w:r>
      <w:r w:rsidR="00CA23B8">
        <w:rPr>
          <w:lang w:val="en-US"/>
        </w:rPr>
        <w:t xml:space="preserve"> – </w:t>
      </w:r>
      <w:r w:rsidR="00CA23B8">
        <w:t>адаптивный бустинг</w:t>
      </w:r>
    </w:p>
    <w:p w:rsidR="006253F0" w:rsidRDefault="00CA23B8" w:rsidP="00430633">
      <w:pPr>
        <w:pStyle w:val="a0"/>
        <w:numPr>
          <w:ilvl w:val="0"/>
          <w:numId w:val="4"/>
        </w:numPr>
      </w:pPr>
      <w:r>
        <w:t>RandomForestRegressor</w:t>
      </w:r>
      <w:r>
        <w:rPr>
          <w:lang w:val="en-US"/>
        </w:rPr>
        <w:t xml:space="preserve"> - </w:t>
      </w:r>
      <w:r>
        <w:t>случайный лес</w:t>
      </w:r>
    </w:p>
    <w:p w:rsidR="0029688F" w:rsidRPr="00CD215C" w:rsidRDefault="0029688F" w:rsidP="00CD215C">
      <w:pPr>
        <w:shd w:val="clear" w:color="auto" w:fill="FFFFFE"/>
        <w:suppressAutoHyphens w:val="0"/>
        <w:overflowPunct/>
        <w:ind w:firstLine="709"/>
        <w:jc w:val="both"/>
        <w:rPr>
          <w:rFonts w:eastAsia="Times New Roman" w:cs="Times New Roman"/>
          <w:kern w:val="0"/>
          <w:szCs w:val="28"/>
          <w:lang w:eastAsia="ru-RU" w:bidi="ar-SA"/>
        </w:rPr>
      </w:pPr>
      <w:r w:rsidRPr="00CD215C">
        <w:rPr>
          <w:rFonts w:eastAsia="Times New Roman" w:cs="Times New Roman"/>
          <w:kern w:val="0"/>
          <w:szCs w:val="28"/>
          <w:lang w:eastAsia="ru-RU" w:bidi="ar-SA"/>
        </w:rPr>
        <w:t>В качестве метрики возьмём коэффициент детерминации</w:t>
      </w:r>
      <w:r w:rsidR="006228F7" w:rsidRPr="00CD215C">
        <w:rPr>
          <w:rFonts w:eastAsia="Times New Roman" w:cs="Times New Roman"/>
          <w:kern w:val="0"/>
          <w:szCs w:val="28"/>
          <w:lang w:eastAsia="ru-RU" w:bidi="ar-SA"/>
        </w:rPr>
        <w:t>.</w:t>
      </w:r>
      <w:r w:rsidR="00430633" w:rsidRPr="00CD215C">
        <w:rPr>
          <w:rFonts w:eastAsia="Times New Roman" w:cs="Times New Roman"/>
          <w:kern w:val="0"/>
          <w:szCs w:val="28"/>
          <w:lang w:eastAsia="ru-RU" w:bidi="ar-SA"/>
        </w:rPr>
        <w:t xml:space="preserve"> </w:t>
      </w:r>
      <w:r w:rsidR="006228F7" w:rsidRPr="00CD215C">
        <w:rPr>
          <w:rFonts w:cs="Times New Roman"/>
          <w:szCs w:val="28"/>
          <w:shd w:val="clear" w:color="auto" w:fill="F7F7F8"/>
        </w:rPr>
        <w:t>Коэффициент детерминации (R^2) используется для оценки качества предсказаний модели регрессии и измеряет долю объясненной вариации зависимой переменной моделью. R^2 принимает значения от 0 до 1, где 0 означает, что модель не объясняет</w:t>
      </w:r>
      <w:r w:rsidR="006228F7" w:rsidRPr="00B57233">
        <w:rPr>
          <w:rFonts w:cs="Times New Roman"/>
          <w:color w:val="374151"/>
          <w:szCs w:val="28"/>
          <w:shd w:val="clear" w:color="auto" w:fill="F7F7F8"/>
        </w:rPr>
        <w:t xml:space="preserve"> </w:t>
      </w:r>
      <w:r w:rsidR="006228F7" w:rsidRPr="00CD215C">
        <w:rPr>
          <w:rFonts w:cs="Times New Roman"/>
          <w:szCs w:val="28"/>
          <w:shd w:val="clear" w:color="auto" w:fill="F7F7F8"/>
        </w:rPr>
        <w:t>вариацию целевой переменной, а 1 означает, что модель объясняет всю вариацию целевой переменной</w:t>
      </w:r>
      <w:r w:rsidR="006228F7" w:rsidRPr="00CD215C">
        <w:rPr>
          <w:rFonts w:ascii="system-ui" w:hAnsi="system-ui"/>
          <w:shd w:val="clear" w:color="auto" w:fill="F7F7F8"/>
        </w:rPr>
        <w:t>.</w:t>
      </w:r>
    </w:p>
    <w:p w:rsidR="0029688F" w:rsidRPr="0029688F" w:rsidRDefault="0029688F" w:rsidP="0029688F">
      <w:pPr>
        <w:shd w:val="clear" w:color="auto" w:fill="FFFFFE"/>
        <w:suppressAutoHyphens w:val="0"/>
        <w:overflowPunct/>
        <w:spacing w:line="285" w:lineRule="atLeast"/>
        <w:rPr>
          <w:rFonts w:eastAsia="Times New Roman" w:cs="Times New Roman"/>
          <w:kern w:val="0"/>
          <w:szCs w:val="28"/>
          <w:lang w:eastAsia="ru-RU" w:bidi="ar-SA"/>
        </w:rPr>
      </w:pPr>
    </w:p>
    <w:p w:rsidR="00EB3D46" w:rsidRDefault="00EB3D46">
      <w:pPr>
        <w:pStyle w:val="a0"/>
      </w:pPr>
    </w:p>
    <w:p w:rsidR="0072197F" w:rsidRDefault="00D850A8" w:rsidP="0072197F">
      <w:pPr>
        <w:pStyle w:val="a0"/>
        <w:keepNext/>
        <w:ind w:firstLine="0"/>
      </w:pPr>
      <w:r>
        <w:rPr>
          <w:noProof/>
          <w:lang w:eastAsia="ru-RU" w:bidi="ar-SA"/>
        </w:rPr>
        <w:drawing>
          <wp:inline distT="0" distB="0" distL="0" distR="0" wp14:anchorId="27EBCF29" wp14:editId="1C77291F">
            <wp:extent cx="2066925" cy="12096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1209675"/>
                    </a:xfrm>
                    <a:prstGeom prst="rect">
                      <a:avLst/>
                    </a:prstGeom>
                    <a:noFill/>
                    <a:ln>
                      <a:noFill/>
                    </a:ln>
                  </pic:spPr>
                </pic:pic>
              </a:graphicData>
            </a:graphic>
          </wp:inline>
        </w:drawing>
      </w:r>
    </w:p>
    <w:p w:rsidR="00EB3D46" w:rsidRDefault="0072197F" w:rsidP="0072197F">
      <w:pPr>
        <w:pStyle w:val="a9"/>
        <w:jc w:val="both"/>
      </w:pPr>
      <w:r>
        <w:t xml:space="preserve">Рисунок 9. </w:t>
      </w:r>
    </w:p>
    <w:p w:rsidR="00430633" w:rsidRDefault="00430633" w:rsidP="0073336D">
      <w:pPr>
        <w:shd w:val="clear" w:color="auto" w:fill="FFFFFE"/>
        <w:overflowPunct/>
        <w:spacing w:line="285" w:lineRule="atLeast"/>
        <w:ind w:firstLine="709"/>
        <w:jc w:val="both"/>
      </w:pPr>
    </w:p>
    <w:p w:rsidR="00BC3AED" w:rsidRDefault="00EB3D46" w:rsidP="00CD215C">
      <w:pPr>
        <w:shd w:val="clear" w:color="auto" w:fill="FFFFFE"/>
        <w:overflowPunct/>
        <w:ind w:firstLine="709"/>
        <w:jc w:val="both"/>
        <w:rPr>
          <w:rFonts w:eastAsia="Times New Roman" w:cs="Times New Roman"/>
          <w:color w:val="000000"/>
          <w:kern w:val="0"/>
          <w:szCs w:val="28"/>
          <w:lang w:eastAsia="ru-RU" w:bidi="ar-SA"/>
        </w:rPr>
      </w:pPr>
      <w:r>
        <w:t xml:space="preserve">Три модели выдали </w:t>
      </w:r>
      <w:r w:rsidR="00B560F1">
        <w:t xml:space="preserve">близкий к нулю, но </w:t>
      </w:r>
      <w:r>
        <w:t>отрицательный коэффициент детерминации. Это говорит о том</w:t>
      </w:r>
      <w:r w:rsidR="00B560F1">
        <w:t xml:space="preserve">, что модели работают даже чуть хуже, чем простое усреднение. </w:t>
      </w:r>
      <w:r w:rsidR="0073336D">
        <w:t>Для улучшения результатов п</w:t>
      </w:r>
      <w:r w:rsidR="00B560F1">
        <w:t xml:space="preserve">опробуем использовать модуль </w:t>
      </w:r>
      <w:r w:rsidR="00BC3AED" w:rsidRPr="00BC3AED">
        <w:rPr>
          <w:rFonts w:eastAsia="Times New Roman" w:cs="Times New Roman"/>
          <w:color w:val="000000"/>
          <w:kern w:val="0"/>
          <w:szCs w:val="28"/>
          <w:lang w:eastAsia="ru-RU" w:bidi="ar-SA"/>
        </w:rPr>
        <w:t>GridSearchCV </w:t>
      </w:r>
      <w:r w:rsidR="00B560F1">
        <w:rPr>
          <w:rFonts w:eastAsia="Times New Roman" w:cs="Times New Roman"/>
          <w:color w:val="000000"/>
          <w:kern w:val="0"/>
          <w:szCs w:val="28"/>
          <w:lang w:eastAsia="ru-RU" w:bidi="ar-SA"/>
        </w:rPr>
        <w:t xml:space="preserve">из библиотеки </w:t>
      </w:r>
      <w:r w:rsidR="0073336D" w:rsidRPr="00CD215C">
        <w:rPr>
          <w:rFonts w:cs="Times New Roman"/>
          <w:szCs w:val="28"/>
          <w:shd w:val="clear" w:color="auto" w:fill="FFFFFF"/>
        </w:rPr>
        <w:t>sklearn</w:t>
      </w:r>
      <w:r w:rsidR="0073336D">
        <w:rPr>
          <w:rFonts w:eastAsia="Times New Roman" w:cs="Times New Roman"/>
          <w:color w:val="000000"/>
          <w:kern w:val="0"/>
          <w:szCs w:val="28"/>
          <w:lang w:eastAsia="ru-RU" w:bidi="ar-SA"/>
        </w:rPr>
        <w:t xml:space="preserve"> </w:t>
      </w:r>
      <w:r w:rsidR="00BC3AED" w:rsidRPr="00BC3AED">
        <w:rPr>
          <w:rFonts w:eastAsia="Times New Roman" w:cs="Times New Roman"/>
          <w:color w:val="000000"/>
          <w:kern w:val="0"/>
          <w:szCs w:val="28"/>
          <w:lang w:eastAsia="ru-RU" w:bidi="ar-SA"/>
        </w:rPr>
        <w:t>для </w:t>
      </w:r>
      <w:r w:rsidR="0073336D">
        <w:rPr>
          <w:rFonts w:eastAsia="Times New Roman" w:cs="Times New Roman"/>
          <w:color w:val="000000"/>
          <w:kern w:val="0"/>
          <w:szCs w:val="28"/>
          <w:lang w:eastAsia="ru-RU" w:bidi="ar-SA"/>
        </w:rPr>
        <w:t xml:space="preserve">автоматического </w:t>
      </w:r>
      <w:r w:rsidR="00BC3AED" w:rsidRPr="00BC3AED">
        <w:rPr>
          <w:rFonts w:eastAsia="Times New Roman" w:cs="Times New Roman"/>
          <w:color w:val="000000"/>
          <w:kern w:val="0"/>
          <w:szCs w:val="28"/>
          <w:lang w:eastAsia="ru-RU" w:bidi="ar-SA"/>
        </w:rPr>
        <w:t>подбора оптимальных гиперпараметров моделей</w:t>
      </w:r>
      <w:r w:rsidR="006228F7">
        <w:rPr>
          <w:rFonts w:eastAsia="Times New Roman" w:cs="Times New Roman"/>
          <w:color w:val="000000"/>
          <w:kern w:val="0"/>
          <w:szCs w:val="28"/>
          <w:lang w:eastAsia="ru-RU" w:bidi="ar-SA"/>
        </w:rPr>
        <w:t xml:space="preserve"> регрессии</w:t>
      </w:r>
      <w:r w:rsidR="00BC3AED">
        <w:rPr>
          <w:rFonts w:eastAsia="Times New Roman" w:cs="Times New Roman"/>
          <w:color w:val="000000"/>
          <w:kern w:val="0"/>
          <w:szCs w:val="28"/>
          <w:lang w:eastAsia="ru-RU" w:bidi="ar-SA"/>
        </w:rPr>
        <w:t>.</w:t>
      </w:r>
    </w:p>
    <w:p w:rsidR="004053D2" w:rsidRPr="00BC3AED" w:rsidRDefault="004053D2" w:rsidP="00BC3AED">
      <w:pPr>
        <w:shd w:val="clear" w:color="auto" w:fill="FFFFFE"/>
        <w:overflowPunct/>
        <w:spacing w:line="285" w:lineRule="atLeast"/>
        <w:ind w:firstLine="709"/>
        <w:rPr>
          <w:rFonts w:ascii="Courier New" w:eastAsia="Times New Roman" w:hAnsi="Courier New" w:cs="Courier New"/>
          <w:color w:val="000000"/>
          <w:kern w:val="0"/>
          <w:sz w:val="21"/>
          <w:szCs w:val="21"/>
          <w:lang w:eastAsia="ru-RU" w:bidi="ar-SA"/>
        </w:rPr>
      </w:pPr>
    </w:p>
    <w:p w:rsidR="0072197F" w:rsidRDefault="00B57233" w:rsidP="0072197F">
      <w:pPr>
        <w:pStyle w:val="a0"/>
        <w:keepNext/>
        <w:ind w:firstLine="0"/>
      </w:pPr>
      <w:r>
        <w:rPr>
          <w:noProof/>
          <w:lang w:eastAsia="ru-RU" w:bidi="ar-SA"/>
        </w:rPr>
        <w:drawing>
          <wp:inline distT="0" distB="0" distL="0" distR="0" wp14:anchorId="4F0D85CC" wp14:editId="54D2B90D">
            <wp:extent cx="6115050" cy="723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723900"/>
                    </a:xfrm>
                    <a:prstGeom prst="rect">
                      <a:avLst/>
                    </a:prstGeom>
                    <a:noFill/>
                    <a:ln>
                      <a:noFill/>
                    </a:ln>
                  </pic:spPr>
                </pic:pic>
              </a:graphicData>
            </a:graphic>
          </wp:inline>
        </w:drawing>
      </w:r>
    </w:p>
    <w:p w:rsidR="00EB3D46" w:rsidRDefault="0072197F" w:rsidP="0072197F">
      <w:pPr>
        <w:pStyle w:val="a9"/>
        <w:jc w:val="both"/>
      </w:pPr>
      <w:r>
        <w:t xml:space="preserve">Рисунок 10. </w:t>
      </w:r>
    </w:p>
    <w:p w:rsidR="0073336D" w:rsidRDefault="0073336D" w:rsidP="00430633">
      <w:pPr>
        <w:pStyle w:val="a0"/>
        <w:ind w:firstLine="0"/>
      </w:pPr>
    </w:p>
    <w:p w:rsidR="00B116AA" w:rsidRDefault="004053D2" w:rsidP="00B116AA">
      <w:pPr>
        <w:pStyle w:val="a0"/>
      </w:pPr>
      <w:r>
        <w:t>Видим, что</w:t>
      </w:r>
      <w:r w:rsidR="00841383">
        <w:t xml:space="preserve"> заметных</w:t>
      </w:r>
      <w:r>
        <w:t xml:space="preserve"> улучшений нет</w:t>
      </w:r>
      <w:r w:rsidR="00DB3181">
        <w:t xml:space="preserve">. </w:t>
      </w:r>
    </w:p>
    <w:p w:rsidR="005665D1" w:rsidRDefault="00841383">
      <w:pPr>
        <w:pStyle w:val="a0"/>
      </w:pPr>
      <w:r>
        <w:lastRenderedPageBreak/>
        <w:t xml:space="preserve">Теперь </w:t>
      </w:r>
      <w:r w:rsidR="007F69F4">
        <w:t>применим модель регрессии</w:t>
      </w:r>
      <w:r>
        <w:t xml:space="preserve"> для</w:t>
      </w:r>
      <w:r w:rsidR="007F69F4">
        <w:t xml:space="preserve"> прогнозирования</w:t>
      </w:r>
      <w:r>
        <w:t xml:space="preserve"> двух</w:t>
      </w:r>
      <w:r w:rsidR="00496A51">
        <w:t xml:space="preserve"> целевых переменных</w:t>
      </w:r>
      <w:r>
        <w:t xml:space="preserve"> («Прочность при растяжении» и «Модуль упругости при растяжении»)</w:t>
      </w:r>
      <w:r w:rsidR="007F69F4">
        <w:t>. Перед этим выделим эти два признака из общего ранее очищенного датасета, и ещё раз проведём разбиение на т</w:t>
      </w:r>
      <w:r>
        <w:t>ренировочную и тестовую выборку</w:t>
      </w:r>
      <w:r w:rsidR="007F69F4">
        <w:t xml:space="preserve"> с фиксированным случайным состоянием (random_state).</w:t>
      </w:r>
      <w:r>
        <w:t xml:space="preserve"> В качестве</w:t>
      </w:r>
      <w:r w:rsidR="001B549F">
        <w:t xml:space="preserve"> возьмём модель градиентного бустинга с ранее подобранными гиперпараметрами. </w:t>
      </w:r>
      <w:r w:rsidR="00B1319A">
        <w:t>Значения метрик «Средняя абсолютная ошибка», «Средняя квадратичная ошибки» и «Коэффициент детерминации» представлены на рисунках 11-12.</w:t>
      </w:r>
    </w:p>
    <w:p w:rsidR="00B1319A" w:rsidRDefault="001B549F" w:rsidP="00B1319A">
      <w:pPr>
        <w:pStyle w:val="a0"/>
        <w:keepNext/>
      </w:pPr>
      <w:r>
        <w:rPr>
          <w:noProof/>
          <w:lang w:eastAsia="ru-RU" w:bidi="ar-SA"/>
        </w:rPr>
        <w:drawing>
          <wp:inline distT="0" distB="0" distL="0" distR="0" wp14:anchorId="5F212435" wp14:editId="1576F580">
            <wp:extent cx="3476625" cy="5143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514350"/>
                    </a:xfrm>
                    <a:prstGeom prst="rect">
                      <a:avLst/>
                    </a:prstGeom>
                    <a:noFill/>
                    <a:ln>
                      <a:noFill/>
                    </a:ln>
                  </pic:spPr>
                </pic:pic>
              </a:graphicData>
            </a:graphic>
          </wp:inline>
        </w:drawing>
      </w:r>
    </w:p>
    <w:p w:rsidR="001B549F" w:rsidRDefault="00B1319A" w:rsidP="00B1319A">
      <w:pPr>
        <w:pStyle w:val="a9"/>
        <w:jc w:val="both"/>
      </w:pPr>
      <w:r>
        <w:t>Рисунок 11</w:t>
      </w:r>
    </w:p>
    <w:p w:rsidR="00B1319A" w:rsidRDefault="001B549F" w:rsidP="00B1319A">
      <w:pPr>
        <w:pStyle w:val="a0"/>
        <w:keepNext/>
      </w:pPr>
      <w:r>
        <w:rPr>
          <w:noProof/>
          <w:lang w:eastAsia="ru-RU" w:bidi="ar-SA"/>
        </w:rPr>
        <w:drawing>
          <wp:inline distT="0" distB="0" distL="0" distR="0" wp14:anchorId="19E89425" wp14:editId="0A880B03">
            <wp:extent cx="3505200" cy="628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628650"/>
                    </a:xfrm>
                    <a:prstGeom prst="rect">
                      <a:avLst/>
                    </a:prstGeom>
                    <a:noFill/>
                    <a:ln>
                      <a:noFill/>
                    </a:ln>
                  </pic:spPr>
                </pic:pic>
              </a:graphicData>
            </a:graphic>
          </wp:inline>
        </w:drawing>
      </w:r>
    </w:p>
    <w:p w:rsidR="001B549F" w:rsidRDefault="00B1319A" w:rsidP="00B1319A">
      <w:pPr>
        <w:pStyle w:val="a9"/>
        <w:jc w:val="both"/>
      </w:pPr>
      <w:r>
        <w:t>Рисунок 12</w:t>
      </w:r>
    </w:p>
    <w:p w:rsidR="00B1319A" w:rsidRDefault="00B1319A">
      <w:pPr>
        <w:pStyle w:val="a0"/>
      </w:pPr>
      <w:r>
        <w:t>Теперь</w:t>
      </w:r>
      <w:r w:rsidR="00496A51">
        <w:t xml:space="preserve"> визуализируем наши результаты на диаграммах «</w:t>
      </w:r>
      <w:r w:rsidR="00496A51">
        <w:rPr>
          <w:lang w:val="en-US"/>
        </w:rPr>
        <w:t>BoxPlot</w:t>
      </w:r>
      <w:r w:rsidR="00496A51">
        <w:t>»</w:t>
      </w:r>
      <w:r w:rsidR="00496A51" w:rsidRPr="00496A51">
        <w:t xml:space="preserve"> </w:t>
      </w:r>
      <w:r w:rsidR="00496A51">
        <w:t>и «</w:t>
      </w:r>
      <w:r w:rsidR="00496A51">
        <w:rPr>
          <w:lang w:val="en-US"/>
        </w:rPr>
        <w:t>ScatterPlot</w:t>
      </w:r>
      <w:r w:rsidR="00496A51">
        <w:t>»:</w:t>
      </w:r>
    </w:p>
    <w:p w:rsidR="008074A0" w:rsidRDefault="008074A0" w:rsidP="008074A0">
      <w:pPr>
        <w:pStyle w:val="a0"/>
        <w:keepNext/>
      </w:pPr>
      <w:r>
        <w:rPr>
          <w:noProof/>
          <w:lang w:eastAsia="ru-RU" w:bidi="ar-SA"/>
        </w:rPr>
        <w:drawing>
          <wp:inline distT="0" distB="0" distL="0" distR="0" wp14:anchorId="755C9000" wp14:editId="7B0D5166">
            <wp:extent cx="2782307" cy="20593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8659" cy="2064006"/>
                    </a:xfrm>
                    <a:prstGeom prst="rect">
                      <a:avLst/>
                    </a:prstGeom>
                    <a:noFill/>
                    <a:ln>
                      <a:noFill/>
                    </a:ln>
                  </pic:spPr>
                </pic:pic>
              </a:graphicData>
            </a:graphic>
          </wp:inline>
        </w:drawing>
      </w:r>
      <w:r>
        <w:rPr>
          <w:noProof/>
          <w:lang w:eastAsia="ru-RU" w:bidi="ar-SA"/>
        </w:rPr>
        <w:drawing>
          <wp:inline distT="0" distB="0" distL="0" distR="0" wp14:anchorId="2877114F" wp14:editId="7ADFBBAB">
            <wp:extent cx="2729230" cy="20249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1433" cy="2041386"/>
                    </a:xfrm>
                    <a:prstGeom prst="rect">
                      <a:avLst/>
                    </a:prstGeom>
                    <a:noFill/>
                    <a:ln>
                      <a:noFill/>
                    </a:ln>
                  </pic:spPr>
                </pic:pic>
              </a:graphicData>
            </a:graphic>
          </wp:inline>
        </w:drawing>
      </w:r>
    </w:p>
    <w:p w:rsidR="008074A0" w:rsidRDefault="008074A0" w:rsidP="008074A0">
      <w:pPr>
        <w:pStyle w:val="a9"/>
        <w:jc w:val="both"/>
      </w:pPr>
      <w:r>
        <w:t xml:space="preserve">Рисунок 13-14. Результаты на диаграмме </w:t>
      </w:r>
      <w:r>
        <w:rPr>
          <w:lang w:val="en-US"/>
        </w:rPr>
        <w:t>BoxPlot</w:t>
      </w:r>
    </w:p>
    <w:p w:rsidR="00496A51" w:rsidRDefault="00496A51" w:rsidP="008074A0">
      <w:pPr>
        <w:pStyle w:val="a0"/>
        <w:ind w:firstLine="0"/>
      </w:pPr>
    </w:p>
    <w:p w:rsidR="008074A0" w:rsidRDefault="00496A51" w:rsidP="008074A0">
      <w:pPr>
        <w:pStyle w:val="a0"/>
        <w:keepNext/>
      </w:pPr>
      <w:r>
        <w:rPr>
          <w:noProof/>
          <w:lang w:eastAsia="ru-RU" w:bidi="ar-SA"/>
        </w:rPr>
        <w:lastRenderedPageBreak/>
        <w:drawing>
          <wp:inline distT="0" distB="0" distL="0" distR="0">
            <wp:extent cx="2848720" cy="2247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785" cy="2259787"/>
                    </a:xfrm>
                    <a:prstGeom prst="rect">
                      <a:avLst/>
                    </a:prstGeom>
                    <a:noFill/>
                    <a:ln>
                      <a:noFill/>
                    </a:ln>
                  </pic:spPr>
                </pic:pic>
              </a:graphicData>
            </a:graphic>
          </wp:inline>
        </w:drawing>
      </w:r>
      <w:r w:rsidR="008074A0">
        <w:rPr>
          <w:noProof/>
          <w:lang w:eastAsia="ru-RU" w:bidi="ar-SA"/>
        </w:rPr>
        <w:drawing>
          <wp:inline distT="0" distB="0" distL="0" distR="0" wp14:anchorId="6D5DC485" wp14:editId="41490692">
            <wp:extent cx="2809875" cy="222319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0168" cy="2231342"/>
                    </a:xfrm>
                    <a:prstGeom prst="rect">
                      <a:avLst/>
                    </a:prstGeom>
                    <a:noFill/>
                    <a:ln>
                      <a:noFill/>
                    </a:ln>
                  </pic:spPr>
                </pic:pic>
              </a:graphicData>
            </a:graphic>
          </wp:inline>
        </w:drawing>
      </w:r>
    </w:p>
    <w:p w:rsidR="008074A0" w:rsidRDefault="008074A0" w:rsidP="008074A0">
      <w:pPr>
        <w:pStyle w:val="a9"/>
        <w:jc w:val="both"/>
      </w:pPr>
      <w:r>
        <w:t xml:space="preserve">Рисунок 15-16. Результаты на диаграмме </w:t>
      </w:r>
      <w:r>
        <w:rPr>
          <w:lang w:val="en-US"/>
        </w:rPr>
        <w:t>ScatterPlot</w:t>
      </w:r>
    </w:p>
    <w:p w:rsidR="00496A51" w:rsidRPr="00496A51" w:rsidRDefault="00496A51">
      <w:pPr>
        <w:pStyle w:val="a0"/>
      </w:pPr>
    </w:p>
    <w:p w:rsidR="00B1319A" w:rsidRDefault="00077FF9">
      <w:pPr>
        <w:pStyle w:val="a0"/>
      </w:pPr>
      <w:r>
        <w:t xml:space="preserve">На рисунках 13-16 чётко видно, что предсказанные нашей моделью значения сосредоточены около среднего значения признака.  </w:t>
      </w:r>
    </w:p>
    <w:p w:rsidR="00B1319A" w:rsidRDefault="00077FF9" w:rsidP="00B1319A">
      <w:pPr>
        <w:pStyle w:val="a0"/>
      </w:pPr>
      <w:r>
        <w:t xml:space="preserve">Подводя итог, мы можем сказать, что результаты неудовлетворительны. </w:t>
      </w:r>
      <w:r w:rsidR="00B1319A">
        <w:t>Подбор гиперпараметров</w:t>
      </w:r>
      <w:r>
        <w:t xml:space="preserve"> также</w:t>
      </w:r>
      <w:r w:rsidR="00B1319A">
        <w:t xml:space="preserve"> не помог решить поставленную задачу. Ни одна из выбранных моделей не оказалась подходящей для наших данных. </w:t>
      </w:r>
      <w:r>
        <w:t>Специалисту в предметной области эти модели в работе не помогут.</w:t>
      </w:r>
    </w:p>
    <w:p w:rsidR="00B1319A" w:rsidRDefault="00B1319A">
      <w:pPr>
        <w:pStyle w:val="a0"/>
      </w:pPr>
    </w:p>
    <w:p w:rsidR="00E321CD" w:rsidRPr="00E321CD" w:rsidRDefault="0080677D" w:rsidP="00E321CD">
      <w:pPr>
        <w:pStyle w:val="2"/>
        <w:numPr>
          <w:ilvl w:val="1"/>
          <w:numId w:val="3"/>
        </w:numPr>
        <w:ind w:firstLine="709"/>
      </w:pPr>
      <w:bookmarkStart w:id="24" w:name="_Toc133676493"/>
      <w:r>
        <w:t>2.</w:t>
      </w:r>
      <w:r w:rsidR="001B0169">
        <w:t>3</w:t>
      </w:r>
      <w:r>
        <w:t xml:space="preserve"> </w:t>
      </w:r>
      <w:r>
        <w:rPr>
          <w:rFonts w:eastAsia="Noto Sans CJK SC"/>
        </w:rPr>
        <w:t>Разработка</w:t>
      </w:r>
      <w:r>
        <w:t xml:space="preserve"> нейронной сети для прогнозирования соотношения матрица-наполнител</w:t>
      </w:r>
      <w:bookmarkStart w:id="25" w:name="_Toc133676494"/>
      <w:bookmarkEnd w:id="24"/>
      <w:r w:rsidR="00EF5D3F">
        <w:t>ь</w:t>
      </w:r>
    </w:p>
    <w:p w:rsidR="00064A63" w:rsidRPr="00064A63" w:rsidRDefault="00A87B35" w:rsidP="00E321CD">
      <w:pPr>
        <w:pStyle w:val="2"/>
        <w:numPr>
          <w:ilvl w:val="3"/>
          <w:numId w:val="3"/>
        </w:numPr>
        <w:rPr>
          <w:b w:val="0"/>
          <w:bCs w:val="0"/>
          <w:szCs w:val="24"/>
        </w:rPr>
      </w:pPr>
      <w:r>
        <w:rPr>
          <w:b w:val="0"/>
          <w:bCs w:val="0"/>
          <w:szCs w:val="24"/>
        </w:rPr>
        <w:t>Для решения задачи регрессии мы разработ</w:t>
      </w:r>
      <w:r w:rsidRPr="00064A63">
        <w:rPr>
          <w:b w:val="0"/>
          <w:bCs w:val="0"/>
          <w:szCs w:val="24"/>
        </w:rPr>
        <w:t>аем три многослойных перцептронных нейронных сети</w:t>
      </w:r>
      <w:r w:rsidR="00064A63" w:rsidRPr="00064A63">
        <w:rPr>
          <w:b w:val="0"/>
          <w:bCs w:val="0"/>
          <w:szCs w:val="24"/>
        </w:rPr>
        <w:t>. Для этого мы используем библиотеку scikit-learn и оптимизатор Optuna.</w:t>
      </w:r>
      <w:bookmarkEnd w:id="25"/>
    </w:p>
    <w:p w:rsidR="00064A63" w:rsidRPr="00064A63" w:rsidRDefault="00064A63" w:rsidP="00064A63">
      <w:pPr>
        <w:pStyle w:val="2"/>
        <w:numPr>
          <w:ilvl w:val="1"/>
          <w:numId w:val="3"/>
        </w:numPr>
        <w:rPr>
          <w:b w:val="0"/>
          <w:bCs w:val="0"/>
          <w:szCs w:val="24"/>
        </w:rPr>
      </w:pPr>
      <w:bookmarkStart w:id="26" w:name="_Toc133676495"/>
      <w:r w:rsidRPr="00064A63">
        <w:rPr>
          <w:b w:val="0"/>
          <w:bCs w:val="0"/>
          <w:szCs w:val="24"/>
        </w:rPr>
        <w:t>Для подготовки данных мы используем функцию train_test_split, которая разделяет данные на тренировочный и тестовый наборы, и объект StandardScaler, который производит стандартизацию данных.</w:t>
      </w:r>
      <w:bookmarkEnd w:id="26"/>
    </w:p>
    <w:p w:rsidR="00064A63" w:rsidRPr="00064A63" w:rsidRDefault="00724B79" w:rsidP="00064A63">
      <w:pPr>
        <w:pStyle w:val="2"/>
        <w:numPr>
          <w:ilvl w:val="1"/>
          <w:numId w:val="3"/>
        </w:numPr>
        <w:rPr>
          <w:b w:val="0"/>
          <w:bCs w:val="0"/>
          <w:szCs w:val="24"/>
        </w:rPr>
      </w:pPr>
      <w:bookmarkStart w:id="27" w:name="_Toc133676496"/>
      <w:r>
        <w:rPr>
          <w:b w:val="0"/>
          <w:bCs w:val="0"/>
          <w:szCs w:val="24"/>
        </w:rPr>
        <w:t>Затем</w:t>
      </w:r>
      <w:r w:rsidRPr="00064A63">
        <w:rPr>
          <w:b w:val="0"/>
          <w:bCs w:val="0"/>
          <w:szCs w:val="24"/>
        </w:rPr>
        <w:t xml:space="preserve"> используем библиотеку Optuna для оптимизации гиперпараметров.</w:t>
      </w:r>
      <w:r>
        <w:rPr>
          <w:b w:val="0"/>
          <w:bCs w:val="0"/>
          <w:szCs w:val="24"/>
        </w:rPr>
        <w:t xml:space="preserve"> </w:t>
      </w:r>
      <w:r w:rsidR="00064A63" w:rsidRPr="00064A63">
        <w:rPr>
          <w:b w:val="0"/>
          <w:bCs w:val="0"/>
          <w:szCs w:val="24"/>
        </w:rPr>
        <w:t xml:space="preserve">Внутри </w:t>
      </w:r>
      <w:r w:rsidR="00A87B35" w:rsidRPr="00064A63">
        <w:rPr>
          <w:b w:val="0"/>
          <w:bCs w:val="0"/>
          <w:szCs w:val="24"/>
        </w:rPr>
        <w:t>функци</w:t>
      </w:r>
      <w:r w:rsidR="00A87B35">
        <w:rPr>
          <w:b w:val="0"/>
          <w:bCs w:val="0"/>
          <w:szCs w:val="24"/>
        </w:rPr>
        <w:t xml:space="preserve">и </w:t>
      </w:r>
      <w:r w:rsidR="00A87B35" w:rsidRPr="00064A63">
        <w:rPr>
          <w:b w:val="0"/>
          <w:bCs w:val="0"/>
          <w:szCs w:val="24"/>
        </w:rPr>
        <w:t xml:space="preserve">objective для оптимизации </w:t>
      </w:r>
      <w:r w:rsidR="00064A63" w:rsidRPr="00064A63">
        <w:rPr>
          <w:b w:val="0"/>
          <w:bCs w:val="0"/>
          <w:szCs w:val="24"/>
        </w:rPr>
        <w:t xml:space="preserve">мы генерируем гиперпараметры для </w:t>
      </w:r>
      <w:r w:rsidR="00064A63" w:rsidRPr="00064A63">
        <w:rPr>
          <w:b w:val="0"/>
          <w:bCs w:val="0"/>
          <w:szCs w:val="24"/>
        </w:rPr>
        <w:lastRenderedPageBreak/>
        <w:t>каждой нейронной сети, такие как количество слоев, количество нейронов в каждом слое, функция активации, скорость обучения и оптимизатор.</w:t>
      </w:r>
      <w:bookmarkEnd w:id="27"/>
      <w:r w:rsidR="00064A63" w:rsidRPr="00064A63">
        <w:rPr>
          <w:b w:val="0"/>
          <w:bCs w:val="0"/>
          <w:szCs w:val="24"/>
        </w:rPr>
        <w:t xml:space="preserve"> </w:t>
      </w:r>
    </w:p>
    <w:p w:rsidR="00064A63" w:rsidRPr="00064A63" w:rsidRDefault="00064A63" w:rsidP="00064A63">
      <w:pPr>
        <w:pStyle w:val="2"/>
        <w:numPr>
          <w:ilvl w:val="1"/>
          <w:numId w:val="3"/>
        </w:numPr>
        <w:rPr>
          <w:b w:val="0"/>
          <w:bCs w:val="0"/>
          <w:szCs w:val="24"/>
        </w:rPr>
      </w:pPr>
      <w:bookmarkStart w:id="28" w:name="_Toc133676497"/>
      <w:r w:rsidRPr="00064A63">
        <w:rPr>
          <w:b w:val="0"/>
          <w:bCs w:val="0"/>
          <w:szCs w:val="24"/>
        </w:rPr>
        <w:t>Далее создаем три объекта MLPRegressor, каждый из которых представляет многослойную перцептронную нейронную сеть для решения задачи регрессии. Каждый объект инициализируется с помощью гиперпараметров, сгенерированных ранее, и обучается на тренировочном наборе данных. Затем каждая модель используется для предсказания на тестовом наборе данных.</w:t>
      </w:r>
      <w:bookmarkEnd w:id="28"/>
    </w:p>
    <w:p w:rsidR="00064A63" w:rsidRPr="00064A63" w:rsidRDefault="00064A63" w:rsidP="00064A63">
      <w:pPr>
        <w:pStyle w:val="2"/>
        <w:numPr>
          <w:ilvl w:val="1"/>
          <w:numId w:val="3"/>
        </w:numPr>
        <w:rPr>
          <w:b w:val="0"/>
          <w:bCs w:val="0"/>
          <w:szCs w:val="24"/>
        </w:rPr>
      </w:pPr>
      <w:bookmarkStart w:id="29" w:name="_Toc133676498"/>
      <w:r w:rsidRPr="00064A63">
        <w:rPr>
          <w:b w:val="0"/>
          <w:bCs w:val="0"/>
          <w:szCs w:val="24"/>
        </w:rPr>
        <w:t>Для первой модели мы вычисляем функцию потерь с помощью mean_absolute_error, которая сравнивает истинные значения целевой переменной с предсказанными значениями. Для второй модели мы используем mean_squared_error, а для третьей - коэффициент детерминации (R^2).</w:t>
      </w:r>
      <w:bookmarkEnd w:id="29"/>
    </w:p>
    <w:p w:rsidR="00064A63" w:rsidRPr="00064A63" w:rsidRDefault="00064A63" w:rsidP="00064A63">
      <w:pPr>
        <w:pStyle w:val="2"/>
        <w:numPr>
          <w:ilvl w:val="1"/>
          <w:numId w:val="3"/>
        </w:numPr>
        <w:rPr>
          <w:b w:val="0"/>
          <w:bCs w:val="0"/>
          <w:szCs w:val="24"/>
        </w:rPr>
      </w:pPr>
      <w:bookmarkStart w:id="30" w:name="_Toc133676499"/>
      <w:r w:rsidRPr="00064A63">
        <w:rPr>
          <w:b w:val="0"/>
          <w:bCs w:val="0"/>
          <w:szCs w:val="24"/>
        </w:rPr>
        <w:t>Для каждой модели мы создаем объект Optuna study, который используем для оптимизации параметров нейронной сети. Функция create_study принимает аргумент direction, который указывает, нужно ли минимизировать или максимизировать функцию потерь. В нашем случае мы минимизируем среднюю абсолютную ошибку для первой модели, среднеквадратичную ошибку для второй модели и максимизируем коэффициент детерминации для третьей модели.</w:t>
      </w:r>
      <w:bookmarkEnd w:id="30"/>
    </w:p>
    <w:p w:rsidR="00064A63" w:rsidRPr="00064A63" w:rsidRDefault="00064A63" w:rsidP="00064A63">
      <w:pPr>
        <w:pStyle w:val="2"/>
        <w:numPr>
          <w:ilvl w:val="1"/>
          <w:numId w:val="3"/>
        </w:numPr>
        <w:rPr>
          <w:b w:val="0"/>
          <w:bCs w:val="0"/>
          <w:szCs w:val="24"/>
        </w:rPr>
      </w:pPr>
      <w:bookmarkStart w:id="31" w:name="_Toc133676500"/>
      <w:r w:rsidRPr="00064A63">
        <w:rPr>
          <w:b w:val="0"/>
          <w:bCs w:val="0"/>
          <w:szCs w:val="24"/>
        </w:rPr>
        <w:t>После того, как study создан, мы вызываем его метод optimize, который запускает оптимизацию. В данном случае число испытаний равно 100.</w:t>
      </w:r>
      <w:bookmarkEnd w:id="31"/>
    </w:p>
    <w:p w:rsidR="00064A63" w:rsidRPr="00064A63" w:rsidRDefault="00064A63" w:rsidP="00064A63">
      <w:pPr>
        <w:pStyle w:val="2"/>
        <w:numPr>
          <w:ilvl w:val="1"/>
          <w:numId w:val="3"/>
        </w:numPr>
        <w:rPr>
          <w:b w:val="0"/>
          <w:bCs w:val="0"/>
          <w:szCs w:val="24"/>
        </w:rPr>
      </w:pPr>
      <w:bookmarkStart w:id="32" w:name="_Toc133676501"/>
      <w:r w:rsidRPr="00064A63">
        <w:rPr>
          <w:b w:val="0"/>
          <w:bCs w:val="0"/>
          <w:szCs w:val="24"/>
        </w:rPr>
        <w:t>После завершения оптимизации получаем набор оптимальных гиперпараметров для каждой модели, которые используются для создания и обучения новых моделей с помощью MLPRegressor. Затем каждая модель используется для предсказания на тестовом наборе данных.</w:t>
      </w:r>
      <w:bookmarkEnd w:id="32"/>
    </w:p>
    <w:p w:rsidR="00CC5C14" w:rsidRDefault="00064A63" w:rsidP="00064A63">
      <w:pPr>
        <w:pStyle w:val="a0"/>
        <w:numPr>
          <w:ilvl w:val="1"/>
          <w:numId w:val="3"/>
        </w:numPr>
      </w:pPr>
      <w:r w:rsidRPr="00064A63">
        <w:lastRenderedPageBreak/>
        <w:t>Наконец, с помощью библиотеки Matplotlib строим диаграммы с истинными значениями целевой переменной и предсказанными значениями на тестовом наборе данных для каждой модели.</w:t>
      </w:r>
      <w:r w:rsidR="008E55E4">
        <w:t xml:space="preserve"> Результаты работы представлены на рисунках</w:t>
      </w:r>
    </w:p>
    <w:bookmarkStart w:id="33" w:name="_Toc133676502"/>
    <w:p w:rsidR="00CC5C14" w:rsidRDefault="008E55E4">
      <w:pPr>
        <w:pStyle w:val="2"/>
        <w:numPr>
          <w:ilvl w:val="1"/>
          <w:numId w:val="3"/>
        </w:numPr>
        <w:ind w:firstLine="709"/>
      </w:pPr>
      <w:r>
        <w:rPr>
          <w:noProof/>
          <w:lang w:eastAsia="ru-RU" w:bidi="ar-SA"/>
        </w:rPr>
        <mc:AlternateContent>
          <mc:Choice Requires="wps">
            <w:drawing>
              <wp:anchor distT="0" distB="0" distL="114300" distR="114300" simplePos="0" relativeHeight="251693568" behindDoc="0" locked="0" layoutInCell="1" allowOverlap="1" wp14:anchorId="462F0E52" wp14:editId="16452F71">
                <wp:simplePos x="0" y="0"/>
                <wp:positionH relativeFrom="column">
                  <wp:posOffset>0</wp:posOffset>
                </wp:positionH>
                <wp:positionV relativeFrom="paragraph">
                  <wp:posOffset>2667000</wp:posOffset>
                </wp:positionV>
                <wp:extent cx="3009900" cy="635"/>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8E55E4" w:rsidRPr="00E01D13" w:rsidRDefault="008E55E4" w:rsidP="008E55E4">
                            <w:pPr>
                              <w:pStyle w:val="a9"/>
                              <w:rPr>
                                <w:b/>
                                <w:bCs/>
                                <w:noProof/>
                                <w:sz w:val="28"/>
                                <w:szCs w:val="32"/>
                              </w:rPr>
                            </w:pPr>
                            <w:r>
                              <w:t>Рисунок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F0E52" id="Надпись 22" o:spid="_x0000_s1030" type="#_x0000_t202" style="position:absolute;left:0;text-align:left;margin-left:0;margin-top:210pt;width:237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" stroked="f">
                <v:textbox style="mso-fit-shape-to-text:t" inset="0,0,0,0">
                  <w:txbxContent>
                    <w:p w:rsidR="008E55E4" w:rsidRPr="00E01D13" w:rsidRDefault="008E55E4" w:rsidP="008E55E4">
                      <w:pPr>
                        <w:pStyle w:val="a9"/>
                        <w:rPr>
                          <w:b/>
                          <w:bCs/>
                          <w:noProof/>
                          <w:sz w:val="28"/>
                          <w:szCs w:val="32"/>
                        </w:rPr>
                      </w:pPr>
                      <w:r>
                        <w:t>Рисунок 17</w:t>
                      </w:r>
                    </w:p>
                  </w:txbxContent>
                </v:textbox>
                <w10:wrap type="square"/>
              </v:shape>
            </w:pict>
          </mc:Fallback>
        </mc:AlternateContent>
      </w:r>
      <w:r>
        <w:rPr>
          <w:noProof/>
          <w:lang w:eastAsia="ru-RU" w:bidi="ar-SA"/>
        </w:rPr>
        <w:drawing>
          <wp:anchor distT="0" distB="0" distL="114300" distR="114300" simplePos="0" relativeHeight="251688448" behindDoc="0" locked="0" layoutInCell="1" allowOverlap="1">
            <wp:simplePos x="0" y="0"/>
            <wp:positionH relativeFrom="margin">
              <wp:align>left</wp:align>
            </wp:positionH>
            <wp:positionV relativeFrom="paragraph">
              <wp:posOffset>196215</wp:posOffset>
            </wp:positionV>
            <wp:extent cx="3009900" cy="2413635"/>
            <wp:effectExtent l="0" t="0" r="0" b="571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7B35">
        <w:rPr>
          <w:noProof/>
          <w:lang w:eastAsia="ru-RU" w:bidi="ar-SA"/>
        </w:rPr>
        <w:drawing>
          <wp:anchor distT="0" distB="0" distL="114300" distR="114300" simplePos="0" relativeHeight="251687424" behindDoc="0" locked="0" layoutInCell="1" allowOverlap="1">
            <wp:simplePos x="0" y="0"/>
            <wp:positionH relativeFrom="column">
              <wp:posOffset>3063240</wp:posOffset>
            </wp:positionH>
            <wp:positionV relativeFrom="paragraph">
              <wp:posOffset>392430</wp:posOffset>
            </wp:positionV>
            <wp:extent cx="2276475" cy="57150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6475" cy="571500"/>
                    </a:xfrm>
                    <a:prstGeom prst="rect">
                      <a:avLst/>
                    </a:prstGeom>
                    <a:noFill/>
                    <a:ln>
                      <a:noFill/>
                    </a:ln>
                  </pic:spPr>
                </pic:pic>
              </a:graphicData>
            </a:graphic>
          </wp:anchor>
        </w:drawing>
      </w:r>
      <w:bookmarkEnd w:id="33"/>
    </w:p>
    <w:p w:rsidR="00CC5C14" w:rsidRDefault="00CC5C14">
      <w:pPr>
        <w:pStyle w:val="2"/>
        <w:numPr>
          <w:ilvl w:val="1"/>
          <w:numId w:val="3"/>
        </w:numPr>
        <w:ind w:firstLine="709"/>
      </w:pPr>
    </w:p>
    <w:p w:rsidR="00CC5C14" w:rsidRDefault="00CC5C14">
      <w:pPr>
        <w:pStyle w:val="2"/>
        <w:numPr>
          <w:ilvl w:val="1"/>
          <w:numId w:val="3"/>
        </w:numPr>
        <w:ind w:firstLine="709"/>
      </w:pPr>
    </w:p>
    <w:p w:rsidR="00CC5C14" w:rsidRDefault="00CC5C14">
      <w:pPr>
        <w:pStyle w:val="2"/>
        <w:numPr>
          <w:ilvl w:val="1"/>
          <w:numId w:val="3"/>
        </w:numPr>
        <w:ind w:firstLine="709"/>
      </w:pPr>
    </w:p>
    <w:p w:rsidR="00CC5C14" w:rsidRDefault="00CC5C14">
      <w:pPr>
        <w:pStyle w:val="2"/>
        <w:numPr>
          <w:ilvl w:val="1"/>
          <w:numId w:val="3"/>
        </w:numPr>
        <w:ind w:firstLine="709"/>
      </w:pPr>
    </w:p>
    <w:p w:rsidR="00CC5C14" w:rsidRDefault="004C7195">
      <w:pPr>
        <w:pStyle w:val="2"/>
        <w:numPr>
          <w:ilvl w:val="1"/>
          <w:numId w:val="3"/>
        </w:numPr>
        <w:ind w:firstLine="709"/>
      </w:pPr>
      <w:bookmarkStart w:id="34" w:name="_Toc133676503"/>
      <w:r>
        <w:rPr>
          <w:noProof/>
          <w:lang w:eastAsia="ru-RU" w:bidi="ar-SA"/>
        </w:rPr>
        <w:drawing>
          <wp:anchor distT="0" distB="0" distL="114300" distR="114300" simplePos="0" relativeHeight="251690496" behindDoc="0" locked="0" layoutInCell="1" allowOverlap="1">
            <wp:simplePos x="0" y="0"/>
            <wp:positionH relativeFrom="margin">
              <wp:align>left</wp:align>
            </wp:positionH>
            <wp:positionV relativeFrom="paragraph">
              <wp:posOffset>501650</wp:posOffset>
            </wp:positionV>
            <wp:extent cx="3108325" cy="2419350"/>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32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4"/>
    </w:p>
    <w:p w:rsidR="00CC5C14" w:rsidRDefault="0052139A">
      <w:pPr>
        <w:pStyle w:val="2"/>
        <w:numPr>
          <w:ilvl w:val="1"/>
          <w:numId w:val="3"/>
        </w:numPr>
        <w:ind w:firstLine="709"/>
      </w:pPr>
      <w:bookmarkStart w:id="35" w:name="_Toc133676504"/>
      <w:r>
        <w:rPr>
          <w:noProof/>
          <w:lang w:eastAsia="ru-RU" w:bidi="ar-SA"/>
        </w:rPr>
        <w:drawing>
          <wp:inline distT="0" distB="0" distL="0" distR="0" wp14:anchorId="433C3D53" wp14:editId="790968A6">
            <wp:extent cx="2328259" cy="6191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233" cy="620448"/>
                    </a:xfrm>
                    <a:prstGeom prst="rect">
                      <a:avLst/>
                    </a:prstGeom>
                    <a:noFill/>
                    <a:ln>
                      <a:noFill/>
                    </a:ln>
                  </pic:spPr>
                </pic:pic>
              </a:graphicData>
            </a:graphic>
          </wp:inline>
        </w:drawing>
      </w:r>
      <w:bookmarkEnd w:id="35"/>
    </w:p>
    <w:p w:rsidR="00CC5C14" w:rsidRDefault="00CC5C14">
      <w:pPr>
        <w:pStyle w:val="2"/>
        <w:numPr>
          <w:ilvl w:val="1"/>
          <w:numId w:val="3"/>
        </w:numPr>
        <w:ind w:firstLine="709"/>
      </w:pPr>
    </w:p>
    <w:p w:rsidR="00CC5C14" w:rsidRDefault="00CC5C14" w:rsidP="00064A63">
      <w:pPr>
        <w:pStyle w:val="2"/>
        <w:numPr>
          <w:ilvl w:val="0"/>
          <w:numId w:val="0"/>
        </w:numPr>
        <w:ind w:firstLine="709"/>
      </w:pPr>
    </w:p>
    <w:p w:rsidR="00064A63" w:rsidRDefault="00064A63" w:rsidP="00064A63">
      <w:pPr>
        <w:pStyle w:val="a0"/>
      </w:pPr>
    </w:p>
    <w:p w:rsidR="00064A63" w:rsidRDefault="00C36106" w:rsidP="00064A63">
      <w:pPr>
        <w:pStyle w:val="a0"/>
      </w:pPr>
      <w:r>
        <w:rPr>
          <w:noProof/>
          <w:lang w:eastAsia="ru-RU" w:bidi="ar-SA"/>
        </w:rPr>
        <mc:AlternateContent>
          <mc:Choice Requires="wps">
            <w:drawing>
              <wp:anchor distT="0" distB="0" distL="114300" distR="114300" simplePos="0" relativeHeight="251695616" behindDoc="0" locked="0" layoutInCell="1" allowOverlap="1" wp14:anchorId="24B982B6" wp14:editId="7BD83F0E">
                <wp:simplePos x="0" y="0"/>
                <wp:positionH relativeFrom="margin">
                  <wp:align>left</wp:align>
                </wp:positionH>
                <wp:positionV relativeFrom="paragraph">
                  <wp:posOffset>127000</wp:posOffset>
                </wp:positionV>
                <wp:extent cx="3402330" cy="635"/>
                <wp:effectExtent l="0" t="0" r="7620" b="3810"/>
                <wp:wrapSquare wrapText="bothSides"/>
                <wp:docPr id="23" name="Надпись 23"/>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rsidR="002F3103" w:rsidRPr="00D13F40" w:rsidRDefault="002F3103" w:rsidP="008E55E4">
                            <w:pPr>
                              <w:pStyle w:val="a9"/>
                              <w:rPr>
                                <w:b/>
                                <w:bCs/>
                                <w:noProof/>
                                <w:sz w:val="28"/>
                                <w:szCs w:val="32"/>
                              </w:rPr>
                            </w:pPr>
                            <w:r>
                              <w:t>Рисунок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982B6" id="Надпись 23" o:spid="_x0000_s1031" type="#_x0000_t202" style="position:absolute;left:0;text-align:left;margin-left:0;margin-top:10pt;width:267.9pt;height:.05pt;z-index:251695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" stroked="f">
                <v:textbox style="mso-fit-shape-to-text:t" inset="0,0,0,0">
                  <w:txbxContent>
                    <w:p w:rsidR="002F3103" w:rsidRPr="00D13F40" w:rsidRDefault="002F3103" w:rsidP="008E55E4">
                      <w:pPr>
                        <w:pStyle w:val="a9"/>
                        <w:rPr>
                          <w:b/>
                          <w:bCs/>
                          <w:noProof/>
                          <w:sz w:val="28"/>
                          <w:szCs w:val="32"/>
                        </w:rPr>
                      </w:pPr>
                      <w:r>
                        <w:t>Рисунок 18</w:t>
                      </w:r>
                    </w:p>
                  </w:txbxContent>
                </v:textbox>
                <w10:wrap type="square" anchorx="margin"/>
              </v:shape>
            </w:pict>
          </mc:Fallback>
        </mc:AlternateContent>
      </w:r>
    </w:p>
    <w:p w:rsidR="00064A63" w:rsidRDefault="00064A63" w:rsidP="00064A63">
      <w:pPr>
        <w:pStyle w:val="a0"/>
      </w:pPr>
    </w:p>
    <w:p w:rsidR="00064A63" w:rsidRDefault="008E55E4" w:rsidP="00064A63">
      <w:pPr>
        <w:pStyle w:val="a0"/>
      </w:pPr>
      <w:r>
        <w:rPr>
          <w:noProof/>
          <w:lang w:eastAsia="ru-RU" w:bidi="ar-SA"/>
        </w:rPr>
        <w:lastRenderedPageBreak/>
        <w:drawing>
          <wp:inline distT="0" distB="0" distL="0" distR="0" wp14:anchorId="2D832EF3" wp14:editId="1CACFB9E">
            <wp:extent cx="24384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533400"/>
                    </a:xfrm>
                    <a:prstGeom prst="rect">
                      <a:avLst/>
                    </a:prstGeom>
                    <a:noFill/>
                    <a:ln>
                      <a:noFill/>
                    </a:ln>
                  </pic:spPr>
                </pic:pic>
              </a:graphicData>
            </a:graphic>
          </wp:inline>
        </w:drawing>
      </w:r>
      <w:r>
        <w:rPr>
          <w:noProof/>
          <w:lang w:eastAsia="ru-RU" w:bidi="ar-SA"/>
        </w:rPr>
        <mc:AlternateContent>
          <mc:Choice Requires="wps">
            <w:drawing>
              <wp:anchor distT="0" distB="0" distL="114300" distR="114300" simplePos="0" relativeHeight="251697664" behindDoc="0" locked="0" layoutInCell="1" allowOverlap="1" wp14:anchorId="77FFD6D2" wp14:editId="2CE1252F">
                <wp:simplePos x="0" y="0"/>
                <wp:positionH relativeFrom="column">
                  <wp:posOffset>-280035</wp:posOffset>
                </wp:positionH>
                <wp:positionV relativeFrom="paragraph">
                  <wp:posOffset>2540000</wp:posOffset>
                </wp:positionV>
                <wp:extent cx="3161665" cy="635"/>
                <wp:effectExtent l="0" t="0" r="0"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3161665" cy="635"/>
                        </a:xfrm>
                        <a:prstGeom prst="rect">
                          <a:avLst/>
                        </a:prstGeom>
                        <a:solidFill>
                          <a:prstClr val="white"/>
                        </a:solidFill>
                        <a:ln>
                          <a:noFill/>
                        </a:ln>
                      </wps:spPr>
                      <wps:txbx>
                        <w:txbxContent>
                          <w:p w:rsidR="002F3103" w:rsidRPr="00F738C1" w:rsidRDefault="002F3103" w:rsidP="008E55E4">
                            <w:pPr>
                              <w:pStyle w:val="a9"/>
                              <w:rPr>
                                <w:noProof/>
                                <w:sz w:val="28"/>
                              </w:rPr>
                            </w:pPr>
                            <w:r>
                              <w:t>Рисунок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FD6D2" id="Надпись 24" o:spid="_x0000_s1032" type="#_x0000_t202" style="position:absolute;left:0;text-align:left;margin-left:-22.05pt;margin-top:200pt;width:248.9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" stroked="f">
                <v:textbox style="mso-fit-shape-to-text:t" inset="0,0,0,0">
                  <w:txbxContent>
                    <w:p w:rsidR="002F3103" w:rsidRPr="00F738C1" w:rsidRDefault="002F3103" w:rsidP="008E55E4">
                      <w:pPr>
                        <w:pStyle w:val="a9"/>
                        <w:rPr>
                          <w:noProof/>
                          <w:sz w:val="28"/>
                        </w:rPr>
                      </w:pPr>
                      <w:r>
                        <w:t>Рисунок 19</w:t>
                      </w:r>
                    </w:p>
                  </w:txbxContent>
                </v:textbox>
                <w10:wrap type="square"/>
              </v:shape>
            </w:pict>
          </mc:Fallback>
        </mc:AlternateContent>
      </w:r>
      <w:r>
        <w:rPr>
          <w:noProof/>
          <w:lang w:eastAsia="ru-RU" w:bidi="ar-SA"/>
        </w:rPr>
        <w:drawing>
          <wp:anchor distT="0" distB="0" distL="114300" distR="114300" simplePos="0" relativeHeight="251691520" behindDoc="0" locked="0" layoutInCell="1" allowOverlap="1">
            <wp:simplePos x="0" y="0"/>
            <wp:positionH relativeFrom="column">
              <wp:posOffset>-280035</wp:posOffset>
            </wp:positionH>
            <wp:positionV relativeFrom="paragraph">
              <wp:posOffset>15875</wp:posOffset>
            </wp:positionV>
            <wp:extent cx="3161665" cy="2466975"/>
            <wp:effectExtent l="0" t="0" r="635"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166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A63" w:rsidRDefault="00064A63" w:rsidP="00064A63">
      <w:pPr>
        <w:pStyle w:val="a0"/>
      </w:pPr>
    </w:p>
    <w:p w:rsidR="00064A63" w:rsidRDefault="00064A63" w:rsidP="00064A63">
      <w:pPr>
        <w:pStyle w:val="a0"/>
      </w:pPr>
    </w:p>
    <w:p w:rsidR="00064A63" w:rsidRDefault="00064A63" w:rsidP="00064A63">
      <w:pPr>
        <w:pStyle w:val="a0"/>
      </w:pPr>
    </w:p>
    <w:p w:rsidR="00064A63" w:rsidRDefault="00064A63" w:rsidP="00064A63">
      <w:pPr>
        <w:pStyle w:val="a0"/>
      </w:pPr>
    </w:p>
    <w:p w:rsidR="0052139A" w:rsidRDefault="0052139A" w:rsidP="00064A63">
      <w:pPr>
        <w:pStyle w:val="a0"/>
      </w:pPr>
    </w:p>
    <w:p w:rsidR="00064A63" w:rsidRDefault="00064A63" w:rsidP="00064A63">
      <w:pPr>
        <w:pStyle w:val="a0"/>
      </w:pPr>
    </w:p>
    <w:p w:rsidR="007E550C" w:rsidRDefault="007E550C" w:rsidP="00064A63">
      <w:pPr>
        <w:pStyle w:val="a0"/>
      </w:pPr>
    </w:p>
    <w:p w:rsidR="007E550C" w:rsidRDefault="007E550C" w:rsidP="00064A63">
      <w:pPr>
        <w:pStyle w:val="a0"/>
      </w:pPr>
    </w:p>
    <w:p w:rsidR="007E550C" w:rsidRPr="00064A63" w:rsidRDefault="007E550C" w:rsidP="00064A63">
      <w:pPr>
        <w:pStyle w:val="a0"/>
      </w:pPr>
    </w:p>
    <w:p w:rsidR="006D1501" w:rsidRDefault="0080677D">
      <w:pPr>
        <w:pStyle w:val="2"/>
        <w:numPr>
          <w:ilvl w:val="1"/>
          <w:numId w:val="3"/>
        </w:numPr>
        <w:ind w:firstLine="709"/>
      </w:pPr>
      <w:bookmarkStart w:id="36" w:name="_Toc133676505"/>
      <w:r>
        <w:t>2.</w:t>
      </w:r>
      <w:r w:rsidR="00FE4A3E">
        <w:t>4</w:t>
      </w:r>
      <w:r>
        <w:t>. Разработка приложения</w:t>
      </w:r>
      <w:bookmarkEnd w:id="36"/>
    </w:p>
    <w:p w:rsidR="006D1501" w:rsidRDefault="008B71A6">
      <w:pPr>
        <w:pStyle w:val="a0"/>
      </w:pPr>
      <w:r>
        <w:t>По условию задачи, сохранённую модель нейронной сети нужно использовать в приложении, которое будет предсказывать значение целевой переменной «Расчёт соотношения матрица-наполнитель»</w:t>
      </w:r>
    </w:p>
    <w:p w:rsidR="00AA6E78" w:rsidRDefault="00886A1B" w:rsidP="00AA6E78">
      <w:pPr>
        <w:pStyle w:val="a0"/>
      </w:pPr>
      <w:r>
        <w:t>В</w:t>
      </w:r>
      <w:r w:rsidR="0080677D">
        <w:t xml:space="preserve">еб-приложение </w:t>
      </w:r>
      <w:r>
        <w:t xml:space="preserve">разработано </w:t>
      </w:r>
      <w:r w:rsidR="0080677D">
        <w:t>с помощью языка Python, фреймворка Flask и шаблонизатора Jinja</w:t>
      </w:r>
      <w:r w:rsidR="00AA6E78">
        <w:t xml:space="preserve">. Для демонстрации его работы используем инструмент ngrok, который позволяет создавать временные туннели для локальных веб-серверов. </w:t>
      </w:r>
    </w:p>
    <w:p w:rsidR="00AA6E78" w:rsidRDefault="00AA6E78" w:rsidP="00AA6E78">
      <w:pPr>
        <w:pStyle w:val="a0"/>
      </w:pPr>
      <w:r>
        <w:t>Ngrok создает защищенное соединение между локальным сервером и интернетом, что позволит тестировать и демонстрировать наше веб-приложение в режиме реального времени.</w:t>
      </w:r>
      <w:r w:rsidR="00195458">
        <w:t xml:space="preserve"> На рисунке 20 представлен скриншот интерфейса нашего приложения</w:t>
      </w:r>
    </w:p>
    <w:p w:rsidR="006D1501" w:rsidRDefault="00195458" w:rsidP="00886A1B">
      <w:pPr>
        <w:pStyle w:val="a0"/>
        <w:ind w:firstLine="0"/>
      </w:pPr>
      <w:r>
        <w:rPr>
          <w:noProof/>
          <w:lang w:eastAsia="ru-RU" w:bidi="ar-SA"/>
        </w:rPr>
        <w:lastRenderedPageBreak/>
        <mc:AlternateContent>
          <mc:Choice Requires="wps">
            <w:drawing>
              <wp:anchor distT="0" distB="0" distL="114300" distR="114300" simplePos="0" relativeHeight="251699712" behindDoc="1" locked="0" layoutInCell="1" allowOverlap="1" wp14:anchorId="44C31080" wp14:editId="0A5CDF9C">
                <wp:simplePos x="0" y="0"/>
                <wp:positionH relativeFrom="column">
                  <wp:posOffset>0</wp:posOffset>
                </wp:positionH>
                <wp:positionV relativeFrom="paragraph">
                  <wp:posOffset>5327650</wp:posOffset>
                </wp:positionV>
                <wp:extent cx="5629275" cy="635"/>
                <wp:effectExtent l="0" t="0" r="0" b="0"/>
                <wp:wrapTight wrapText="bothSides">
                  <wp:wrapPolygon edited="0">
                    <wp:start x="0" y="0"/>
                    <wp:lineTo x="0" y="21600"/>
                    <wp:lineTo x="21600" y="21600"/>
                    <wp:lineTo x="21600" y="0"/>
                  </wp:wrapPolygon>
                </wp:wrapTight>
                <wp:docPr id="25" name="Надпись 25"/>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rsidR="002F3103" w:rsidRPr="007B1052" w:rsidRDefault="002F3103" w:rsidP="00195458">
                            <w:pPr>
                              <w:pStyle w:val="a9"/>
                              <w:rPr>
                                <w:noProof/>
                                <w:sz w:val="28"/>
                              </w:rPr>
                            </w:pPr>
                            <w:r>
                              <w:t>Рисунок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1080" id="Надпись 25" o:spid="_x0000_s1033" type="#_x0000_t202" style="position:absolute;left:0;text-align:left;margin-left:0;margin-top:419.5pt;width:443.2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" stroked="f">
                <v:textbox style="mso-fit-shape-to-text:t" inset="0,0,0,0">
                  <w:txbxContent>
                    <w:p w:rsidR="002F3103" w:rsidRPr="007B1052" w:rsidRDefault="002F3103" w:rsidP="00195458">
                      <w:pPr>
                        <w:pStyle w:val="a9"/>
                        <w:rPr>
                          <w:noProof/>
                          <w:sz w:val="28"/>
                        </w:rPr>
                      </w:pPr>
                      <w:r>
                        <w:t>Рисунок 20</w:t>
                      </w:r>
                    </w:p>
                  </w:txbxContent>
                </v:textbox>
                <w10:wrap type="tight"/>
              </v:shape>
            </w:pict>
          </mc:Fallback>
        </mc:AlternateContent>
      </w:r>
      <w:r w:rsidR="008B71A6">
        <w:rPr>
          <w:noProof/>
          <w:lang w:eastAsia="ru-RU" w:bidi="ar-SA"/>
        </w:rPr>
        <w:drawing>
          <wp:anchor distT="0" distB="0" distL="114300" distR="114300" simplePos="0" relativeHeight="251686400" behindDoc="1" locked="0" layoutInCell="1" allowOverlap="1">
            <wp:simplePos x="0" y="0"/>
            <wp:positionH relativeFrom="margin">
              <wp:align>left</wp:align>
            </wp:positionH>
            <wp:positionV relativeFrom="paragraph">
              <wp:posOffset>308610</wp:posOffset>
            </wp:positionV>
            <wp:extent cx="5629275" cy="4961890"/>
            <wp:effectExtent l="0" t="0" r="9525" b="0"/>
            <wp:wrapTight wrapText="bothSides">
              <wp:wrapPolygon edited="0">
                <wp:start x="0" y="0"/>
                <wp:lineTo x="0" y="21478"/>
                <wp:lineTo x="21563" y="21478"/>
                <wp:lineTo x="21563"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4961890"/>
                    </a:xfrm>
                    <a:prstGeom prst="rect">
                      <a:avLst/>
                    </a:prstGeom>
                    <a:noFill/>
                    <a:ln>
                      <a:noFill/>
                    </a:ln>
                  </pic:spPr>
                </pic:pic>
              </a:graphicData>
            </a:graphic>
            <wp14:sizeRelH relativeFrom="margin">
              <wp14:pctWidth>0</wp14:pctWidth>
            </wp14:sizeRelH>
          </wp:anchor>
        </w:drawing>
      </w:r>
    </w:p>
    <w:p w:rsidR="00F36413" w:rsidRDefault="00F36413">
      <w:pPr>
        <w:pStyle w:val="a0"/>
      </w:pPr>
    </w:p>
    <w:p w:rsidR="002C6F1C" w:rsidRDefault="002C6F1C">
      <w:pPr>
        <w:pStyle w:val="a0"/>
      </w:pPr>
    </w:p>
    <w:p w:rsidR="002C6F1C" w:rsidRDefault="002C6F1C">
      <w:pPr>
        <w:pStyle w:val="a0"/>
      </w:pPr>
    </w:p>
    <w:p w:rsidR="002C6F1C" w:rsidRDefault="002C6F1C">
      <w:pPr>
        <w:pStyle w:val="a0"/>
      </w:pPr>
    </w:p>
    <w:p w:rsidR="002C6F1C" w:rsidRDefault="002C6F1C">
      <w:pPr>
        <w:pStyle w:val="a0"/>
      </w:pPr>
    </w:p>
    <w:p w:rsidR="002C6F1C" w:rsidRDefault="002C6F1C">
      <w:pPr>
        <w:pStyle w:val="a0"/>
      </w:pPr>
    </w:p>
    <w:p w:rsidR="002C6F1C" w:rsidRDefault="002C6F1C">
      <w:pPr>
        <w:pStyle w:val="a0"/>
      </w:pPr>
    </w:p>
    <w:p w:rsidR="002C6F1C" w:rsidRDefault="002C6F1C">
      <w:pPr>
        <w:pStyle w:val="a0"/>
      </w:pPr>
    </w:p>
    <w:p w:rsidR="002C6F1C" w:rsidRDefault="002C6F1C">
      <w:pPr>
        <w:pStyle w:val="a0"/>
      </w:pPr>
    </w:p>
    <w:p w:rsidR="002C6F1C" w:rsidRDefault="002C6F1C">
      <w:pPr>
        <w:pStyle w:val="a0"/>
      </w:pPr>
    </w:p>
    <w:p w:rsidR="006D1501" w:rsidRDefault="0080677D">
      <w:pPr>
        <w:pStyle w:val="2"/>
        <w:numPr>
          <w:ilvl w:val="1"/>
          <w:numId w:val="2"/>
        </w:numPr>
        <w:ind w:firstLine="709"/>
      </w:pPr>
      <w:bookmarkStart w:id="37" w:name="_Toc133676506"/>
      <w:r>
        <w:lastRenderedPageBreak/>
        <w:t>2.</w:t>
      </w:r>
      <w:r w:rsidR="00FE4A3E">
        <w:t>5</w:t>
      </w:r>
      <w:r>
        <w:t>. Создание удаленного репозитория</w:t>
      </w:r>
      <w:bookmarkEnd w:id="37"/>
    </w:p>
    <w:p w:rsidR="006D1501" w:rsidRDefault="0080677D">
      <w:pPr>
        <w:pStyle w:val="a0"/>
      </w:pPr>
      <w:r>
        <w:t xml:space="preserve">Для данного исследования был создан удаленный репозиторий на GitHub, который находится по адресу </w:t>
      </w:r>
      <w:hyperlink r:id="rId31" w:history="1">
        <w:r w:rsidR="007235BA" w:rsidRPr="00BA4A5A">
          <w:rPr>
            <w:rStyle w:val="af4"/>
          </w:rPr>
          <w:t>https://github.com/Evgeny-Lyovin/VKR-repository/tree/main</w:t>
        </w:r>
      </w:hyperlink>
      <w:r w:rsidR="007235BA">
        <w:t xml:space="preserve">. </w:t>
      </w:r>
      <w:r>
        <w:t>На него были загружены результаты работы: исследовате</w:t>
      </w:r>
      <w:r w:rsidR="00D259C9">
        <w:t>льский notebook, код приложения, презентация, пояснительная записка</w:t>
      </w:r>
    </w:p>
    <w:p w:rsidR="00B702D8" w:rsidRDefault="00B702D8" w:rsidP="00B702D8"/>
    <w:p w:rsidR="00C04369" w:rsidRDefault="00C04369"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2C6F1C" w:rsidRDefault="002C6F1C" w:rsidP="00B702D8"/>
    <w:p w:rsidR="00C04369" w:rsidRDefault="00C04369" w:rsidP="00B702D8"/>
    <w:p w:rsidR="00C04369" w:rsidRPr="00C04369" w:rsidRDefault="00B702D8" w:rsidP="00C04369">
      <w:pPr>
        <w:pStyle w:val="2"/>
        <w:numPr>
          <w:ilvl w:val="0"/>
          <w:numId w:val="0"/>
        </w:numPr>
        <w:ind w:firstLine="709"/>
      </w:pPr>
      <w:bookmarkStart w:id="38" w:name="_Toc133676507"/>
      <w:r>
        <w:lastRenderedPageBreak/>
        <w:t>Заключение</w:t>
      </w:r>
      <w:bookmarkEnd w:id="38"/>
    </w:p>
    <w:p w:rsidR="00D259C9" w:rsidRDefault="00D259C9" w:rsidP="00D259C9">
      <w:pPr>
        <w:pStyle w:val="a0"/>
        <w:ind w:left="170" w:firstLine="0"/>
      </w:pPr>
      <w:r>
        <w:t xml:space="preserve">В рамках работы на тему "Прогнозирование конечных свойств композиционных материалов" были изучены теоретические основы и методы решения задачи. </w:t>
      </w:r>
      <w:r w:rsidR="00762822">
        <w:t xml:space="preserve">С помощью библиотеки </w:t>
      </w:r>
      <w:r w:rsidR="00762822" w:rsidRPr="00762822">
        <w:t xml:space="preserve">pandas_profiling </w:t>
      </w:r>
      <w:r w:rsidR="00762822">
        <w:t>составлен отчёт и б</w:t>
      </w:r>
      <w:r>
        <w:t>ыл проведен разведоч</w:t>
      </w:r>
      <w:r w:rsidR="00762822">
        <w:t>ный анализ предложенных данных</w:t>
      </w:r>
      <w:r>
        <w:t xml:space="preserve">, анализ и исключение выбросов, а также проверку наличия пропусков. </w:t>
      </w:r>
      <w:r w:rsidR="00762822">
        <w:t>Затем д</w:t>
      </w:r>
      <w:r>
        <w:t>анные были предварительно обработаны, включая удаление шумов и нормализацию.</w:t>
      </w:r>
    </w:p>
    <w:p w:rsidR="00762822" w:rsidRDefault="00D259C9" w:rsidP="00D259C9">
      <w:pPr>
        <w:pStyle w:val="a0"/>
        <w:numPr>
          <w:ilvl w:val="0"/>
          <w:numId w:val="4"/>
        </w:numPr>
      </w:pPr>
      <w:r>
        <w:t xml:space="preserve">Было обучено несколько моделей для прогнозирования модуля упругости </w:t>
      </w:r>
      <w:r w:rsidR="00910502">
        <w:t>при</w:t>
      </w:r>
      <w:r w:rsidR="00762822">
        <w:t xml:space="preserve"> растяжени</w:t>
      </w:r>
      <w:r>
        <w:t>и прочности при растяжении</w:t>
      </w:r>
      <w:r w:rsidR="00762822">
        <w:t xml:space="preserve"> и</w:t>
      </w:r>
      <w:r>
        <w:t xml:space="preserve"> проведен поиск гиперпараметров с помощью</w:t>
      </w:r>
      <w:r w:rsidR="00BF4C47">
        <w:t xml:space="preserve"> </w:t>
      </w:r>
      <w:r w:rsidR="00BF4C47">
        <w:rPr>
          <w:lang w:val="en-US"/>
        </w:rPr>
        <w:t>GreedSearchCV</w:t>
      </w:r>
      <w:r>
        <w:t xml:space="preserve">. </w:t>
      </w:r>
    </w:p>
    <w:p w:rsidR="00D259C9" w:rsidRDefault="00D259C9" w:rsidP="00D259C9">
      <w:pPr>
        <w:pStyle w:val="a0"/>
        <w:numPr>
          <w:ilvl w:val="0"/>
          <w:numId w:val="4"/>
        </w:numPr>
      </w:pPr>
      <w:r>
        <w:t xml:space="preserve">Была разработана нейронная сеть, которая рекомендует </w:t>
      </w:r>
      <w:r w:rsidR="00762822">
        <w:t>соотношение матрица-наполнитель и выполнен поиск гиперпараметров</w:t>
      </w:r>
      <w:r w:rsidR="00BF4C47" w:rsidRPr="00BF4C47">
        <w:t xml:space="preserve"> </w:t>
      </w:r>
      <w:r w:rsidR="009776BF">
        <w:t>с</w:t>
      </w:r>
      <w:r w:rsidR="00BF4C47">
        <w:t xml:space="preserve"> помощью библиотеки</w:t>
      </w:r>
      <w:r w:rsidR="00BF4C47" w:rsidRPr="00BF4C47">
        <w:t xml:space="preserve"> </w:t>
      </w:r>
      <w:r w:rsidR="00BF4C47">
        <w:rPr>
          <w:lang w:val="en-US"/>
        </w:rPr>
        <w:t>Optuna</w:t>
      </w:r>
    </w:p>
    <w:p w:rsidR="006D1501" w:rsidRDefault="00D259C9" w:rsidP="00D259C9">
      <w:pPr>
        <w:pStyle w:val="a0"/>
        <w:numPr>
          <w:ilvl w:val="0"/>
          <w:numId w:val="4"/>
        </w:numPr>
      </w:pPr>
      <w:r>
        <w:t>Кроме того, было создано приложение, которое использует ранее обученную и сохраненную модель для выдачи прогнозов.</w:t>
      </w:r>
    </w:p>
    <w:p w:rsidR="00D259C9" w:rsidRDefault="00D259C9" w:rsidP="00D259C9">
      <w:pPr>
        <w:pStyle w:val="a0"/>
        <w:ind w:left="709" w:firstLine="0"/>
      </w:pPr>
    </w:p>
    <w:p w:rsidR="006D1501" w:rsidRDefault="006D1501" w:rsidP="00E506E9">
      <w:pPr>
        <w:pStyle w:val="a0"/>
        <w:ind w:firstLine="0"/>
      </w:pPr>
    </w:p>
    <w:p w:rsidR="00D259C9" w:rsidRDefault="00D259C9" w:rsidP="00E506E9">
      <w:pPr>
        <w:pStyle w:val="a0"/>
        <w:ind w:firstLine="0"/>
      </w:pPr>
    </w:p>
    <w:p w:rsidR="00D259C9" w:rsidRDefault="00D259C9" w:rsidP="00E506E9">
      <w:pPr>
        <w:pStyle w:val="a0"/>
        <w:ind w:firstLine="0"/>
      </w:pPr>
    </w:p>
    <w:p w:rsidR="00D259C9" w:rsidRDefault="00D259C9" w:rsidP="00E506E9">
      <w:pPr>
        <w:pStyle w:val="a0"/>
        <w:ind w:firstLine="0"/>
      </w:pPr>
    </w:p>
    <w:p w:rsidR="00D259C9" w:rsidRDefault="00D259C9" w:rsidP="00E506E9">
      <w:pPr>
        <w:pStyle w:val="a0"/>
        <w:ind w:firstLine="0"/>
      </w:pPr>
    </w:p>
    <w:p w:rsidR="00D259C9" w:rsidRDefault="00D259C9" w:rsidP="00E506E9">
      <w:pPr>
        <w:pStyle w:val="a0"/>
        <w:ind w:firstLine="0"/>
      </w:pPr>
    </w:p>
    <w:p w:rsidR="00D259C9" w:rsidRDefault="00D259C9" w:rsidP="00E506E9">
      <w:pPr>
        <w:pStyle w:val="a0"/>
        <w:ind w:firstLine="0"/>
      </w:pPr>
    </w:p>
    <w:p w:rsidR="002C6F1C" w:rsidRDefault="002C6F1C" w:rsidP="00D259C9">
      <w:pPr>
        <w:pStyle w:val="1"/>
        <w:numPr>
          <w:ilvl w:val="0"/>
          <w:numId w:val="3"/>
        </w:numPr>
      </w:pPr>
    </w:p>
    <w:p w:rsidR="002C6F1C" w:rsidRDefault="002C6F1C" w:rsidP="00D259C9">
      <w:pPr>
        <w:pStyle w:val="1"/>
        <w:numPr>
          <w:ilvl w:val="0"/>
          <w:numId w:val="3"/>
        </w:numPr>
      </w:pPr>
    </w:p>
    <w:p w:rsidR="002C6F1C" w:rsidRDefault="002C6F1C" w:rsidP="00D259C9">
      <w:pPr>
        <w:pStyle w:val="1"/>
        <w:numPr>
          <w:ilvl w:val="0"/>
          <w:numId w:val="3"/>
        </w:numPr>
      </w:pPr>
    </w:p>
    <w:p w:rsidR="00D259C9" w:rsidRDefault="00D259C9" w:rsidP="00D259C9">
      <w:pPr>
        <w:pStyle w:val="1"/>
        <w:numPr>
          <w:ilvl w:val="0"/>
          <w:numId w:val="3"/>
        </w:numPr>
      </w:pPr>
      <w:bookmarkStart w:id="39" w:name="_Toc133676508"/>
      <w:r>
        <w:lastRenderedPageBreak/>
        <w:t>Библиографический список</w:t>
      </w:r>
      <w:bookmarkEnd w:id="39"/>
    </w:p>
    <w:p w:rsidR="00D259C9" w:rsidRDefault="00D259C9" w:rsidP="00D259C9">
      <w:pPr>
        <w:pStyle w:val="a0"/>
      </w:pPr>
      <w:r w:rsidRPr="00C03490">
        <w:t>1</w:t>
      </w:r>
      <w:r>
        <w:t xml:space="preserve"> Документация по языку программирования python: – Режим доступа:  </w:t>
      </w:r>
      <w:hyperlink r:id="rId32">
        <w:r>
          <w:t>https://docs.python.org/3.8/index.html</w:t>
        </w:r>
      </w:hyperlink>
      <w:r>
        <w:t>.</w:t>
      </w:r>
    </w:p>
    <w:p w:rsidR="00D259C9" w:rsidRDefault="00D259C9" w:rsidP="00D259C9">
      <w:pPr>
        <w:pStyle w:val="a0"/>
      </w:pPr>
      <w:r w:rsidRPr="00C03490">
        <w:t>2</w:t>
      </w:r>
      <w:r>
        <w:t xml:space="preserve"> Документация по библиотеке numpy: – Режим доступа: </w:t>
      </w:r>
      <w:hyperlink r:id="rId33" w:anchor="user" w:history="1">
        <w:r>
          <w:t>https://numpy.org/doc/1.22/user/index.html#user</w:t>
        </w:r>
      </w:hyperlink>
      <w:r>
        <w:t>.</w:t>
      </w:r>
    </w:p>
    <w:p w:rsidR="00D259C9" w:rsidRDefault="00D259C9" w:rsidP="00D259C9">
      <w:pPr>
        <w:pStyle w:val="a0"/>
      </w:pPr>
      <w:r w:rsidRPr="00C03490">
        <w:t>3</w:t>
      </w:r>
      <w:r>
        <w:t xml:space="preserve"> Документация по библиотеке pandas: – Режим доступа: </w:t>
      </w:r>
      <w:hyperlink r:id="rId34" w:anchor="user-guide" w:history="1">
        <w:r>
          <w:t>https://pandas.pydata.org/docs/user_guide/index.html#user-guide</w:t>
        </w:r>
      </w:hyperlink>
      <w:r>
        <w:t>.</w:t>
      </w:r>
    </w:p>
    <w:p w:rsidR="00D259C9" w:rsidRDefault="00D259C9" w:rsidP="00D259C9">
      <w:pPr>
        <w:pStyle w:val="a0"/>
      </w:pPr>
      <w:r w:rsidRPr="00C03490">
        <w:t>4</w:t>
      </w:r>
      <w:r>
        <w:t xml:space="preserve"> Документация по библиотеке matplotlib: – Режим доступа: </w:t>
      </w:r>
      <w:hyperlink r:id="rId35">
        <w:r>
          <w:t>https://matplotlib.org/stable/users/index.html</w:t>
        </w:r>
      </w:hyperlink>
      <w:r>
        <w:t>.</w:t>
      </w:r>
    </w:p>
    <w:p w:rsidR="00D259C9" w:rsidRDefault="00D259C9" w:rsidP="00D259C9">
      <w:pPr>
        <w:pStyle w:val="a0"/>
      </w:pPr>
      <w:r w:rsidRPr="00C03490">
        <w:t>5</w:t>
      </w:r>
      <w:r>
        <w:t xml:space="preserve"> Документация по библиотеке seaborn: – Режим доступа: </w:t>
      </w:r>
      <w:hyperlink r:id="rId36">
        <w:r>
          <w:t>https://seaborn.pydata.org/tutorial.html</w:t>
        </w:r>
      </w:hyperlink>
      <w:r>
        <w:t>.</w:t>
      </w:r>
    </w:p>
    <w:p w:rsidR="00D259C9" w:rsidRDefault="00D259C9" w:rsidP="00D259C9">
      <w:pPr>
        <w:pStyle w:val="a0"/>
      </w:pPr>
      <w:r w:rsidRPr="00C03490">
        <w:t>6</w:t>
      </w:r>
      <w:r>
        <w:t xml:space="preserve"> Документация по библиотеке sklearn: – Режим доступа: </w:t>
      </w:r>
      <w:hyperlink r:id="rId37">
        <w:r>
          <w:t>https://scikit-learn.org/stable/user_guide.html</w:t>
        </w:r>
      </w:hyperlink>
      <w:r>
        <w:t>.</w:t>
      </w:r>
    </w:p>
    <w:p w:rsidR="00D259C9" w:rsidRDefault="00D259C9" w:rsidP="00D259C9">
      <w:pPr>
        <w:pStyle w:val="a0"/>
      </w:pPr>
      <w:r w:rsidRPr="00C03490">
        <w:t>7</w:t>
      </w:r>
      <w:r>
        <w:t xml:space="preserve"> Документация по библиотеке keras: – Режим доступа: </w:t>
      </w:r>
      <w:hyperlink r:id="rId38">
        <w:r>
          <w:t>https://keras.io/api/</w:t>
        </w:r>
      </w:hyperlink>
      <w:r>
        <w:t>.</w:t>
      </w:r>
    </w:p>
    <w:p w:rsidR="00B16AE2" w:rsidRDefault="00D259C9" w:rsidP="00B16AE2">
      <w:pPr>
        <w:pStyle w:val="a0"/>
      </w:pPr>
      <w:r w:rsidRPr="00C03490">
        <w:t>8</w:t>
      </w:r>
      <w:r>
        <w:t xml:space="preserve"> Руководство по быстрому старту в flask: – Режим доступа: </w:t>
      </w:r>
      <w:hyperlink r:id="rId39">
        <w:r>
          <w:t>https://flask-russian-docs.readthedocs.io/ru/latest/quickstart.html</w:t>
        </w:r>
      </w:hyperlink>
    </w:p>
    <w:p w:rsidR="00D259C9" w:rsidRDefault="00B16AE2" w:rsidP="00B16AE2">
      <w:pPr>
        <w:pStyle w:val="a0"/>
      </w:pPr>
      <w:bookmarkStart w:id="40" w:name="_GoBack"/>
      <w:bookmarkEnd w:id="40"/>
      <w:r>
        <w:rPr>
          <w:rFonts w:ascii="system-ui" w:hAnsi="system-ui"/>
          <w:color w:val="0F172A"/>
          <w:shd w:val="clear" w:color="auto" w:fill="FCFCFC"/>
        </w:rPr>
        <w:t xml:space="preserve">9 </w:t>
      </w:r>
      <w:r>
        <w:rPr>
          <w:rFonts w:ascii="system-ui" w:hAnsi="system-ui"/>
          <w:color w:val="0F172A"/>
          <w:shd w:val="clear" w:color="auto" w:fill="FCFCFC"/>
        </w:rPr>
        <w:t>ГрасД. Г77. Data Science. Наука о данных с нуля: Пер. с англ. - 2-е изд., перераб. и доп. - СПб.: БХВ-Петербург, 2021. - 416 с.</w:t>
      </w:r>
    </w:p>
    <w:sectPr w:rsidR="00D259C9">
      <w:footerReference w:type="default" r:id="rId40"/>
      <w:pgSz w:w="11906" w:h="16838"/>
      <w:pgMar w:top="1134" w:right="567" w:bottom="1416" w:left="1701" w:header="0" w:footer="85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6FA" w:rsidRDefault="00EC56FA">
      <w:pPr>
        <w:spacing w:line="240" w:lineRule="auto"/>
      </w:pPr>
      <w:r>
        <w:separator/>
      </w:r>
    </w:p>
  </w:endnote>
  <w:endnote w:type="continuationSeparator" w:id="0">
    <w:p w:rsidR="00EC56FA" w:rsidRDefault="00EC5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Times New Roman"/>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Noto Sans CJK SC">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stem-ui">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03" w:rsidRDefault="002F3103">
    <w:pPr>
      <w:pStyle w:val="ac"/>
    </w:pPr>
    <w:r>
      <w:fldChar w:fldCharType="begin"/>
    </w:r>
    <w:r>
      <w:instrText>PAGE</w:instrText>
    </w:r>
    <w:r>
      <w:fldChar w:fldCharType="separate"/>
    </w:r>
    <w:r w:rsidR="00B16AE2">
      <w:rPr>
        <w:noProof/>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6FA" w:rsidRDefault="00EC56FA">
      <w:pPr>
        <w:spacing w:line="240" w:lineRule="auto"/>
      </w:pPr>
      <w:r>
        <w:separator/>
      </w:r>
    </w:p>
  </w:footnote>
  <w:footnote w:type="continuationSeparator" w:id="0">
    <w:p w:rsidR="00EC56FA" w:rsidRDefault="00EC56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2A95"/>
    <w:multiLevelType w:val="multilevel"/>
    <w:tmpl w:val="8CAC16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44C6638"/>
    <w:multiLevelType w:val="multilevel"/>
    <w:tmpl w:val="6F92C3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BEB5C9A"/>
    <w:multiLevelType w:val="multilevel"/>
    <w:tmpl w:val="7A0A4F16"/>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4F05D07"/>
    <w:multiLevelType w:val="multilevel"/>
    <w:tmpl w:val="4044040E"/>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501"/>
    <w:rsid w:val="00007B2A"/>
    <w:rsid w:val="00027D2C"/>
    <w:rsid w:val="00064A63"/>
    <w:rsid w:val="00066634"/>
    <w:rsid w:val="00077FF9"/>
    <w:rsid w:val="00087497"/>
    <w:rsid w:val="000E61D4"/>
    <w:rsid w:val="000F5E63"/>
    <w:rsid w:val="00111662"/>
    <w:rsid w:val="00170580"/>
    <w:rsid w:val="00185DC3"/>
    <w:rsid w:val="00195458"/>
    <w:rsid w:val="0019695E"/>
    <w:rsid w:val="001B0169"/>
    <w:rsid w:val="001B549F"/>
    <w:rsid w:val="001F226B"/>
    <w:rsid w:val="002551C2"/>
    <w:rsid w:val="0029688F"/>
    <w:rsid w:val="002B498B"/>
    <w:rsid w:val="002C6F1C"/>
    <w:rsid w:val="002F3103"/>
    <w:rsid w:val="003A565D"/>
    <w:rsid w:val="003D0B6B"/>
    <w:rsid w:val="003E0A03"/>
    <w:rsid w:val="004053D2"/>
    <w:rsid w:val="00430633"/>
    <w:rsid w:val="0048404C"/>
    <w:rsid w:val="0048511B"/>
    <w:rsid w:val="0049474D"/>
    <w:rsid w:val="00496A51"/>
    <w:rsid w:val="004A5251"/>
    <w:rsid w:val="004C7195"/>
    <w:rsid w:val="004D3F2C"/>
    <w:rsid w:val="004F22E5"/>
    <w:rsid w:val="0052139A"/>
    <w:rsid w:val="00521948"/>
    <w:rsid w:val="00525EFB"/>
    <w:rsid w:val="005665D1"/>
    <w:rsid w:val="005A2ADD"/>
    <w:rsid w:val="006228F7"/>
    <w:rsid w:val="006253F0"/>
    <w:rsid w:val="00636A45"/>
    <w:rsid w:val="00660E84"/>
    <w:rsid w:val="006A17F6"/>
    <w:rsid w:val="006D1501"/>
    <w:rsid w:val="006E7F8C"/>
    <w:rsid w:val="0072197F"/>
    <w:rsid w:val="007235BA"/>
    <w:rsid w:val="00724B79"/>
    <w:rsid w:val="0073336D"/>
    <w:rsid w:val="00762822"/>
    <w:rsid w:val="007978A6"/>
    <w:rsid w:val="007A6CFB"/>
    <w:rsid w:val="007C697C"/>
    <w:rsid w:val="007E550C"/>
    <w:rsid w:val="007F69F4"/>
    <w:rsid w:val="0080677D"/>
    <w:rsid w:val="008074A0"/>
    <w:rsid w:val="0081423B"/>
    <w:rsid w:val="00841383"/>
    <w:rsid w:val="00886A1B"/>
    <w:rsid w:val="00896B46"/>
    <w:rsid w:val="008A4D56"/>
    <w:rsid w:val="008B71A6"/>
    <w:rsid w:val="008C6A25"/>
    <w:rsid w:val="008E55E4"/>
    <w:rsid w:val="00910502"/>
    <w:rsid w:val="00972C7A"/>
    <w:rsid w:val="009776BF"/>
    <w:rsid w:val="00983E7D"/>
    <w:rsid w:val="009A7253"/>
    <w:rsid w:val="009C10C5"/>
    <w:rsid w:val="009C69D4"/>
    <w:rsid w:val="00A22A51"/>
    <w:rsid w:val="00A362E7"/>
    <w:rsid w:val="00A50180"/>
    <w:rsid w:val="00A5736E"/>
    <w:rsid w:val="00A74CB4"/>
    <w:rsid w:val="00A87B35"/>
    <w:rsid w:val="00AA6E78"/>
    <w:rsid w:val="00AB2F75"/>
    <w:rsid w:val="00B116AA"/>
    <w:rsid w:val="00B1319A"/>
    <w:rsid w:val="00B16AE2"/>
    <w:rsid w:val="00B33CF9"/>
    <w:rsid w:val="00B560F1"/>
    <w:rsid w:val="00B57233"/>
    <w:rsid w:val="00B57DFF"/>
    <w:rsid w:val="00B702D8"/>
    <w:rsid w:val="00BA18CD"/>
    <w:rsid w:val="00BA4B84"/>
    <w:rsid w:val="00BC3AED"/>
    <w:rsid w:val="00BF4C47"/>
    <w:rsid w:val="00C03490"/>
    <w:rsid w:val="00C04369"/>
    <w:rsid w:val="00C06E5B"/>
    <w:rsid w:val="00C36106"/>
    <w:rsid w:val="00C438D2"/>
    <w:rsid w:val="00CA23B8"/>
    <w:rsid w:val="00CA2716"/>
    <w:rsid w:val="00CA288E"/>
    <w:rsid w:val="00CA72FA"/>
    <w:rsid w:val="00CC5C14"/>
    <w:rsid w:val="00CD215C"/>
    <w:rsid w:val="00D0182F"/>
    <w:rsid w:val="00D224FA"/>
    <w:rsid w:val="00D259C9"/>
    <w:rsid w:val="00D850A8"/>
    <w:rsid w:val="00DB2F98"/>
    <w:rsid w:val="00DB3181"/>
    <w:rsid w:val="00DF5227"/>
    <w:rsid w:val="00E174DF"/>
    <w:rsid w:val="00E212F2"/>
    <w:rsid w:val="00E321CD"/>
    <w:rsid w:val="00E506E9"/>
    <w:rsid w:val="00E97ACA"/>
    <w:rsid w:val="00EB3D46"/>
    <w:rsid w:val="00EC56FA"/>
    <w:rsid w:val="00EF5D3F"/>
    <w:rsid w:val="00F00AF0"/>
    <w:rsid w:val="00F01C64"/>
    <w:rsid w:val="00F36413"/>
    <w:rsid w:val="00F477F7"/>
    <w:rsid w:val="00F778BE"/>
    <w:rsid w:val="00FE4A3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9E4DB"/>
  <w15:docId w15:val="{0BBA462D-A95C-440B-935B-BE4334052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overflowPunct w:val="0"/>
      <w:spacing w:line="360" w:lineRule="auto"/>
    </w:pPr>
    <w:rPr>
      <w:rFonts w:ascii="Times New Roman" w:hAnsi="Times New Roman"/>
      <w:sz w:val="28"/>
    </w:rPr>
  </w:style>
  <w:style w:type="paragraph" w:styleId="1">
    <w:name w:val="heading 1"/>
    <w:basedOn w:val="a"/>
    <w:next w:val="a0"/>
    <w:qFormat/>
    <w:pPr>
      <w:numPr>
        <w:numId w:val="1"/>
      </w:numPr>
      <w:spacing w:before="300" w:after="300"/>
      <w:outlineLvl w:val="0"/>
    </w:pPr>
    <w:rPr>
      <w:b/>
      <w:bCs/>
      <w:sz w:val="32"/>
      <w:szCs w:val="36"/>
    </w:rPr>
  </w:style>
  <w:style w:type="paragraph" w:styleId="2">
    <w:name w:val="heading 2"/>
    <w:basedOn w:val="a"/>
    <w:next w:val="a0"/>
    <w:qFormat/>
    <w:pPr>
      <w:numPr>
        <w:ilvl w:val="1"/>
        <w:numId w:val="1"/>
      </w:numPr>
      <w:spacing w:before="300" w:after="300"/>
      <w:ind w:firstLine="709"/>
      <w:outlineLvl w:val="1"/>
    </w:pPr>
    <w:rPr>
      <w:b/>
      <w:bCs/>
      <w:szCs w:val="32"/>
    </w:rPr>
  </w:style>
  <w:style w:type="paragraph" w:styleId="3">
    <w:name w:val="heading 3"/>
    <w:basedOn w:val="a"/>
    <w:next w:val="a0"/>
    <w:qFormat/>
    <w:pPr>
      <w:numPr>
        <w:ilvl w:val="2"/>
        <w:numId w:val="1"/>
      </w:numPr>
      <w:spacing w:before="140" w:after="120"/>
      <w:outlineLvl w:val="2"/>
    </w:pPr>
    <w:rPr>
      <w:rFonts w:ascii="Liberation Serif" w:hAnsi="Liberation Serif"/>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character" w:customStyle="1" w:styleId="a6">
    <w:name w:val="Исходный текст"/>
    <w:qFormat/>
    <w:rPr>
      <w:rFonts w:ascii="Liberation Mono" w:eastAsia="Noto Sans Mono CJK SC" w:hAnsi="Liberation Mono" w:cs="Liberation Mono"/>
    </w:rPr>
  </w:style>
  <w:style w:type="character" w:customStyle="1" w:styleId="-">
    <w:name w:val="Интернет-ссылка"/>
    <w:rPr>
      <w:color w:val="000080"/>
      <w:u w:val="single"/>
    </w:rPr>
  </w:style>
  <w:style w:type="paragraph" w:styleId="a7">
    <w:name w:val="Title"/>
    <w:basedOn w:val="a"/>
    <w:next w:val="a0"/>
    <w:qFormat/>
    <w:pPr>
      <w:jc w:val="center"/>
    </w:pPr>
    <w:rPr>
      <w:bCs/>
      <w:szCs w:val="56"/>
    </w:rPr>
  </w:style>
  <w:style w:type="paragraph" w:styleId="a0">
    <w:name w:val="Body Text"/>
    <w:basedOn w:val="a"/>
    <w:pPr>
      <w:suppressAutoHyphens w:val="0"/>
      <w:ind w:firstLine="709"/>
      <w:jc w:val="both"/>
    </w:pPr>
  </w:style>
  <w:style w:type="paragraph" w:styleId="a8">
    <w:name w:val="List"/>
    <w:basedOn w:val="a0"/>
  </w:style>
  <w:style w:type="paragraph" w:styleId="a9">
    <w:name w:val="caption"/>
    <w:basedOn w:val="a"/>
    <w:qFormat/>
    <w:pPr>
      <w:suppressLineNumbers/>
      <w:spacing w:before="120" w:after="120"/>
    </w:pPr>
    <w:rPr>
      <w:i/>
      <w:iCs/>
      <w:sz w:val="24"/>
    </w:rPr>
  </w:style>
  <w:style w:type="paragraph" w:styleId="aa">
    <w:name w:val="index heading"/>
    <w:basedOn w:val="a"/>
    <w:qFormat/>
    <w:pPr>
      <w:suppressLineNumbers/>
    </w:pPr>
  </w:style>
  <w:style w:type="paragraph" w:customStyle="1" w:styleId="ab">
    <w:name w:val="Верхний и нижний колонтитулы"/>
    <w:basedOn w:val="a"/>
    <w:qFormat/>
    <w:pPr>
      <w:suppressLineNumbers/>
      <w:tabs>
        <w:tab w:val="center" w:pos="4819"/>
        <w:tab w:val="right" w:pos="9638"/>
      </w:tabs>
    </w:pPr>
  </w:style>
  <w:style w:type="paragraph" w:styleId="ac">
    <w:name w:val="footer"/>
    <w:basedOn w:val="ab"/>
    <w:pPr>
      <w:spacing w:line="240" w:lineRule="auto"/>
      <w:jc w:val="center"/>
    </w:pPr>
  </w:style>
  <w:style w:type="paragraph" w:customStyle="1" w:styleId="ad">
    <w:name w:val="Содержимое таблицы"/>
    <w:basedOn w:val="a"/>
    <w:qFormat/>
    <w:pPr>
      <w:suppressLineNumbers/>
    </w:pPr>
  </w:style>
  <w:style w:type="paragraph" w:customStyle="1" w:styleId="ae">
    <w:name w:val="Заголовок таблицы"/>
    <w:basedOn w:val="ad"/>
    <w:qFormat/>
    <w:rPr>
      <w:bCs/>
    </w:rPr>
  </w:style>
  <w:style w:type="paragraph" w:customStyle="1" w:styleId="af">
    <w:name w:val="Заголовок рисунка"/>
    <w:basedOn w:val="a0"/>
    <w:qFormat/>
    <w:pPr>
      <w:ind w:firstLine="0"/>
      <w:jc w:val="center"/>
    </w:pPr>
  </w:style>
  <w:style w:type="numbering" w:customStyle="1" w:styleId="af0">
    <w:name w:val="Маркер –"/>
    <w:qFormat/>
  </w:style>
  <w:style w:type="numbering" w:customStyle="1" w:styleId="af1">
    <w:name w:val="что это"/>
    <w:qFormat/>
  </w:style>
  <w:style w:type="numbering" w:customStyle="1" w:styleId="af2">
    <w:name w:val="Дефисы"/>
    <w:qFormat/>
  </w:style>
  <w:style w:type="paragraph" w:styleId="af3">
    <w:name w:val="TOC Heading"/>
    <w:basedOn w:val="1"/>
    <w:next w:val="a"/>
    <w:uiPriority w:val="39"/>
    <w:unhideWhenUsed/>
    <w:qFormat/>
    <w:rsid w:val="0080677D"/>
    <w:pPr>
      <w:keepNext/>
      <w:keepLines/>
      <w:numPr>
        <w:numId w:val="0"/>
      </w:numPr>
      <w:suppressAutoHyphens w:val="0"/>
      <w:overflowPunct/>
      <w:spacing w:before="240" w:after="0" w:line="259" w:lineRule="auto"/>
      <w:outlineLvl w:val="9"/>
    </w:pPr>
    <w:rPr>
      <w:rFonts w:asciiTheme="majorHAnsi" w:eastAsiaTheme="majorEastAsia" w:hAnsiTheme="majorHAnsi" w:cstheme="majorBidi"/>
      <w:b w:val="0"/>
      <w:bCs w:val="0"/>
      <w:color w:val="2E74B5" w:themeColor="accent1" w:themeShade="BF"/>
      <w:kern w:val="0"/>
      <w:szCs w:val="32"/>
      <w:lang w:eastAsia="ru-RU" w:bidi="ar-SA"/>
    </w:rPr>
  </w:style>
  <w:style w:type="paragraph" w:styleId="10">
    <w:name w:val="toc 1"/>
    <w:basedOn w:val="a"/>
    <w:next w:val="a"/>
    <w:autoRedefine/>
    <w:uiPriority w:val="39"/>
    <w:unhideWhenUsed/>
    <w:rsid w:val="0080677D"/>
    <w:pPr>
      <w:spacing w:after="100"/>
    </w:pPr>
    <w:rPr>
      <w:rFonts w:cs="Mangal"/>
    </w:rPr>
  </w:style>
  <w:style w:type="paragraph" w:styleId="20">
    <w:name w:val="toc 2"/>
    <w:basedOn w:val="a"/>
    <w:next w:val="a"/>
    <w:autoRedefine/>
    <w:uiPriority w:val="39"/>
    <w:unhideWhenUsed/>
    <w:rsid w:val="0080677D"/>
    <w:pPr>
      <w:spacing w:after="100"/>
      <w:ind w:left="280"/>
    </w:pPr>
    <w:rPr>
      <w:rFonts w:cs="Mangal"/>
    </w:rPr>
  </w:style>
  <w:style w:type="character" w:styleId="af4">
    <w:name w:val="Hyperlink"/>
    <w:basedOn w:val="a1"/>
    <w:uiPriority w:val="99"/>
    <w:unhideWhenUsed/>
    <w:rsid w:val="0080677D"/>
    <w:rPr>
      <w:color w:val="0563C1" w:themeColor="hyperlink"/>
      <w:u w:val="single"/>
    </w:rPr>
  </w:style>
  <w:style w:type="paragraph" w:styleId="af5">
    <w:name w:val="header"/>
    <w:basedOn w:val="a"/>
    <w:link w:val="af6"/>
    <w:uiPriority w:val="99"/>
    <w:unhideWhenUsed/>
    <w:rsid w:val="00027D2C"/>
    <w:pPr>
      <w:tabs>
        <w:tab w:val="center" w:pos="4677"/>
        <w:tab w:val="right" w:pos="9355"/>
      </w:tabs>
      <w:spacing w:line="240" w:lineRule="auto"/>
    </w:pPr>
    <w:rPr>
      <w:rFonts w:cs="Mangal"/>
    </w:rPr>
  </w:style>
  <w:style w:type="character" w:customStyle="1" w:styleId="af6">
    <w:name w:val="Верхний колонтитул Знак"/>
    <w:basedOn w:val="a1"/>
    <w:link w:val="af5"/>
    <w:uiPriority w:val="99"/>
    <w:rsid w:val="00027D2C"/>
    <w:rPr>
      <w:rFonts w:ascii="Times New Roman" w:hAnsi="Times New Roman" w:cs="Mangal"/>
      <w:sz w:val="28"/>
    </w:rPr>
  </w:style>
  <w:style w:type="paragraph" w:styleId="af7">
    <w:name w:val="List Paragraph"/>
    <w:basedOn w:val="a"/>
    <w:uiPriority w:val="34"/>
    <w:qFormat/>
    <w:rsid w:val="00027D2C"/>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4863">
      <w:bodyDiv w:val="1"/>
      <w:marLeft w:val="0"/>
      <w:marRight w:val="0"/>
      <w:marTop w:val="0"/>
      <w:marBottom w:val="0"/>
      <w:divBdr>
        <w:top w:val="none" w:sz="0" w:space="0" w:color="auto"/>
        <w:left w:val="none" w:sz="0" w:space="0" w:color="auto"/>
        <w:bottom w:val="none" w:sz="0" w:space="0" w:color="auto"/>
        <w:right w:val="none" w:sz="0" w:space="0" w:color="auto"/>
      </w:divBdr>
      <w:divsChild>
        <w:div w:id="1021051100">
          <w:marLeft w:val="0"/>
          <w:marRight w:val="0"/>
          <w:marTop w:val="0"/>
          <w:marBottom w:val="0"/>
          <w:divBdr>
            <w:top w:val="single" w:sz="2" w:space="0" w:color="E5E7EB"/>
            <w:left w:val="single" w:sz="2" w:space="0" w:color="E5E7EB"/>
            <w:bottom w:val="single" w:sz="2" w:space="0" w:color="E5E7EB"/>
            <w:right w:val="single" w:sz="2" w:space="0" w:color="E5E7EB"/>
          </w:divBdr>
        </w:div>
        <w:div w:id="118694156">
          <w:marLeft w:val="0"/>
          <w:marRight w:val="0"/>
          <w:marTop w:val="0"/>
          <w:marBottom w:val="0"/>
          <w:divBdr>
            <w:top w:val="single" w:sz="2" w:space="0" w:color="E5E7EB"/>
            <w:left w:val="single" w:sz="2" w:space="0" w:color="E5E7EB"/>
            <w:bottom w:val="single" w:sz="2" w:space="0" w:color="E5E7EB"/>
            <w:right w:val="single" w:sz="2" w:space="0" w:color="E5E7EB"/>
          </w:divBdr>
        </w:div>
        <w:div w:id="1578856823">
          <w:marLeft w:val="0"/>
          <w:marRight w:val="0"/>
          <w:marTop w:val="0"/>
          <w:marBottom w:val="0"/>
          <w:divBdr>
            <w:top w:val="single" w:sz="2" w:space="0" w:color="E5E7EB"/>
            <w:left w:val="single" w:sz="2" w:space="0" w:color="E5E7EB"/>
            <w:bottom w:val="single" w:sz="2" w:space="0" w:color="E5E7EB"/>
            <w:right w:val="single" w:sz="2" w:space="0" w:color="E5E7EB"/>
          </w:divBdr>
        </w:div>
        <w:div w:id="57287140">
          <w:marLeft w:val="0"/>
          <w:marRight w:val="0"/>
          <w:marTop w:val="0"/>
          <w:marBottom w:val="0"/>
          <w:divBdr>
            <w:top w:val="single" w:sz="2" w:space="0" w:color="E5E7EB"/>
            <w:left w:val="single" w:sz="2" w:space="0" w:color="E5E7EB"/>
            <w:bottom w:val="single" w:sz="2" w:space="0" w:color="E5E7EB"/>
            <w:right w:val="single" w:sz="2" w:space="0" w:color="E5E7EB"/>
          </w:divBdr>
        </w:div>
        <w:div w:id="688261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412476">
      <w:bodyDiv w:val="1"/>
      <w:marLeft w:val="0"/>
      <w:marRight w:val="0"/>
      <w:marTop w:val="0"/>
      <w:marBottom w:val="0"/>
      <w:divBdr>
        <w:top w:val="none" w:sz="0" w:space="0" w:color="auto"/>
        <w:left w:val="none" w:sz="0" w:space="0" w:color="auto"/>
        <w:bottom w:val="none" w:sz="0" w:space="0" w:color="auto"/>
        <w:right w:val="none" w:sz="0" w:space="0" w:color="auto"/>
      </w:divBdr>
    </w:div>
    <w:div w:id="186258693">
      <w:bodyDiv w:val="1"/>
      <w:marLeft w:val="0"/>
      <w:marRight w:val="0"/>
      <w:marTop w:val="0"/>
      <w:marBottom w:val="0"/>
      <w:divBdr>
        <w:top w:val="none" w:sz="0" w:space="0" w:color="auto"/>
        <w:left w:val="none" w:sz="0" w:space="0" w:color="auto"/>
        <w:bottom w:val="none" w:sz="0" w:space="0" w:color="auto"/>
        <w:right w:val="none" w:sz="0" w:space="0" w:color="auto"/>
      </w:divBdr>
    </w:div>
    <w:div w:id="197277005">
      <w:bodyDiv w:val="1"/>
      <w:marLeft w:val="0"/>
      <w:marRight w:val="0"/>
      <w:marTop w:val="0"/>
      <w:marBottom w:val="0"/>
      <w:divBdr>
        <w:top w:val="none" w:sz="0" w:space="0" w:color="auto"/>
        <w:left w:val="none" w:sz="0" w:space="0" w:color="auto"/>
        <w:bottom w:val="none" w:sz="0" w:space="0" w:color="auto"/>
        <w:right w:val="none" w:sz="0" w:space="0" w:color="auto"/>
      </w:divBdr>
    </w:div>
    <w:div w:id="207039020">
      <w:bodyDiv w:val="1"/>
      <w:marLeft w:val="0"/>
      <w:marRight w:val="0"/>
      <w:marTop w:val="0"/>
      <w:marBottom w:val="0"/>
      <w:divBdr>
        <w:top w:val="none" w:sz="0" w:space="0" w:color="auto"/>
        <w:left w:val="none" w:sz="0" w:space="0" w:color="auto"/>
        <w:bottom w:val="none" w:sz="0" w:space="0" w:color="auto"/>
        <w:right w:val="none" w:sz="0" w:space="0" w:color="auto"/>
      </w:divBdr>
    </w:div>
    <w:div w:id="236550614">
      <w:bodyDiv w:val="1"/>
      <w:marLeft w:val="0"/>
      <w:marRight w:val="0"/>
      <w:marTop w:val="0"/>
      <w:marBottom w:val="0"/>
      <w:divBdr>
        <w:top w:val="none" w:sz="0" w:space="0" w:color="auto"/>
        <w:left w:val="none" w:sz="0" w:space="0" w:color="auto"/>
        <w:bottom w:val="none" w:sz="0" w:space="0" w:color="auto"/>
        <w:right w:val="none" w:sz="0" w:space="0" w:color="auto"/>
      </w:divBdr>
      <w:divsChild>
        <w:div w:id="566036424">
          <w:marLeft w:val="0"/>
          <w:marRight w:val="0"/>
          <w:marTop w:val="0"/>
          <w:marBottom w:val="0"/>
          <w:divBdr>
            <w:top w:val="none" w:sz="0" w:space="0" w:color="auto"/>
            <w:left w:val="none" w:sz="0" w:space="0" w:color="auto"/>
            <w:bottom w:val="none" w:sz="0" w:space="0" w:color="auto"/>
            <w:right w:val="none" w:sz="0" w:space="0" w:color="auto"/>
          </w:divBdr>
          <w:divsChild>
            <w:div w:id="17015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54">
      <w:bodyDiv w:val="1"/>
      <w:marLeft w:val="0"/>
      <w:marRight w:val="0"/>
      <w:marTop w:val="0"/>
      <w:marBottom w:val="0"/>
      <w:divBdr>
        <w:top w:val="none" w:sz="0" w:space="0" w:color="auto"/>
        <w:left w:val="none" w:sz="0" w:space="0" w:color="auto"/>
        <w:bottom w:val="none" w:sz="0" w:space="0" w:color="auto"/>
        <w:right w:val="none" w:sz="0" w:space="0" w:color="auto"/>
      </w:divBdr>
    </w:div>
    <w:div w:id="393550614">
      <w:bodyDiv w:val="1"/>
      <w:marLeft w:val="0"/>
      <w:marRight w:val="0"/>
      <w:marTop w:val="0"/>
      <w:marBottom w:val="0"/>
      <w:divBdr>
        <w:top w:val="none" w:sz="0" w:space="0" w:color="auto"/>
        <w:left w:val="none" w:sz="0" w:space="0" w:color="auto"/>
        <w:bottom w:val="none" w:sz="0" w:space="0" w:color="auto"/>
        <w:right w:val="none" w:sz="0" w:space="0" w:color="auto"/>
      </w:divBdr>
    </w:div>
    <w:div w:id="458691126">
      <w:bodyDiv w:val="1"/>
      <w:marLeft w:val="0"/>
      <w:marRight w:val="0"/>
      <w:marTop w:val="0"/>
      <w:marBottom w:val="0"/>
      <w:divBdr>
        <w:top w:val="none" w:sz="0" w:space="0" w:color="auto"/>
        <w:left w:val="none" w:sz="0" w:space="0" w:color="auto"/>
        <w:bottom w:val="none" w:sz="0" w:space="0" w:color="auto"/>
        <w:right w:val="none" w:sz="0" w:space="0" w:color="auto"/>
      </w:divBdr>
    </w:div>
    <w:div w:id="508912069">
      <w:bodyDiv w:val="1"/>
      <w:marLeft w:val="0"/>
      <w:marRight w:val="0"/>
      <w:marTop w:val="0"/>
      <w:marBottom w:val="0"/>
      <w:divBdr>
        <w:top w:val="none" w:sz="0" w:space="0" w:color="auto"/>
        <w:left w:val="none" w:sz="0" w:space="0" w:color="auto"/>
        <w:bottom w:val="none" w:sz="0" w:space="0" w:color="auto"/>
        <w:right w:val="none" w:sz="0" w:space="0" w:color="auto"/>
      </w:divBdr>
    </w:div>
    <w:div w:id="530338596">
      <w:bodyDiv w:val="1"/>
      <w:marLeft w:val="0"/>
      <w:marRight w:val="0"/>
      <w:marTop w:val="0"/>
      <w:marBottom w:val="0"/>
      <w:divBdr>
        <w:top w:val="none" w:sz="0" w:space="0" w:color="auto"/>
        <w:left w:val="none" w:sz="0" w:space="0" w:color="auto"/>
        <w:bottom w:val="none" w:sz="0" w:space="0" w:color="auto"/>
        <w:right w:val="none" w:sz="0" w:space="0" w:color="auto"/>
      </w:divBdr>
      <w:divsChild>
        <w:div w:id="517278348">
          <w:marLeft w:val="0"/>
          <w:marRight w:val="0"/>
          <w:marTop w:val="0"/>
          <w:marBottom w:val="0"/>
          <w:divBdr>
            <w:top w:val="none" w:sz="0" w:space="0" w:color="auto"/>
            <w:left w:val="none" w:sz="0" w:space="0" w:color="auto"/>
            <w:bottom w:val="none" w:sz="0" w:space="0" w:color="auto"/>
            <w:right w:val="none" w:sz="0" w:space="0" w:color="auto"/>
          </w:divBdr>
          <w:divsChild>
            <w:div w:id="17193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4844">
      <w:bodyDiv w:val="1"/>
      <w:marLeft w:val="0"/>
      <w:marRight w:val="0"/>
      <w:marTop w:val="0"/>
      <w:marBottom w:val="0"/>
      <w:divBdr>
        <w:top w:val="none" w:sz="0" w:space="0" w:color="auto"/>
        <w:left w:val="none" w:sz="0" w:space="0" w:color="auto"/>
        <w:bottom w:val="none" w:sz="0" w:space="0" w:color="auto"/>
        <w:right w:val="none" w:sz="0" w:space="0" w:color="auto"/>
      </w:divBdr>
    </w:div>
    <w:div w:id="724186690">
      <w:bodyDiv w:val="1"/>
      <w:marLeft w:val="0"/>
      <w:marRight w:val="0"/>
      <w:marTop w:val="0"/>
      <w:marBottom w:val="0"/>
      <w:divBdr>
        <w:top w:val="none" w:sz="0" w:space="0" w:color="auto"/>
        <w:left w:val="none" w:sz="0" w:space="0" w:color="auto"/>
        <w:bottom w:val="none" w:sz="0" w:space="0" w:color="auto"/>
        <w:right w:val="none" w:sz="0" w:space="0" w:color="auto"/>
      </w:divBdr>
      <w:divsChild>
        <w:div w:id="818114212">
          <w:marLeft w:val="0"/>
          <w:marRight w:val="0"/>
          <w:marTop w:val="0"/>
          <w:marBottom w:val="0"/>
          <w:divBdr>
            <w:top w:val="none" w:sz="0" w:space="0" w:color="auto"/>
            <w:left w:val="none" w:sz="0" w:space="0" w:color="auto"/>
            <w:bottom w:val="none" w:sz="0" w:space="0" w:color="auto"/>
            <w:right w:val="none" w:sz="0" w:space="0" w:color="auto"/>
          </w:divBdr>
          <w:divsChild>
            <w:div w:id="16809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3681">
      <w:bodyDiv w:val="1"/>
      <w:marLeft w:val="0"/>
      <w:marRight w:val="0"/>
      <w:marTop w:val="0"/>
      <w:marBottom w:val="0"/>
      <w:divBdr>
        <w:top w:val="none" w:sz="0" w:space="0" w:color="auto"/>
        <w:left w:val="none" w:sz="0" w:space="0" w:color="auto"/>
        <w:bottom w:val="none" w:sz="0" w:space="0" w:color="auto"/>
        <w:right w:val="none" w:sz="0" w:space="0" w:color="auto"/>
      </w:divBdr>
      <w:divsChild>
        <w:div w:id="1299334060">
          <w:marLeft w:val="0"/>
          <w:marRight w:val="0"/>
          <w:marTop w:val="0"/>
          <w:marBottom w:val="0"/>
          <w:divBdr>
            <w:top w:val="none" w:sz="0" w:space="0" w:color="auto"/>
            <w:left w:val="none" w:sz="0" w:space="0" w:color="auto"/>
            <w:bottom w:val="none" w:sz="0" w:space="0" w:color="auto"/>
            <w:right w:val="none" w:sz="0" w:space="0" w:color="auto"/>
          </w:divBdr>
          <w:divsChild>
            <w:div w:id="55400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2060">
      <w:bodyDiv w:val="1"/>
      <w:marLeft w:val="0"/>
      <w:marRight w:val="0"/>
      <w:marTop w:val="0"/>
      <w:marBottom w:val="0"/>
      <w:divBdr>
        <w:top w:val="none" w:sz="0" w:space="0" w:color="auto"/>
        <w:left w:val="none" w:sz="0" w:space="0" w:color="auto"/>
        <w:bottom w:val="none" w:sz="0" w:space="0" w:color="auto"/>
        <w:right w:val="none" w:sz="0" w:space="0" w:color="auto"/>
      </w:divBdr>
    </w:div>
    <w:div w:id="921791482">
      <w:bodyDiv w:val="1"/>
      <w:marLeft w:val="0"/>
      <w:marRight w:val="0"/>
      <w:marTop w:val="0"/>
      <w:marBottom w:val="0"/>
      <w:divBdr>
        <w:top w:val="none" w:sz="0" w:space="0" w:color="auto"/>
        <w:left w:val="none" w:sz="0" w:space="0" w:color="auto"/>
        <w:bottom w:val="none" w:sz="0" w:space="0" w:color="auto"/>
        <w:right w:val="none" w:sz="0" w:space="0" w:color="auto"/>
      </w:divBdr>
    </w:div>
    <w:div w:id="1004472653">
      <w:bodyDiv w:val="1"/>
      <w:marLeft w:val="0"/>
      <w:marRight w:val="0"/>
      <w:marTop w:val="0"/>
      <w:marBottom w:val="0"/>
      <w:divBdr>
        <w:top w:val="none" w:sz="0" w:space="0" w:color="auto"/>
        <w:left w:val="none" w:sz="0" w:space="0" w:color="auto"/>
        <w:bottom w:val="none" w:sz="0" w:space="0" w:color="auto"/>
        <w:right w:val="none" w:sz="0" w:space="0" w:color="auto"/>
      </w:divBdr>
    </w:div>
    <w:div w:id="1121221248">
      <w:bodyDiv w:val="1"/>
      <w:marLeft w:val="0"/>
      <w:marRight w:val="0"/>
      <w:marTop w:val="0"/>
      <w:marBottom w:val="0"/>
      <w:divBdr>
        <w:top w:val="none" w:sz="0" w:space="0" w:color="auto"/>
        <w:left w:val="none" w:sz="0" w:space="0" w:color="auto"/>
        <w:bottom w:val="none" w:sz="0" w:space="0" w:color="auto"/>
        <w:right w:val="none" w:sz="0" w:space="0" w:color="auto"/>
      </w:divBdr>
    </w:div>
    <w:div w:id="1204320769">
      <w:bodyDiv w:val="1"/>
      <w:marLeft w:val="0"/>
      <w:marRight w:val="0"/>
      <w:marTop w:val="0"/>
      <w:marBottom w:val="0"/>
      <w:divBdr>
        <w:top w:val="none" w:sz="0" w:space="0" w:color="auto"/>
        <w:left w:val="none" w:sz="0" w:space="0" w:color="auto"/>
        <w:bottom w:val="none" w:sz="0" w:space="0" w:color="auto"/>
        <w:right w:val="none" w:sz="0" w:space="0" w:color="auto"/>
      </w:divBdr>
    </w:div>
    <w:div w:id="1274167819">
      <w:bodyDiv w:val="1"/>
      <w:marLeft w:val="0"/>
      <w:marRight w:val="0"/>
      <w:marTop w:val="0"/>
      <w:marBottom w:val="0"/>
      <w:divBdr>
        <w:top w:val="none" w:sz="0" w:space="0" w:color="auto"/>
        <w:left w:val="none" w:sz="0" w:space="0" w:color="auto"/>
        <w:bottom w:val="none" w:sz="0" w:space="0" w:color="auto"/>
        <w:right w:val="none" w:sz="0" w:space="0" w:color="auto"/>
      </w:divBdr>
      <w:divsChild>
        <w:div w:id="1234849526">
          <w:marLeft w:val="0"/>
          <w:marRight w:val="0"/>
          <w:marTop w:val="0"/>
          <w:marBottom w:val="0"/>
          <w:divBdr>
            <w:top w:val="single" w:sz="2" w:space="0" w:color="E5E7EB"/>
            <w:left w:val="single" w:sz="2" w:space="0" w:color="E5E7EB"/>
            <w:bottom w:val="single" w:sz="2" w:space="0" w:color="E5E7EB"/>
            <w:right w:val="single" w:sz="2" w:space="0" w:color="E5E7EB"/>
          </w:divBdr>
        </w:div>
        <w:div w:id="1397624345">
          <w:marLeft w:val="0"/>
          <w:marRight w:val="0"/>
          <w:marTop w:val="0"/>
          <w:marBottom w:val="0"/>
          <w:divBdr>
            <w:top w:val="single" w:sz="2" w:space="0" w:color="E5E7EB"/>
            <w:left w:val="single" w:sz="2" w:space="0" w:color="E5E7EB"/>
            <w:bottom w:val="single" w:sz="2" w:space="0" w:color="E5E7EB"/>
            <w:right w:val="single" w:sz="2" w:space="0" w:color="E5E7EB"/>
          </w:divBdr>
        </w:div>
        <w:div w:id="1331643428">
          <w:marLeft w:val="0"/>
          <w:marRight w:val="0"/>
          <w:marTop w:val="0"/>
          <w:marBottom w:val="0"/>
          <w:divBdr>
            <w:top w:val="single" w:sz="2" w:space="0" w:color="E5E7EB"/>
            <w:left w:val="single" w:sz="2" w:space="0" w:color="E5E7EB"/>
            <w:bottom w:val="single" w:sz="2" w:space="0" w:color="E5E7EB"/>
            <w:right w:val="single" w:sz="2" w:space="0" w:color="E5E7EB"/>
          </w:divBdr>
        </w:div>
        <w:div w:id="678384265">
          <w:marLeft w:val="0"/>
          <w:marRight w:val="0"/>
          <w:marTop w:val="0"/>
          <w:marBottom w:val="0"/>
          <w:divBdr>
            <w:top w:val="single" w:sz="2" w:space="0" w:color="E5E7EB"/>
            <w:left w:val="single" w:sz="2" w:space="0" w:color="E5E7EB"/>
            <w:bottom w:val="single" w:sz="2" w:space="0" w:color="E5E7EB"/>
            <w:right w:val="single" w:sz="2" w:space="0" w:color="E5E7EB"/>
          </w:divBdr>
        </w:div>
        <w:div w:id="1922641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5063324">
      <w:bodyDiv w:val="1"/>
      <w:marLeft w:val="0"/>
      <w:marRight w:val="0"/>
      <w:marTop w:val="0"/>
      <w:marBottom w:val="0"/>
      <w:divBdr>
        <w:top w:val="none" w:sz="0" w:space="0" w:color="auto"/>
        <w:left w:val="none" w:sz="0" w:space="0" w:color="auto"/>
        <w:bottom w:val="none" w:sz="0" w:space="0" w:color="auto"/>
        <w:right w:val="none" w:sz="0" w:space="0" w:color="auto"/>
      </w:divBdr>
    </w:div>
    <w:div w:id="1335183186">
      <w:bodyDiv w:val="1"/>
      <w:marLeft w:val="0"/>
      <w:marRight w:val="0"/>
      <w:marTop w:val="0"/>
      <w:marBottom w:val="0"/>
      <w:divBdr>
        <w:top w:val="none" w:sz="0" w:space="0" w:color="auto"/>
        <w:left w:val="none" w:sz="0" w:space="0" w:color="auto"/>
        <w:bottom w:val="none" w:sz="0" w:space="0" w:color="auto"/>
        <w:right w:val="none" w:sz="0" w:space="0" w:color="auto"/>
      </w:divBdr>
    </w:div>
    <w:div w:id="1349143462">
      <w:bodyDiv w:val="1"/>
      <w:marLeft w:val="0"/>
      <w:marRight w:val="0"/>
      <w:marTop w:val="0"/>
      <w:marBottom w:val="0"/>
      <w:divBdr>
        <w:top w:val="none" w:sz="0" w:space="0" w:color="auto"/>
        <w:left w:val="none" w:sz="0" w:space="0" w:color="auto"/>
        <w:bottom w:val="none" w:sz="0" w:space="0" w:color="auto"/>
        <w:right w:val="none" w:sz="0" w:space="0" w:color="auto"/>
      </w:divBdr>
      <w:divsChild>
        <w:div w:id="1060327314">
          <w:marLeft w:val="0"/>
          <w:marRight w:val="0"/>
          <w:marTop w:val="0"/>
          <w:marBottom w:val="0"/>
          <w:divBdr>
            <w:top w:val="single" w:sz="2" w:space="0" w:color="E5E7EB"/>
            <w:left w:val="single" w:sz="2" w:space="0" w:color="E5E7EB"/>
            <w:bottom w:val="single" w:sz="2" w:space="0" w:color="E5E7EB"/>
            <w:right w:val="single" w:sz="2" w:space="0" w:color="E5E7EB"/>
          </w:divBdr>
        </w:div>
        <w:div w:id="1039745469">
          <w:marLeft w:val="0"/>
          <w:marRight w:val="0"/>
          <w:marTop w:val="0"/>
          <w:marBottom w:val="0"/>
          <w:divBdr>
            <w:top w:val="single" w:sz="2" w:space="0" w:color="E5E7EB"/>
            <w:left w:val="single" w:sz="2" w:space="0" w:color="E5E7EB"/>
            <w:bottom w:val="single" w:sz="2" w:space="0" w:color="E5E7EB"/>
            <w:right w:val="single" w:sz="2" w:space="0" w:color="E5E7EB"/>
          </w:divBdr>
        </w:div>
        <w:div w:id="444037494">
          <w:marLeft w:val="0"/>
          <w:marRight w:val="0"/>
          <w:marTop w:val="0"/>
          <w:marBottom w:val="0"/>
          <w:divBdr>
            <w:top w:val="single" w:sz="2" w:space="0" w:color="E5E7EB"/>
            <w:left w:val="single" w:sz="2" w:space="0" w:color="E5E7EB"/>
            <w:bottom w:val="single" w:sz="2" w:space="0" w:color="E5E7EB"/>
            <w:right w:val="single" w:sz="2" w:space="0" w:color="E5E7EB"/>
          </w:divBdr>
        </w:div>
        <w:div w:id="1220241963">
          <w:marLeft w:val="0"/>
          <w:marRight w:val="0"/>
          <w:marTop w:val="0"/>
          <w:marBottom w:val="0"/>
          <w:divBdr>
            <w:top w:val="single" w:sz="2" w:space="0" w:color="E5E7EB"/>
            <w:left w:val="single" w:sz="2" w:space="0" w:color="E5E7EB"/>
            <w:bottom w:val="single" w:sz="2" w:space="0" w:color="E5E7EB"/>
            <w:right w:val="single" w:sz="2" w:space="0" w:color="E5E7EB"/>
          </w:divBdr>
        </w:div>
        <w:div w:id="757554175">
          <w:marLeft w:val="0"/>
          <w:marRight w:val="0"/>
          <w:marTop w:val="0"/>
          <w:marBottom w:val="0"/>
          <w:divBdr>
            <w:top w:val="single" w:sz="2" w:space="0" w:color="E5E7EB"/>
            <w:left w:val="single" w:sz="2" w:space="0" w:color="E5E7EB"/>
            <w:bottom w:val="single" w:sz="2" w:space="0" w:color="E5E7EB"/>
            <w:right w:val="single" w:sz="2" w:space="0" w:color="E5E7EB"/>
          </w:divBdr>
        </w:div>
        <w:div w:id="1677806548">
          <w:marLeft w:val="0"/>
          <w:marRight w:val="0"/>
          <w:marTop w:val="0"/>
          <w:marBottom w:val="0"/>
          <w:divBdr>
            <w:top w:val="single" w:sz="2" w:space="0" w:color="E5E7EB"/>
            <w:left w:val="single" w:sz="2" w:space="0" w:color="E5E7EB"/>
            <w:bottom w:val="single" w:sz="2" w:space="0" w:color="E5E7EB"/>
            <w:right w:val="single" w:sz="2" w:space="0" w:color="E5E7EB"/>
          </w:divBdr>
        </w:div>
        <w:div w:id="308637879">
          <w:marLeft w:val="0"/>
          <w:marRight w:val="0"/>
          <w:marTop w:val="0"/>
          <w:marBottom w:val="0"/>
          <w:divBdr>
            <w:top w:val="single" w:sz="2" w:space="0" w:color="E5E7EB"/>
            <w:left w:val="single" w:sz="2" w:space="0" w:color="E5E7EB"/>
            <w:bottom w:val="single" w:sz="2" w:space="0" w:color="E5E7EB"/>
            <w:right w:val="single" w:sz="2" w:space="0" w:color="E5E7EB"/>
          </w:divBdr>
        </w:div>
        <w:div w:id="1268318460">
          <w:marLeft w:val="0"/>
          <w:marRight w:val="0"/>
          <w:marTop w:val="0"/>
          <w:marBottom w:val="0"/>
          <w:divBdr>
            <w:top w:val="single" w:sz="2" w:space="0" w:color="E5E7EB"/>
            <w:left w:val="single" w:sz="2" w:space="0" w:color="E5E7EB"/>
            <w:bottom w:val="single" w:sz="2" w:space="0" w:color="E5E7EB"/>
            <w:right w:val="single" w:sz="2" w:space="0" w:color="E5E7EB"/>
          </w:divBdr>
        </w:div>
        <w:div w:id="1567492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8816235">
      <w:bodyDiv w:val="1"/>
      <w:marLeft w:val="0"/>
      <w:marRight w:val="0"/>
      <w:marTop w:val="0"/>
      <w:marBottom w:val="0"/>
      <w:divBdr>
        <w:top w:val="none" w:sz="0" w:space="0" w:color="auto"/>
        <w:left w:val="none" w:sz="0" w:space="0" w:color="auto"/>
        <w:bottom w:val="none" w:sz="0" w:space="0" w:color="auto"/>
        <w:right w:val="none" w:sz="0" w:space="0" w:color="auto"/>
      </w:divBdr>
      <w:divsChild>
        <w:div w:id="1820149944">
          <w:marLeft w:val="0"/>
          <w:marRight w:val="0"/>
          <w:marTop w:val="0"/>
          <w:marBottom w:val="0"/>
          <w:divBdr>
            <w:top w:val="none" w:sz="0" w:space="0" w:color="auto"/>
            <w:left w:val="none" w:sz="0" w:space="0" w:color="auto"/>
            <w:bottom w:val="none" w:sz="0" w:space="0" w:color="auto"/>
            <w:right w:val="none" w:sz="0" w:space="0" w:color="auto"/>
          </w:divBdr>
          <w:divsChild>
            <w:div w:id="352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4467">
      <w:bodyDiv w:val="1"/>
      <w:marLeft w:val="0"/>
      <w:marRight w:val="0"/>
      <w:marTop w:val="0"/>
      <w:marBottom w:val="0"/>
      <w:divBdr>
        <w:top w:val="none" w:sz="0" w:space="0" w:color="auto"/>
        <w:left w:val="none" w:sz="0" w:space="0" w:color="auto"/>
        <w:bottom w:val="none" w:sz="0" w:space="0" w:color="auto"/>
        <w:right w:val="none" w:sz="0" w:space="0" w:color="auto"/>
      </w:divBdr>
    </w:div>
    <w:div w:id="1712680558">
      <w:bodyDiv w:val="1"/>
      <w:marLeft w:val="0"/>
      <w:marRight w:val="0"/>
      <w:marTop w:val="0"/>
      <w:marBottom w:val="0"/>
      <w:divBdr>
        <w:top w:val="none" w:sz="0" w:space="0" w:color="auto"/>
        <w:left w:val="none" w:sz="0" w:space="0" w:color="auto"/>
        <w:bottom w:val="none" w:sz="0" w:space="0" w:color="auto"/>
        <w:right w:val="none" w:sz="0" w:space="0" w:color="auto"/>
      </w:divBdr>
      <w:divsChild>
        <w:div w:id="713041155">
          <w:marLeft w:val="0"/>
          <w:marRight w:val="0"/>
          <w:marTop w:val="0"/>
          <w:marBottom w:val="0"/>
          <w:divBdr>
            <w:top w:val="none" w:sz="0" w:space="0" w:color="auto"/>
            <w:left w:val="none" w:sz="0" w:space="0" w:color="auto"/>
            <w:bottom w:val="none" w:sz="0" w:space="0" w:color="auto"/>
            <w:right w:val="none" w:sz="0" w:space="0" w:color="auto"/>
          </w:divBdr>
          <w:divsChild>
            <w:div w:id="18809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469">
      <w:bodyDiv w:val="1"/>
      <w:marLeft w:val="0"/>
      <w:marRight w:val="0"/>
      <w:marTop w:val="0"/>
      <w:marBottom w:val="0"/>
      <w:divBdr>
        <w:top w:val="none" w:sz="0" w:space="0" w:color="auto"/>
        <w:left w:val="none" w:sz="0" w:space="0" w:color="auto"/>
        <w:bottom w:val="none" w:sz="0" w:space="0" w:color="auto"/>
        <w:right w:val="none" w:sz="0" w:space="0" w:color="auto"/>
      </w:divBdr>
    </w:div>
    <w:div w:id="1999797468">
      <w:bodyDiv w:val="1"/>
      <w:marLeft w:val="0"/>
      <w:marRight w:val="0"/>
      <w:marTop w:val="0"/>
      <w:marBottom w:val="0"/>
      <w:divBdr>
        <w:top w:val="none" w:sz="0" w:space="0" w:color="auto"/>
        <w:left w:val="none" w:sz="0" w:space="0" w:color="auto"/>
        <w:bottom w:val="none" w:sz="0" w:space="0" w:color="auto"/>
        <w:right w:val="none" w:sz="0" w:space="0" w:color="auto"/>
      </w:divBdr>
    </w:div>
    <w:div w:id="2053261721">
      <w:bodyDiv w:val="1"/>
      <w:marLeft w:val="0"/>
      <w:marRight w:val="0"/>
      <w:marTop w:val="0"/>
      <w:marBottom w:val="0"/>
      <w:divBdr>
        <w:top w:val="none" w:sz="0" w:space="0" w:color="auto"/>
        <w:left w:val="none" w:sz="0" w:space="0" w:color="auto"/>
        <w:bottom w:val="none" w:sz="0" w:space="0" w:color="auto"/>
        <w:right w:val="none" w:sz="0" w:space="0" w:color="auto"/>
      </w:divBdr>
      <w:divsChild>
        <w:div w:id="2075005845">
          <w:marLeft w:val="0"/>
          <w:marRight w:val="0"/>
          <w:marTop w:val="0"/>
          <w:marBottom w:val="0"/>
          <w:divBdr>
            <w:top w:val="single" w:sz="2" w:space="0" w:color="E5E7EB"/>
            <w:left w:val="single" w:sz="2" w:space="0" w:color="E5E7EB"/>
            <w:bottom w:val="single" w:sz="2" w:space="0" w:color="E5E7EB"/>
            <w:right w:val="single" w:sz="2" w:space="0" w:color="E5E7EB"/>
          </w:divBdr>
        </w:div>
        <w:div w:id="1146510458">
          <w:marLeft w:val="0"/>
          <w:marRight w:val="0"/>
          <w:marTop w:val="0"/>
          <w:marBottom w:val="0"/>
          <w:divBdr>
            <w:top w:val="single" w:sz="2" w:space="0" w:color="E5E7EB"/>
            <w:left w:val="single" w:sz="2" w:space="0" w:color="E5E7EB"/>
            <w:bottom w:val="single" w:sz="2" w:space="0" w:color="E5E7EB"/>
            <w:right w:val="single" w:sz="2" w:space="0" w:color="E5E7EB"/>
          </w:divBdr>
        </w:div>
        <w:div w:id="1692956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9744915">
      <w:bodyDiv w:val="1"/>
      <w:marLeft w:val="0"/>
      <w:marRight w:val="0"/>
      <w:marTop w:val="0"/>
      <w:marBottom w:val="0"/>
      <w:divBdr>
        <w:top w:val="none" w:sz="0" w:space="0" w:color="auto"/>
        <w:left w:val="none" w:sz="0" w:space="0" w:color="auto"/>
        <w:bottom w:val="none" w:sz="0" w:space="0" w:color="auto"/>
        <w:right w:val="none" w:sz="0" w:space="0" w:color="auto"/>
      </w:divBdr>
    </w:div>
    <w:div w:id="2087223202">
      <w:bodyDiv w:val="1"/>
      <w:marLeft w:val="0"/>
      <w:marRight w:val="0"/>
      <w:marTop w:val="0"/>
      <w:marBottom w:val="0"/>
      <w:divBdr>
        <w:top w:val="none" w:sz="0" w:space="0" w:color="auto"/>
        <w:left w:val="none" w:sz="0" w:space="0" w:color="auto"/>
        <w:bottom w:val="none" w:sz="0" w:space="0" w:color="auto"/>
        <w:right w:val="none" w:sz="0" w:space="0" w:color="auto"/>
      </w:divBdr>
      <w:divsChild>
        <w:div w:id="1956323751">
          <w:marLeft w:val="0"/>
          <w:marRight w:val="0"/>
          <w:marTop w:val="0"/>
          <w:marBottom w:val="0"/>
          <w:divBdr>
            <w:top w:val="single" w:sz="2" w:space="0" w:color="E5E7EB"/>
            <w:left w:val="single" w:sz="2" w:space="0" w:color="E5E7EB"/>
            <w:bottom w:val="single" w:sz="2" w:space="0" w:color="E5E7EB"/>
            <w:right w:val="single" w:sz="2" w:space="0" w:color="E5E7EB"/>
          </w:divBdr>
        </w:div>
        <w:div w:id="577136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5245298">
      <w:bodyDiv w:val="1"/>
      <w:marLeft w:val="0"/>
      <w:marRight w:val="0"/>
      <w:marTop w:val="0"/>
      <w:marBottom w:val="0"/>
      <w:divBdr>
        <w:top w:val="none" w:sz="0" w:space="0" w:color="auto"/>
        <w:left w:val="none" w:sz="0" w:space="0" w:color="auto"/>
        <w:bottom w:val="none" w:sz="0" w:space="0" w:color="auto"/>
        <w:right w:val="none" w:sz="0" w:space="0" w:color="auto"/>
      </w:divBdr>
      <w:divsChild>
        <w:div w:id="117769566">
          <w:marLeft w:val="0"/>
          <w:marRight w:val="0"/>
          <w:marTop w:val="0"/>
          <w:marBottom w:val="0"/>
          <w:divBdr>
            <w:top w:val="none" w:sz="0" w:space="0" w:color="auto"/>
            <w:left w:val="none" w:sz="0" w:space="0" w:color="auto"/>
            <w:bottom w:val="none" w:sz="0" w:space="0" w:color="auto"/>
            <w:right w:val="none" w:sz="0" w:space="0" w:color="auto"/>
          </w:divBdr>
          <w:divsChild>
            <w:div w:id="13777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lask-russian-docs.readthedocs.io/ru/latest/quickstart.html" TargetMode="External"/><Relationship Id="rId21" Type="http://schemas.openxmlformats.org/officeDocument/2006/relationships/image" Target="media/image14.png"/><Relationship Id="rId34" Type="http://schemas.openxmlformats.org/officeDocument/2006/relationships/hyperlink" Target="https://pandas.pydata.org/docs/user_guide/index.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docs.python.org/3.8/index.html" TargetMode="External"/><Relationship Id="rId37" Type="http://schemas.openxmlformats.org/officeDocument/2006/relationships/hyperlink" Target="https://scikit-learn.org/stable/user_guide.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eaborn.pydata.org/tutorial.htm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github.com/Evgeny-Lyovin/VKR-repository/tree/mai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atplotlib.org/stable/users/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umpy.org/doc/1.22/user/index.html" TargetMode="External"/><Relationship Id="rId38" Type="http://schemas.openxmlformats.org/officeDocument/2006/relationships/hyperlink" Target="https://keras.io/ap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DD200-7228-48C8-BD1F-F69DC70EC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30</Pages>
  <Words>4526</Words>
  <Characters>25801</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Заправщик</dc:creator>
  <dc:description/>
  <cp:lastModifiedBy>Ремонт_13</cp:lastModifiedBy>
  <cp:revision>28</cp:revision>
  <dcterms:created xsi:type="dcterms:W3CDTF">2023-04-25T20:39:00Z</dcterms:created>
  <dcterms:modified xsi:type="dcterms:W3CDTF">2023-04-30T08:18:00Z</dcterms:modified>
  <dc:language>ru-RU</dc:language>
</cp:coreProperties>
</file>