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'FD1004_C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1436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soil-moisture"/>
      <w:bookmarkEnd w:id="80"/>
      <w:r>
        <w:t xml:space="preserve">Soil Moisture</w:t>
      </w:r>
    </w:p>
    <w:p>
      <w:pPr>
        <w:pStyle w:val="FirstParagraph"/>
      </w:pPr>
      <w:r>
        <w:t xml:space="preserve">Average soil moisture = 28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write-harvest-dates-and-data-for-model-calibration"/>
      <w:bookmarkEnd w:id="8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7b76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3ae6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 2018</dc:creator>
  <dcterms:created xsi:type="dcterms:W3CDTF">2018-07-26T02:37:32Z</dcterms:created>
  <dcterms:modified xsi:type="dcterms:W3CDTF">2018-07-26T02:37:32Z</dcterms:modified>
</cp:coreProperties>
</file>