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Розробіть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API для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керування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колекцією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книг. API </w:t>
      </w:r>
      <w:proofErr w:type="gramStart"/>
      <w:r w:rsidRPr="00520E2E">
        <w:rPr>
          <w:rFonts w:ascii="Times New Roman" w:hAnsi="Times New Roman" w:cs="Times New Roman"/>
          <w:sz w:val="20"/>
          <w:szCs w:val="20"/>
        </w:rPr>
        <w:t>повинен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надавати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можливості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для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отримання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оновлення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видалення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книг.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Використайте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впровадження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залежностей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0E2E">
        <w:rPr>
          <w:rFonts w:ascii="Times New Roman" w:hAnsi="Times New Roman" w:cs="Times New Roman"/>
          <w:sz w:val="20"/>
          <w:szCs w:val="20"/>
        </w:rPr>
        <w:t>для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організації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коду та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забезпечення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гнучкості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Вимоги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20E2E">
        <w:rPr>
          <w:rFonts w:ascii="Times New Roman" w:hAnsi="Times New Roman" w:cs="Times New Roman"/>
          <w:b/>
          <w:sz w:val="20"/>
          <w:szCs w:val="20"/>
        </w:rPr>
        <w:t xml:space="preserve">Модель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даних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0E2E">
        <w:rPr>
          <w:rFonts w:ascii="Times New Roman" w:hAnsi="Times New Roman" w:cs="Times New Roman"/>
          <w:sz w:val="20"/>
          <w:szCs w:val="20"/>
        </w:rPr>
        <w:t>такими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властивостями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(типу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Title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20E2E">
        <w:rPr>
          <w:rFonts w:ascii="Times New Roman" w:hAnsi="Times New Roman" w:cs="Times New Roman"/>
          <w:sz w:val="20"/>
          <w:szCs w:val="20"/>
        </w:rPr>
        <w:t xml:space="preserve">(типу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Author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(типу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PublishedYear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(типу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Інтерфейс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репозиторію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Визначте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інтерфейс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IBookService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такими методами: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GetAll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()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GetById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Add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Update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Delete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Guid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BookService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реалізує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інтерфейс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IBookService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та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зареєструйте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20E2E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DI як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Singleton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щоб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протягом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життя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нашого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дані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нього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видалялись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). На </w:t>
      </w:r>
      <w:proofErr w:type="spellStart"/>
      <w:proofErr w:type="gramStart"/>
      <w:r w:rsidRPr="00520E2E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>івні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цього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приватну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змінну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типу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назвою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_books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яка буде нашим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тимчасовим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сховищем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книжок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В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цілому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20E2E">
        <w:rPr>
          <w:rFonts w:ascii="Times New Roman" w:hAnsi="Times New Roman" w:cs="Times New Roman"/>
          <w:sz w:val="20"/>
          <w:szCs w:val="20"/>
        </w:rPr>
        <w:t>назв</w:t>
      </w:r>
      <w:proofErr w:type="spellEnd"/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методів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зрозуміло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вони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робити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але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зробимо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уточнення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всі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ці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дії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впливати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змінну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&gt;,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тобто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метод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додавати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книгу в список, а метод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видаляти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інтерфейс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IAuthorService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методами: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IsAuthorExist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Add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void</w:t>
      </w:r>
      <w:proofErr w:type="spellEnd"/>
      <w:r w:rsidRPr="00520E2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Delete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AuthorService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реалізує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інтерфейс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IAuthorService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та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собі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приватну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змінну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типу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_authors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Відповідно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методи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додавати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нових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авторів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іменем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видаляти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так само в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цьому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списку, а метод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IsAuthorExist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перевіряти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чи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існує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автор у списку, та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повертати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автор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існує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існу</w:t>
      </w:r>
      <w:proofErr w:type="gramStart"/>
      <w:r w:rsidRPr="00520E2E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додати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в DI як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Singleton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інтерфейс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IBookValidationService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такий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метод: </w:t>
      </w:r>
    </w:p>
    <w:p w:rsidR="00520E2E" w:rsidRPr="00520E2E" w:rsidRDefault="00520E2E" w:rsidP="00520E2E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AddBookValidation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4D4E32" w:rsidRDefault="00520E2E" w:rsidP="00520E2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BookValidationService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реалізовує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b/>
          <w:sz w:val="20"/>
          <w:szCs w:val="20"/>
        </w:rPr>
        <w:t>IBookValidationService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Метод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AddBookValidation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робити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просту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20E2E">
        <w:rPr>
          <w:rFonts w:ascii="Times New Roman" w:hAnsi="Times New Roman" w:cs="Times New Roman"/>
          <w:sz w:val="20"/>
          <w:szCs w:val="20"/>
        </w:rPr>
        <w:t>перев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>ірку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книги перед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тим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щоб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її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додати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назва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книги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більша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за 30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символів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або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PublishedYear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більший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поточний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час,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або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автора книги не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існує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сервісі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AuthorService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то значить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валідація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не буде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успішною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метод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поверне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така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книга не буде створена. Метод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AddBookValidation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виконуватися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як у </w:t>
      </w:r>
      <w:proofErr w:type="spellStart"/>
      <w:proofErr w:type="gramStart"/>
      <w:r w:rsidRPr="00520E2E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520E2E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нових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книжок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, так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під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зміни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існуючих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книжок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. Додайте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цей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серві</w:t>
      </w:r>
      <w:proofErr w:type="gramStart"/>
      <w:r w:rsidRPr="00520E2E">
        <w:rPr>
          <w:rFonts w:ascii="Times New Roman" w:hAnsi="Times New Roman" w:cs="Times New Roman"/>
          <w:sz w:val="20"/>
          <w:szCs w:val="20"/>
        </w:rPr>
        <w:t>с</w:t>
      </w:r>
      <w:proofErr w:type="spellEnd"/>
      <w:proofErr w:type="gramEnd"/>
      <w:r w:rsidRPr="00520E2E">
        <w:rPr>
          <w:rFonts w:ascii="Times New Roman" w:hAnsi="Times New Roman" w:cs="Times New Roman"/>
          <w:sz w:val="20"/>
          <w:szCs w:val="20"/>
        </w:rPr>
        <w:t xml:space="preserve"> у DI як </w:t>
      </w:r>
      <w:proofErr w:type="spellStart"/>
      <w:r w:rsidRPr="00520E2E">
        <w:rPr>
          <w:rFonts w:ascii="Times New Roman" w:hAnsi="Times New Roman" w:cs="Times New Roman"/>
          <w:sz w:val="20"/>
          <w:szCs w:val="20"/>
        </w:rPr>
        <w:t>Transient</w:t>
      </w:r>
      <w:proofErr w:type="spellEnd"/>
      <w:r w:rsidRPr="00520E2E">
        <w:rPr>
          <w:rFonts w:ascii="Times New Roman" w:hAnsi="Times New Roman" w:cs="Times New Roman"/>
          <w:sz w:val="20"/>
          <w:szCs w:val="20"/>
        </w:rPr>
        <w:t>.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контролер </w:t>
      </w:r>
      <w:proofErr w:type="spellStart"/>
      <w:r w:rsidRPr="00350E5D">
        <w:rPr>
          <w:rFonts w:ascii="Times New Roman" w:hAnsi="Times New Roman" w:cs="Times New Roman"/>
          <w:b/>
          <w:sz w:val="20"/>
          <w:szCs w:val="20"/>
        </w:rPr>
        <w:t>BooksController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0E5D">
        <w:rPr>
          <w:rFonts w:ascii="Times New Roman" w:hAnsi="Times New Roman" w:cs="Times New Roman"/>
          <w:sz w:val="20"/>
          <w:szCs w:val="20"/>
        </w:rPr>
        <w:t>містить</w:t>
      </w:r>
      <w:proofErr w:type="spellEnd"/>
      <w:proofErr w:type="gram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такі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методи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GET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отримати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0E5D">
        <w:rPr>
          <w:rFonts w:ascii="Times New Roman" w:hAnsi="Times New Roman" w:cs="Times New Roman"/>
          <w:sz w:val="20"/>
          <w:szCs w:val="20"/>
        </w:rPr>
        <w:t>вс</w:t>
      </w:r>
      <w:proofErr w:type="gramEnd"/>
      <w:r w:rsidRPr="00350E5D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книги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GET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/{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}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отримати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книгу за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ідентифікатором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POST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додати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нову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книгу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POST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/{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}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оновити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існуючу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книгу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POST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/{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}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видалити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книгу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Створіть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контролер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AuthorController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0E5D">
        <w:rPr>
          <w:rFonts w:ascii="Times New Roman" w:hAnsi="Times New Roman" w:cs="Times New Roman"/>
          <w:sz w:val="20"/>
          <w:szCs w:val="20"/>
        </w:rPr>
        <w:t>містить</w:t>
      </w:r>
      <w:proofErr w:type="spellEnd"/>
      <w:proofErr w:type="gram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такі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методи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POST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автора </w:t>
      </w:r>
    </w:p>
    <w:p w:rsidR="00350E5D" w:rsidRPr="00350E5D" w:rsidRDefault="00350E5D" w:rsidP="00350E5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50E5D">
        <w:rPr>
          <w:rFonts w:ascii="Times New Roman" w:hAnsi="Times New Roman" w:cs="Times New Roman"/>
          <w:sz w:val="20"/>
          <w:szCs w:val="20"/>
        </w:rPr>
        <w:t>POST /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/{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} —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видалити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автора за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і</w:t>
      </w:r>
      <w:proofErr w:type="gramStart"/>
      <w:r w:rsidRPr="00350E5D">
        <w:rPr>
          <w:rFonts w:ascii="Times New Roman" w:hAnsi="Times New Roman" w:cs="Times New Roman"/>
          <w:sz w:val="20"/>
          <w:szCs w:val="20"/>
        </w:rPr>
        <w:t>м’ям</w:t>
      </w:r>
      <w:proofErr w:type="spellEnd"/>
      <w:proofErr w:type="gram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0E2E" w:rsidRPr="00350E5D" w:rsidRDefault="00350E5D" w:rsidP="00350E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50E5D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результаті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виконання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контролер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BooksController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делегувати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запити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а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делегувати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запит на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валідацію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0E5D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350E5D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додавання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нової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книги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чи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зміни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старої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книги до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BookValidationService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а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цей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сервіс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в свою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чергу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звертатися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сервіса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AuthorService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для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перевірки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lastRenderedPageBreak/>
        <w:t>валідності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авторів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Відповідно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працювати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AuthorController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де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логіка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простіша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основною задачею там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просто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додавання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авторі</w:t>
      </w:r>
      <w:proofErr w:type="gramStart"/>
      <w:r w:rsidRPr="00350E5D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350E5D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їх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E5D">
        <w:rPr>
          <w:rFonts w:ascii="Times New Roman" w:hAnsi="Times New Roman" w:cs="Times New Roman"/>
          <w:sz w:val="20"/>
          <w:szCs w:val="20"/>
        </w:rPr>
        <w:t>перевірка</w:t>
      </w:r>
      <w:proofErr w:type="spellEnd"/>
      <w:r w:rsidRPr="00350E5D">
        <w:rPr>
          <w:rFonts w:ascii="Times New Roman" w:hAnsi="Times New Roman" w:cs="Times New Roman"/>
          <w:sz w:val="20"/>
          <w:szCs w:val="20"/>
        </w:rPr>
        <w:t>.</w:t>
      </w:r>
    </w:p>
    <w:sectPr w:rsidR="00520E2E" w:rsidRPr="00350E5D" w:rsidSect="004D4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0E2E"/>
    <w:rsid w:val="00350E5D"/>
    <w:rsid w:val="004D4E32"/>
    <w:rsid w:val="00520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0E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3</cp:revision>
  <dcterms:created xsi:type="dcterms:W3CDTF">2025-07-27T14:07:00Z</dcterms:created>
  <dcterms:modified xsi:type="dcterms:W3CDTF">2025-07-27T14:12:00Z</dcterms:modified>
</cp:coreProperties>
</file>